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277e" w14:paraId="459277e" w:rsidRDefault="00A06BC0" w:rsidP="00910611" w:rsidR="00A06BC0" w:rsidRPr="00A06BC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A06BC0">
        <w:rPr>
          <w:rFonts w:hAnsi="Times New Roman" w:ascii="Times New Roman"/>
        </w:rPr>
        <w:t xml:space="preserve">     </w:t>
      </w:r>
      <w:r w:rsidRPr="00A06BC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BC0" w:rsidP="00910611" w:rsidR="00A06BC0" w:rsidRPr="00A06BC0">
      <w:pPr>
        <w:rPr>
          <w:rFonts w:hAnsi="Times New Roman" w:ascii="Times New Roman"/>
        </w:rPr>
      </w:pPr>
      <w:r w:rsidRPr="00A06BC0">
        <w:rPr>
          <w:rFonts w:eastAsia="MS Mincho" w:hAnsi="Times New Roman" w:ascii="Times New Roman"/>
        </w:rPr>
        <w:t xml:space="preserve">   REPUBLIKA HRVATSKA</w:t>
      </w:r>
    </w:p>
    <w:p w:rsidRDefault="00A06BC0" w:rsidP="00910611" w:rsidR="00A06BC0" w:rsidRPr="00A06BC0">
      <w:pPr>
        <w:rPr>
          <w:rFonts w:hAnsi="Times New Roman" w:ascii="Times New Roman"/>
        </w:rPr>
      </w:pPr>
      <w:r w:rsidRPr="00A06BC0">
        <w:rPr>
          <w:rFonts w:eastAsia="MS Mincho" w:hAnsi="Times New Roman" w:ascii="Times New Roman"/>
        </w:rPr>
        <w:t>TRGOVAČKI SUD U RIJECI</w:t>
      </w:r>
    </w:p>
    <w:p w:rsidRDefault="00A06BC0" w:rsidR="00A06BC0" w:rsidRPr="00A06BC0">
      <w:pPr>
        <w:rPr>
          <w:rFonts w:eastAsia="MS Mincho" w:hAnsi="Times New Roman" w:ascii="Times New Roman"/>
        </w:rPr>
      </w:pPr>
      <w:r w:rsidRPr="00A06BC0">
        <w:rPr>
          <w:rFonts w:eastAsia="MS Mincho" w:hAnsi="Times New Roman" w:ascii="Times New Roman"/>
        </w:rPr>
        <w:t xml:space="preserve">       Rijeka, Zadarska 1 i 3</w:t>
      </w:r>
    </w:p>
    <w:p w:rsidRDefault="00852FE2" w:rsidP="006A2D63" w:rsidR="00852FE2" w:rsidRPr="00B239E3">
      <w:pPr>
        <w:rPr>
          <w:rFonts w:hAnsi="Times New Roman" w:ascii="Times New Roman"/>
          <w:b/>
        </w:rPr>
      </w:pP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7F2EFC" w:rsidP="007F2EFC" w:rsidR="007F2EFC" w:rsidRPr="007F2EFC">
      <w:pPr>
        <w:jc w:val="both"/>
        <w:rPr>
          <w:rFonts w:hAnsi="Times New Roman" w:ascii="Times New Roman"/>
        </w:rPr>
      </w:pPr>
      <w:r w:rsidRPr="007F2EFC">
        <w:rPr>
          <w:rFonts w:hAnsi="Times New Roman" w:ascii="Times New Roman"/>
        </w:rPr>
        <w:tab/>
        <w:t xml:space="preserve">Trgovački sud u Rijeci, OIB 88785964957, po sucu pojedincu Danieli Korlević, u nastavku postupka radi naknadne diobe </w:t>
      </w:r>
      <w:r w:rsidRPr="007F2EFC">
        <w:rPr>
          <w:rFonts w:hAnsi="Times New Roman" w:ascii="Times New Roman"/>
          <w:b/>
        </w:rPr>
        <w:t>Stečajne mase iza ZIDAR NEKRETNINE d.o.o. Crikvenica, Podšupera 55, OIB</w:t>
      </w:r>
      <w:r w:rsidRPr="007F2EFC">
        <w:rPr>
          <w:rFonts w:hAnsi="Times New Roman" w:ascii="Times New Roman"/>
        </w:rPr>
        <w:t xml:space="preserve"> </w:t>
      </w:r>
      <w:r w:rsidRPr="007F2EFC">
        <w:rPr>
          <w:rFonts w:hAnsi="Times New Roman" w:ascii="Times New Roman"/>
          <w:b/>
        </w:rPr>
        <w:t xml:space="preserve">34517015865, </w:t>
      </w:r>
      <w:r w:rsidRPr="007F2EFC">
        <w:rPr>
          <w:rFonts w:hAnsi="Times New Roman" w:ascii="Times New Roman"/>
        </w:rPr>
        <w:t>dana 21. prosinca 2017.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852FE2">
      <w:pPr>
        <w:jc w:val="center"/>
        <w:rPr>
          <w:rFonts w:hAnsi="Times New Roman" w:ascii="Times New Roman"/>
        </w:rPr>
      </w:pPr>
      <w:r w:rsidRPr="00852FE2">
        <w:rPr>
          <w:rFonts w:hAnsi="Times New Roman" w:ascii="Times New Roman"/>
        </w:rPr>
        <w:t>r i j e š i o</w:t>
      </w:r>
      <w:r w:rsidR="00A474E6" w:rsidRPr="00852FE2">
        <w:rPr>
          <w:rFonts w:hAnsi="Times New Roman" w:ascii="Times New Roman"/>
        </w:rPr>
        <w:t xml:space="preserve"> </w:t>
      </w:r>
      <w:r w:rsidRPr="00852FE2">
        <w:rPr>
          <w:rFonts w:hAnsi="Times New Roman" w:ascii="Times New Roman"/>
        </w:rPr>
        <w:t xml:space="preserve"> </w:t>
      </w:r>
      <w:r w:rsidR="00A474E6" w:rsidRPr="00852FE2">
        <w:rPr>
          <w:rFonts w:hAnsi="Times New Roman" w:ascii="Times New Roman"/>
        </w:rPr>
        <w:t xml:space="preserve"> </w:t>
      </w:r>
      <w:r w:rsidRPr="00852FE2">
        <w:rPr>
          <w:rFonts w:hAnsi="Times New Roman" w:ascii="Times New Roman"/>
        </w:rPr>
        <w:t xml:space="preserve"> j e</w:t>
      </w:r>
    </w:p>
    <w:p w:rsidRDefault="00E30E60" w:rsidP="00E30E60" w:rsidR="00E30E60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  <w:b/>
        </w:rPr>
      </w:pPr>
    </w:p>
    <w:p w:rsidRDefault="00E30E60" w:rsidP="00E30E60" w:rsidR="0019642B">
      <w:pPr>
        <w:pStyle w:val="Grafikeoznake"/>
        <w:numPr>
          <w:ilvl w:val="0"/>
          <w:numId w:val="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6A2D63" w:rsidRPr="00B239E3">
        <w:rPr>
          <w:rFonts w:hAnsi="Times New Roman" w:ascii="Times New Roman"/>
        </w:rPr>
        <w:t xml:space="preserve">Odbacuje se </w:t>
      </w:r>
      <w:r w:rsidR="00DF3B19">
        <w:rPr>
          <w:rFonts w:hAnsi="Times New Roman" w:ascii="Times New Roman"/>
        </w:rPr>
        <w:t xml:space="preserve">prijava tražbine podnositelja Slavena Lerota, Zagreb, Šiška Menčetića 8, OIB 81122718556, </w:t>
      </w:r>
      <w:r w:rsidR="00DF3B19">
        <w:rPr>
          <w:rFonts w:hAnsi="Times New Roman" w:ascii="Times New Roman"/>
          <w:i/>
        </w:rPr>
        <w:t>kao nedopuštena.</w:t>
      </w:r>
      <w:r w:rsidR="00DF3B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</w:p>
    <w:p w:rsidRDefault="0019642B" w:rsidP="0019642B" w:rsidR="0019642B" w:rsidRPr="00B239E3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</w:rPr>
      </w:pPr>
    </w:p>
    <w:p w:rsidRDefault="006A2D63" w:rsidP="006A2D63" w:rsidR="006A2D63" w:rsidRPr="00852FE2">
      <w:pPr>
        <w:jc w:val="center"/>
        <w:rPr>
          <w:rFonts w:hAnsi="Times New Roman" w:ascii="Times New Roman"/>
        </w:rPr>
      </w:pPr>
      <w:r w:rsidRPr="00852FE2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676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DF3B19">
        <w:rPr>
          <w:rFonts w:hAnsi="Times New Roman" w:ascii="Times New Roman"/>
        </w:rPr>
        <w:t>206/17-7</w:t>
      </w:r>
      <w:r w:rsidRPr="0003563A">
        <w:rPr>
          <w:rFonts w:hAnsi="Times New Roman" w:ascii="Times New Roman"/>
        </w:rPr>
        <w:t xml:space="preserve"> od </w:t>
      </w:r>
      <w:r w:rsidR="00DF3B19">
        <w:rPr>
          <w:rFonts w:hAnsi="Times New Roman" w:ascii="Times New Roman"/>
        </w:rPr>
        <w:t>1</w:t>
      </w:r>
      <w:r w:rsidR="00852FE2">
        <w:rPr>
          <w:rFonts w:hAnsi="Times New Roman" w:ascii="Times New Roman"/>
        </w:rPr>
        <w:t>2</w:t>
      </w:r>
      <w:r w:rsidR="00391F18">
        <w:rPr>
          <w:rFonts w:hAnsi="Times New Roman" w:ascii="Times New Roman"/>
        </w:rPr>
        <w:t xml:space="preserve">. </w:t>
      </w:r>
      <w:r w:rsidR="00DF3B19">
        <w:rPr>
          <w:rFonts w:hAnsi="Times New Roman" w:ascii="Times New Roman"/>
        </w:rPr>
        <w:t>listopada</w:t>
      </w:r>
      <w:r w:rsidR="00852FE2"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201</w:t>
      </w:r>
      <w:r w:rsidR="00852FE2">
        <w:rPr>
          <w:rFonts w:hAnsi="Times New Roman" w:ascii="Times New Roman"/>
        </w:rPr>
        <w:t>7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</w:t>
      </w:r>
      <w:r w:rsidR="00DF3B19">
        <w:rPr>
          <w:rFonts w:hAnsi="Times New Roman" w:ascii="Times New Roman"/>
        </w:rPr>
        <w:t>određen je nastavak postupka radi naknadne dio</w:t>
      </w:r>
      <w:r w:rsidR="00A94B34">
        <w:rPr>
          <w:rFonts w:hAnsi="Times New Roman" w:ascii="Times New Roman"/>
        </w:rPr>
        <w:t>be</w:t>
      </w:r>
      <w:r w:rsidR="00DF3B19">
        <w:rPr>
          <w:rFonts w:hAnsi="Times New Roman" w:ascii="Times New Roman"/>
        </w:rPr>
        <w:t xml:space="preserve"> Stečajne mase iza ZIDAR NEKRETNINE d.o.o. Crikvenica, Podšupera 55</w:t>
      </w:r>
      <w:r w:rsidRPr="0003563A">
        <w:rPr>
          <w:rFonts w:hAnsi="Times New Roman" w:ascii="Times New Roman"/>
        </w:rPr>
        <w:t xml:space="preserve">, te pozvani vjerovnici </w:t>
      </w:r>
      <w:r w:rsidR="006C013A">
        <w:rPr>
          <w:rFonts w:hAnsi="Times New Roman" w:ascii="Times New Roman"/>
        </w:rPr>
        <w:t xml:space="preserve">da </w:t>
      </w:r>
      <w:r w:rsidRPr="0003563A">
        <w:rPr>
          <w:rFonts w:hAnsi="Times New Roman" w:ascii="Times New Roman"/>
        </w:rPr>
        <w:t xml:space="preserve">u roku </w:t>
      </w:r>
      <w:r w:rsidR="00676043">
        <w:rPr>
          <w:rFonts w:hAnsi="Times New Roman" w:ascii="Times New Roman"/>
        </w:rPr>
        <w:t>30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</w:t>
      </w:r>
      <w:r w:rsidR="00676043">
        <w:rPr>
          <w:rFonts w:hAnsi="Times New Roman" w:ascii="Times New Roman"/>
        </w:rPr>
        <w:t xml:space="preserve">dana objave rješenja u skladu s pravilima </w:t>
      </w:r>
      <w:r w:rsidR="00A94B34">
        <w:rPr>
          <w:rFonts w:hAnsi="Times New Roman" w:ascii="Times New Roman"/>
        </w:rPr>
        <w:t>S</w:t>
      </w:r>
      <w:r w:rsidR="00676043">
        <w:rPr>
          <w:rFonts w:hAnsi="Times New Roman" w:ascii="Times New Roman"/>
        </w:rPr>
        <w:t>tečajnog zakona o prijavama tražbina prijave svoje tražbine stečajnom upravitelju sukladno čl.</w:t>
      </w:r>
      <w:r w:rsidR="00A94B34">
        <w:rPr>
          <w:rFonts w:hAnsi="Times New Roman" w:ascii="Times New Roman"/>
        </w:rPr>
        <w:t>2</w:t>
      </w:r>
      <w:r w:rsidR="00676043">
        <w:rPr>
          <w:rFonts w:hAnsi="Times New Roman" w:ascii="Times New Roman"/>
        </w:rPr>
        <w:t xml:space="preserve">57. Stečajnog zakona (Narodne novine broj 71/15, dalje: SZ-a). </w:t>
      </w:r>
    </w:p>
    <w:p w:rsidRDefault="00676043" w:rsidP="00E201B2" w:rsidR="00A94B3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Podnositelj prijave Slaven Lerota podnio je stečajnom upravitelju prijavu tražbine koja nije podnesena na propisanom obrascu sukladno čl.257. SZ-a. </w:t>
      </w:r>
    </w:p>
    <w:p w:rsidRDefault="00A94B34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76043">
        <w:rPr>
          <w:rFonts w:hAnsi="Times New Roman" w:ascii="Times New Roman"/>
        </w:rPr>
        <w:t>Naime, prema čl.25</w:t>
      </w:r>
      <w:r>
        <w:rPr>
          <w:rFonts w:hAnsi="Times New Roman" w:ascii="Times New Roman"/>
        </w:rPr>
        <w:t>7</w:t>
      </w:r>
      <w:r w:rsidR="00676043">
        <w:rPr>
          <w:rFonts w:hAnsi="Times New Roman" w:ascii="Times New Roman"/>
        </w:rPr>
        <w:t xml:space="preserve">. st.1. SZ-a prijava tražbine podnosi se stečajnom upravitelju na propisanom obrascu u dva primjerka i sadrži podatke navedene u točki 1.-6. </w:t>
      </w:r>
    </w:p>
    <w:p w:rsidRDefault="00676043" w:rsidP="00E201B2" w:rsidR="00676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čl.13. SZ-a u stečajnom postupku podnesci se podnose na p</w:t>
      </w:r>
      <w:r w:rsidR="00AF109F">
        <w:rPr>
          <w:rFonts w:hAnsi="Times New Roman" w:ascii="Times New Roman"/>
        </w:rPr>
        <w:t>ropisanim obrascima, ako je to S</w:t>
      </w:r>
      <w:r>
        <w:rPr>
          <w:rFonts w:hAnsi="Times New Roman" w:ascii="Times New Roman"/>
        </w:rPr>
        <w:t xml:space="preserve">tečajnim zakonom određeno. </w:t>
      </w:r>
    </w:p>
    <w:p w:rsidRDefault="00AF109F" w:rsidP="00E201B2" w:rsidR="00AF10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stavku 4. istog članka, ako podnesak nije podnesen na propisanom obrascu, sud će ga odbaciti kao nedopušten. </w:t>
      </w:r>
    </w:p>
    <w:p w:rsidRDefault="00E201B2" w:rsidP="00E201B2" w:rsidR="00AF109F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  <w:t xml:space="preserve">Kako podnositelj </w:t>
      </w:r>
      <w:r w:rsidR="00A94B34">
        <w:rPr>
          <w:rFonts w:hAnsi="Times New Roman" w:ascii="Times New Roman"/>
        </w:rPr>
        <w:t>tražbine</w:t>
      </w:r>
      <w:r w:rsidR="00AF109F">
        <w:rPr>
          <w:rFonts w:hAnsi="Times New Roman" w:ascii="Times New Roman"/>
        </w:rPr>
        <w:t xml:space="preserve"> prijavu tražbine nije podnio </w:t>
      </w:r>
      <w:r w:rsidR="00A94B34">
        <w:rPr>
          <w:rFonts w:hAnsi="Times New Roman" w:ascii="Times New Roman"/>
        </w:rPr>
        <w:t>na propisanom o</w:t>
      </w:r>
      <w:r w:rsidR="00AF109F">
        <w:rPr>
          <w:rFonts w:hAnsi="Times New Roman" w:ascii="Times New Roman"/>
        </w:rPr>
        <w:t>brascu br. 18, valjalo je prijavu tražbine podnositelja odbaciti kao nedopuštenu temeljem čl.257. u vezi čl.1</w:t>
      </w:r>
      <w:r w:rsidR="00A94B34">
        <w:rPr>
          <w:rFonts w:hAnsi="Times New Roman" w:ascii="Times New Roman"/>
        </w:rPr>
        <w:t>3</w:t>
      </w:r>
      <w:r w:rsidR="00AF109F">
        <w:rPr>
          <w:rFonts w:hAnsi="Times New Roman" w:ascii="Times New Roman"/>
        </w:rPr>
        <w:t xml:space="preserve">. st.4. SZ-a.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7F2EFC">
        <w:rPr>
          <w:rFonts w:hAnsi="Times New Roman" w:ascii="Times New Roman"/>
        </w:rPr>
        <w:t>21</w:t>
      </w:r>
      <w:r w:rsidR="00852FE2">
        <w:rPr>
          <w:rFonts w:hAnsi="Times New Roman" w:ascii="Times New Roman"/>
        </w:rPr>
        <w:t>. prosinca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152EE9" w:rsidP="00AF109F" w:rsidR="00A94B34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9F1563">
        <w:rPr>
          <w:rFonts w:hAnsi="Times New Roman" w:ascii="Times New Roman"/>
        </w:rPr>
        <w:t xml:space="preserve">         </w:t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9F156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</w:t>
      </w:r>
      <w:r w:rsidR="00872DBD" w:rsidRPr="00B239E3">
        <w:rPr>
          <w:rFonts w:hAnsi="Times New Roman" w:ascii="Times New Roman"/>
        </w:rPr>
        <w:t xml:space="preserve"> </w:t>
      </w:r>
      <w:r w:rsidR="006A2D63" w:rsidRPr="00B239E3">
        <w:rPr>
          <w:rFonts w:hAnsi="Times New Roman" w:ascii="Times New Roman"/>
        </w:rPr>
        <w:t xml:space="preserve">Daniela </w:t>
      </w:r>
      <w:r w:rsidR="006A2D63" w:rsidRPr="008F0D86">
        <w:rPr>
          <w:rFonts w:hAnsi="Times New Roman" w:ascii="Times New Roman"/>
        </w:rPr>
        <w:t>Korlević</w:t>
      </w:r>
    </w:p>
    <w:p w:rsidRDefault="00A94B34" w:rsidP="00AF109F" w:rsidR="00A94B34">
      <w:pPr>
        <w:ind w:firstLine="708" w:left="1416"/>
        <w:jc w:val="right"/>
        <w:rPr>
          <w:rFonts w:hAnsi="Times New Roman" w:ascii="Times New Roman"/>
        </w:rPr>
      </w:pPr>
    </w:p>
    <w:p w:rsidRDefault="00A94B34" w:rsidP="00AF109F" w:rsidR="00A94B34">
      <w:pPr>
        <w:ind w:firstLine="708" w:left="1416"/>
        <w:jc w:val="right"/>
        <w:rPr>
          <w:rFonts w:hAnsi="Times New Roman" w:ascii="Times New Roman"/>
        </w:rPr>
      </w:pPr>
    </w:p>
    <w:p w:rsidRDefault="00A94B34" w:rsidP="00AF109F" w:rsidR="00A94B34">
      <w:pPr>
        <w:ind w:firstLine="708" w:left="1416"/>
        <w:jc w:val="right"/>
        <w:rPr>
          <w:rFonts w:hAnsi="Times New Roman" w:ascii="Times New Roman"/>
        </w:rPr>
      </w:pPr>
    </w:p>
    <w:p w:rsidRDefault="00A94B34" w:rsidP="00AF109F" w:rsidR="00A94B34">
      <w:pPr>
        <w:ind w:firstLine="708" w:left="1416"/>
        <w:jc w:val="right"/>
        <w:rPr>
          <w:rFonts w:hAnsi="Times New Roman" w:ascii="Times New Roman"/>
        </w:rPr>
      </w:pPr>
    </w:p>
    <w:p w:rsidRDefault="00A94B34" w:rsidP="00AF109F" w:rsidR="00A94B34">
      <w:pPr>
        <w:ind w:firstLine="708" w:left="1416"/>
        <w:jc w:val="right"/>
        <w:rPr>
          <w:rFonts w:hAnsi="Times New Roman" w:ascii="Times New Roman"/>
        </w:rPr>
      </w:pPr>
    </w:p>
    <w:p w:rsidRDefault="00BC42EB" w:rsidP="00AF109F" w:rsidR="009F1563" w:rsidRPr="00B656D9">
      <w:pPr>
        <w:ind w:firstLine="708" w:left="1416"/>
        <w:jc w:val="right"/>
        <w:rPr>
          <w:sz w:val="22"/>
        </w:rPr>
      </w:pPr>
      <w:r>
        <w:rPr>
          <w:rFonts w:hAnsi="Times New Roman" w:ascii="Times New Roman"/>
        </w:rPr>
        <w:t xml:space="preserve"> </w:t>
      </w: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>
      <w:pPr>
        <w:rPr>
          <w:rFonts w:hAnsi="Times New Roman" w:ascii="Times New Roman"/>
        </w:rPr>
      </w:pPr>
    </w:p>
    <w:p w:rsidRDefault="00A94B34" w:rsidP="006A2D63" w:rsidR="00A94B34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91F18">
        <w:rPr>
          <w:rFonts w:hAnsi="Times New Roman" w:ascii="Times New Roman"/>
          <w:sz w:val="20"/>
          <w:szCs w:val="20"/>
        </w:rPr>
        <w:t xml:space="preserve">tražbine </w:t>
      </w:r>
      <w:r w:rsidR="00AF109F">
        <w:rPr>
          <w:rFonts w:hAnsi="Times New Roman" w:ascii="Times New Roman"/>
          <w:sz w:val="20"/>
          <w:szCs w:val="20"/>
        </w:rPr>
        <w:t xml:space="preserve">po opun. Vesna Matoković </w:t>
      </w:r>
      <w:r w:rsidR="00852FE2" w:rsidRPr="00852FE2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AF109F">
        <w:rPr>
          <w:rFonts w:hAnsi="Times New Roman" w:ascii="Times New Roman"/>
          <w:sz w:val="20"/>
          <w:szCs w:val="20"/>
        </w:rPr>
        <w:t>Mirjana Gašparović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AB2ABD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AF109F">
        <w:rPr>
          <w:rFonts w:hAnsi="Times New Roman" w:ascii="Times New Roman"/>
          <w:sz w:val="20"/>
          <w:szCs w:val="20"/>
        </w:rPr>
        <w:t>21</w:t>
      </w:r>
      <w:r w:rsidR="00852FE2">
        <w:rPr>
          <w:rFonts w:hAnsi="Times New Roman" w:ascii="Times New Roman"/>
          <w:sz w:val="20"/>
          <w:szCs w:val="20"/>
        </w:rPr>
        <w:t>.12</w:t>
      </w:r>
      <w:r w:rsidR="0012467D">
        <w:rPr>
          <w:rFonts w:hAnsi="Times New Roman" w:ascii="Times New Roman"/>
          <w:sz w:val="20"/>
          <w:szCs w:val="20"/>
        </w:rPr>
        <w:t>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1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7F2EFC">
      <w:rPr>
        <w:rFonts w:hAnsi="Times New Roman" w:ascii="Times New Roman"/>
      </w:rPr>
      <w:t>206/17-20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2C53105"/>
    <w:multiLevelType w:val="hybridMultilevel"/>
    <w:tmpl w:val="2D184396"/>
    <w:lvl w:tplc="2320C69E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9642B"/>
    <w:rsid w:val="001A00C1"/>
    <w:rsid w:val="001D1D39"/>
    <w:rsid w:val="00230CE4"/>
    <w:rsid w:val="002E2E25"/>
    <w:rsid w:val="002E7B9C"/>
    <w:rsid w:val="00312B8A"/>
    <w:rsid w:val="003736C9"/>
    <w:rsid w:val="00391F18"/>
    <w:rsid w:val="003A7B4B"/>
    <w:rsid w:val="003F0538"/>
    <w:rsid w:val="00402895"/>
    <w:rsid w:val="004202F7"/>
    <w:rsid w:val="00465BE9"/>
    <w:rsid w:val="00483A9B"/>
    <w:rsid w:val="0055727A"/>
    <w:rsid w:val="00566E07"/>
    <w:rsid w:val="00594F6C"/>
    <w:rsid w:val="005978E4"/>
    <w:rsid w:val="005C24A0"/>
    <w:rsid w:val="005F5F1D"/>
    <w:rsid w:val="00670DFE"/>
    <w:rsid w:val="00676043"/>
    <w:rsid w:val="00684F49"/>
    <w:rsid w:val="006A2D63"/>
    <w:rsid w:val="006C013A"/>
    <w:rsid w:val="006E1250"/>
    <w:rsid w:val="00710199"/>
    <w:rsid w:val="007532D9"/>
    <w:rsid w:val="00795480"/>
    <w:rsid w:val="00797D99"/>
    <w:rsid w:val="007A4AA0"/>
    <w:rsid w:val="007B5F35"/>
    <w:rsid w:val="007E0246"/>
    <w:rsid w:val="007F2EFC"/>
    <w:rsid w:val="00852FE2"/>
    <w:rsid w:val="00872DBD"/>
    <w:rsid w:val="0088018E"/>
    <w:rsid w:val="00884345"/>
    <w:rsid w:val="008850FC"/>
    <w:rsid w:val="0089317E"/>
    <w:rsid w:val="008A446C"/>
    <w:rsid w:val="008F0D86"/>
    <w:rsid w:val="009351AF"/>
    <w:rsid w:val="00982179"/>
    <w:rsid w:val="009A246A"/>
    <w:rsid w:val="009F1563"/>
    <w:rsid w:val="00A06BC0"/>
    <w:rsid w:val="00A22670"/>
    <w:rsid w:val="00A31700"/>
    <w:rsid w:val="00A474E6"/>
    <w:rsid w:val="00A50D17"/>
    <w:rsid w:val="00A55904"/>
    <w:rsid w:val="00A60FA6"/>
    <w:rsid w:val="00A67FC4"/>
    <w:rsid w:val="00A91F8F"/>
    <w:rsid w:val="00A94B34"/>
    <w:rsid w:val="00A951B3"/>
    <w:rsid w:val="00AA0FE6"/>
    <w:rsid w:val="00AA1F8E"/>
    <w:rsid w:val="00AB2ABD"/>
    <w:rsid w:val="00AF109F"/>
    <w:rsid w:val="00AF25A8"/>
    <w:rsid w:val="00AF7746"/>
    <w:rsid w:val="00B05DC3"/>
    <w:rsid w:val="00B239E3"/>
    <w:rsid w:val="00B3702C"/>
    <w:rsid w:val="00B577D0"/>
    <w:rsid w:val="00B656D9"/>
    <w:rsid w:val="00B94211"/>
    <w:rsid w:val="00BA48C5"/>
    <w:rsid w:val="00BC42EB"/>
    <w:rsid w:val="00C01327"/>
    <w:rsid w:val="00C214BD"/>
    <w:rsid w:val="00C56A25"/>
    <w:rsid w:val="00C5775B"/>
    <w:rsid w:val="00C608D6"/>
    <w:rsid w:val="00CA542A"/>
    <w:rsid w:val="00CE11E1"/>
    <w:rsid w:val="00CE33AA"/>
    <w:rsid w:val="00D424BD"/>
    <w:rsid w:val="00D458BF"/>
    <w:rsid w:val="00D5000D"/>
    <w:rsid w:val="00DC66C2"/>
    <w:rsid w:val="00DF3B19"/>
    <w:rsid w:val="00E201B2"/>
    <w:rsid w:val="00E2061F"/>
    <w:rsid w:val="00E30E60"/>
    <w:rsid w:val="00E31872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6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B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BC0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B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B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6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B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BC0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B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B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St-206/2017-20</izvorni_sadrzaj>
    <derivirana_varijabla naziv="DomainObject.Oznaka_1">St-206/2017-20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iza ZIDAR NEKRETNINE društvo s ograničenom odgovornošću za građevinarstvo i usluge u stečaju</izvorni_sadrzaj>
    <derivirana_varijabla naziv="DomainObject.Predmet.ProtustrankaFormated_1">  Stečajna masa iza ZIDAR NEKRETNINE društvo s ograničenom odgovornošću za građevinarstvo i usluge u stečaju</derivirana_varijabla>
  </DomainObject.Predmet.ProtustrankaFormated>
  <DomainObject.Predmet.ProtustrankaFormatedOIB>
    <izvorni_sadrzaj>  Stečajna masa iza ZIDAR NEKRETNINE društvo s ograničenom odgovornošću za građevinarstvo i usluge u stečaju, OIB 34517015865</izvorni_sadrzaj>
    <derivirana_varijabla naziv="DomainObject.Predmet.ProtustrankaFormatedOIB_1">  Stečajna masa iza ZIDAR NEKRETNINE društvo s ograničenom odgovornošću za građevinarstvo i usluge u stečaju, OIB 34517015865</derivirana_varijabla>
  </DomainObject.Predmet.ProtustrankaFormatedOIB>
  <DomainObject.Predmet.ProtustrankaFormatedWithAdress>
    <izvorni_sadrzaj> Stečajna masa iza ZIDAR NEKRETNINE društvo s ograničenom odgovornošću za građevinarstvo i usluge u stečaju, Podšupera 55, 51260 Crikvenica</izvorni_sadrzaj>
    <derivirana_varijabla naziv="DomainObject.Predmet.ProtustrankaFormatedWithAdress_1"> Stečajna masa iza ZIDAR NEKRETNINE društvo s ograničenom odgovornošću za građevinarstvo i usluge u stečaju, Podšupera 55, 51260 Crikvenica</derivirana_varijabla>
  </DomainObject.Predmet.ProtustrankaFormatedWithAdress>
  <DomainObject.Predmet.ProtustrankaFormatedWithAdressOIB>
    <izvorni_sadrzaj> Stečajna masa iza ZIDAR NEKRETNINE društvo s ograničenom odgovornošću za građevinarstvo i usluge u stečaju, OIB 34517015865, Podšupera 55, 51260 Crikvenica</izvorni_sadrzaj>
    <derivirana_varijabla naziv="DomainObject.Predmet.ProtustrankaFormatedWithAdressOIB_1"> Stečajna masa iza ZIDAR NEKRETNINE društvo s ograničenom odgovornošću za građevinarstvo i usluge u stečaju, OIB 34517015865, Podšupera 55, 51260 Crikvenica</derivirana_varijabla>
  </DomainObject.Predmet.ProtustrankaFormatedWithAdressOIB>
  <DomainObject.Predmet.ProtustrankaWithAdress>
    <izvorni_sadrzaj>Stečajna masa iza ZIDAR NEKRETNINE društvo s ograničenom odgovornošću za građevinarstvo i usluge u stečaju Podšupera 55, 51260 Crikvenica</izvorni_sadrzaj>
    <derivirana_varijabla naziv="DomainObject.Predmet.ProtustrankaWithAdress_1">Stečajna masa iza ZIDAR NEKRETNINE društvo s ograničenom odgovornošću za građevinarstvo i usluge u stečaju Podšupera 55, 51260 Crikvenica</derivirana_varijabla>
  </DomainObject.Predmet.ProtustrankaWithAdress>
  <DomainObject.Predmet.ProtustrankaWithAdressOIB>
    <izvorni_sadrzaj>Stečajna masa iza ZIDAR NEKRETNINE društvo s ograničenom odgovornošću za građevinarstvo i usluge u stečaju, OIB 34517015865, Podšupera 55, 51260 Crikvenica</izvorni_sadrzaj>
    <derivirana_varijabla naziv="DomainObject.Predmet.ProtustrankaWithAdressOIB_1">Stečajna masa iza ZIDAR NEKRETNINE društvo s ograničenom odgovornošću za građevinarstvo i usluge u stečaju, OIB 34517015865, Podšupera 55, 51260 Crikvenica</derivirana_varijabla>
  </DomainObject.Predmet.ProtustrankaWithAdressOIB>
  <DomainObject.Predmet.ProtustrankaNazivFormated>
    <izvorni_sadrzaj>Stečajna masa iza ZIDAR NEKRETNINE društvo s ograničenom odgovornošću za građevinarstvo i usluge u stečaju</izvorni_sadrzaj>
    <derivirana_varijabla naziv="DomainObject.Predmet.ProtustrankaNazivFormated_1">Stečajna masa iza ZIDAR NEKRETNINE društvo s ograničenom odgovornošću za građevinarstvo i usluge u stečaju</derivirana_varijabla>
  </DomainObject.Predmet.ProtustrankaNazivFormated>
  <DomainObject.Predmet.ProtustrankaNazivFormatedOIB>
    <izvorni_sadrzaj>Stečajna masa iza ZIDAR NEKRETNINE društvo s ograničenom odgovornošću za građevinarstvo i usluge u stečaju, OIB 34517015865</izvorni_sadrzaj>
    <derivirana_varijabla naziv="DomainObject.Predmet.ProtustrankaNazivFormatedOIB_1">Stečajna masa iza ZIDAR NEKRETNINE društvo s ograničenom odgovornošću za građevinarstvo i usluge u stečaju,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iza ZIDAR NEKRETNINE društvo s ograničenom odgovornošću za građevinarstvo i usluge u stečaju</item>
    </izvorni_sadrzaj>
    <derivirana_varijabla naziv="DomainObject.Predmet.ProtuStrankaListFormated_1">
      <item>Stečajna masa iza ZIDAR NEKRETNINE društvo s ograničenom odgovornošću za građevinarstvo i usluge u stečaju</item>
    </derivirana_varijabla>
  </DomainObject.Predmet.ProtuStrankaListFormated>
  <DomainObject.Predmet.ProtuStrankaListFormatedOIB>
    <izvorni_sadrzaj>
      <item>Stečajna masa iza ZIDAR NEKRETNINE društvo s ograničenom odgovornošću za građevinarstvo i usluge u stečaju, OIB 34517015865</item>
    </izvorni_sadrzaj>
    <derivirana_varijabla naziv="DomainObject.Predmet.ProtuStrankaListFormatedOIB_1">
      <item>Stečajna masa iza ZIDAR NEKRETNINE društvo s ograničenom odgovornošću za građevinarstvo i usluge u stečaju, OIB 34517015865</item>
    </derivirana_varijabla>
  </DomainObject.Predmet.ProtuStrankaListFormatedOIB>
  <DomainObject.Predmet.ProtuStrankaListFormatedWithAdress>
    <izvorni_sadrzaj>
      <item>Stečajna masa iza ZIDAR NEKRETNINE društvo s ograničenom odgovornošću za građevinarstvo i usluge u stečaju, Podšupera 55, 51260 Crikvenica</item>
    </izvorni_sadrzaj>
    <derivirana_varijabla naziv="DomainObject.Predmet.ProtuStrankaListFormatedWithAdress_1">
      <item>Stečajna masa iza ZIDAR NEKRETNINE društvo s ograničenom odgovornošću za građevinarstvo i usluge u stečaju, Podšupera 55, 51260 Crikvenica</item>
    </derivirana_varijabla>
  </DomainObject.Predmet.ProtuStrankaListFormatedWithAdress>
  <DomainObject.Predmet.ProtuStrankaListFormatedWithAdressOIB>
    <izvorni_sadrzaj>
      <item>Stečajna masa iza ZIDAR NEKRETNINE društvo s ograničenom odgovornošću za građevinarstvo i usluge u stečaju, OIB 34517015865, Podšupera 55, 51260 Crikvenica</item>
    </izvorni_sadrzaj>
    <derivirana_varijabla naziv="DomainObject.Predmet.ProtuStrankaListFormatedWithAdressOIB_1">
      <item>Stečajna masa iza ZIDAR NEKRETNINE društvo s ograničenom odgovornošću za građevinarstvo i usluge u stečaju, OIB 34517015865, Podšupera 55, 51260 Crikvenica</item>
    </derivirana_varijabla>
  </DomainObject.Predmet.ProtuStrankaListFormatedWithAdressOIB>
  <DomainObject.Predmet.ProtuStrankaListNazivFormated>
    <izvorni_sadrzaj>
      <item>Stečajna masa iza ZIDAR NEKRETNINE društvo s ograničenom odgovornošću za građevinarstvo i usluge u stečaju</item>
    </izvorni_sadrzaj>
    <derivirana_varijabla naziv="DomainObject.Predmet.ProtuStrankaListNazivFormated_1">
      <item>Stečajna masa iza ZIDAR NEKRETNINE društvo s ograničenom odgovornošću za građevinarstvo i usluge u stečaju</item>
    </derivirana_varijabla>
  </DomainObject.Predmet.ProtuStrankaListNazivFormated>
  <DomainObject.Predmet.ProtuStrankaListNazivFormatedOIB>
    <izvorni_sadrzaj>
      <item>Stečajna masa iza ZIDAR NEKRETNINE društvo s ograničenom odgovornošću za građevinarstvo i usluge u stečaju, OIB 34517015865</item>
    </izvorni_sadrzaj>
    <derivirana_varijabla naziv="DomainObject.Predmet.ProtuStrankaListNazivFormatedOIB_1">
      <item>Stečajna masa iza ZIDAR NEKRETNINE društvo s ograničenom odgovornošću za građevinarstvo i usluge u stečaju,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</izvorni_sadrzaj>
    <derivirana_varijabla naziv="DomainObject.Predmet.OstaliListFormated_1">
      <item>DRAGAN BACANOVIĆ</item>
      <item>VESNA MATOKOVIĆ</item>
      <item>MIRJANA GAŠPAROVIĆ</item>
    </derivirana_varijabla>
  </DomainObject.Predmet.OstaliListFormated>
  <DomainObject.Predmet.OstaliListFormatedOIB>
    <izvorni_sadrzaj>
      <item>DRAGAN BACANOVIĆ</item>
      <item>VESNA MATOKOVIĆ</item>
      <item>MIRJANA GAŠPAROVIĆ</item>
    </izvorni_sadrzaj>
    <derivirana_varijabla naziv="DomainObject.Predmet.OstaliListFormatedOIB_1">
      <item>DRAGAN BACANOVIĆ</item>
      <item>VESNA MATOKOVIĆ</item>
      <item>MIRJANA GAŠPAROVIĆ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</izvorni_sadrzaj>
    <derivirana_varijabla naziv="DomainObject.Predmet.OstaliListFormatedWithAdress_1">
      <item>DRAGAN BACANOVIĆ</item>
      <item>VESNA MATOKOVIĆ</item>
      <item>MIRJANA GAŠPAROVIĆ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</izvorni_sadrzaj>
    <derivirana_varijabla naziv="DomainObject.Predmet.OstaliListFormatedWithAdressOIB_1">
      <item>DRAGAN BACANOVIĆ</item>
      <item>VESNA MATOKOVIĆ</item>
      <item>MIRJANA GAŠPAROVIĆ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</izvorni_sadrzaj>
    <derivirana_varijabla naziv="DomainObject.Predmet.OstaliListNazivFormated_1">
      <item>DRAGAN BACANOVIĆ</item>
      <item>VESNA MATOKOVIĆ</item>
      <item>MIRJANA GAŠPAROVIĆ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</izvorni_sadrzaj>
    <derivirana_varijabla naziv="DomainObject.Predmet.OstaliListNazivFormatedOIB_1">
      <item>DRAGAN BACANOVIĆ</item>
      <item>VESNA MATOKOVIĆ</item>
      <item>MIRJANA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St-206/2017-20</izvorni_sadrzaj>
    <derivirana_varijabla naziv="DomainObject.PoslovniBrojDokumenta_1">St-206/2017-20</derivirana_varijabla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iza ZIDAR NEKRETNINE društvo s ograničenom odgovornošću za građevinarstvo i usluge u stečaju</izvorni_sadrzaj>
    <derivirana_varijabla naziv="DomainObject.Predmet.ProtustrankaIDrugi_1">Stečajna masa iza ZIDAR NEKRETNINE društvo s ograničenom odgovornošću za građevinarstvo i usluge u stečaju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iza ZIDAR NEKRETNINE društvo s ograničenom odgovornošću za građevinarstvo i usluge u stečaju, OIB 34517015865, Podšupera 55, 51260 Crikvenica</izvorni_sadrzaj>
    <derivirana_varijabla naziv="DomainObject.Predmet.ProtustrankaIDrugiAdressOIB_1">Stečajna masa iza ZIDAR NEKRETNINE društvo s ograničenom odgovornošću za građevinarstvo i usluge u stečaju,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iza ZIDAR NEKRETNINE društvo s ograničenom odgovornošću za građevinarstvo i usluge u stečaju</item>
      <item>DRAGAN BACANOVIĆ</item>
      <item>VESNA MATOKOVIĆ</item>
      <item>MIRJANA GAŠPAROVIĆ</item>
    </izvorni_sadrzaj>
    <derivirana_varijabla naziv="DomainObject.Predmet.SudioniciListNaziv_1">
      <item>NAŠICECEMENT d.d.</item>
      <item>Stečajna masa iza ZIDAR NEKRETNINE društvo s ograničenom odgovornošću za građevinarstvo i usluge u stečaju</item>
      <item>DRAGAN BACANOVIĆ</item>
      <item>VESNA MATOKOVIĆ</item>
      <item>MIRJANA GAŠPAROVIĆ</item>
    </derivirana_varijabla>
  </DomainObject.Predmet.SudioniciListNaziv>
  <DomainObject.Predmet.SudioniciListAdressOIB>
    <izvorni_sadrzaj>
      <item>NAŠICECEMENT d.d., OIB 62612424147, Tajnovac 1,31500 Našice</item>
      <item>Stečajna masa iza ZIDAR NEKRETNINE društvo s ograničenom odgovornošću za građevinarstvo i usluge u stečaju, OIB 34517015865, Podšupera 55,51260 Crikvenica</item>
      <item>DRAGAN BACANOVIĆ</item>
      <item>VESNA MATOKOVIĆ</item>
      <item>MIRJANA GAŠPAROVIĆ</item>
    </izvorni_sadrzaj>
    <derivirana_varijabla naziv="DomainObject.Predmet.SudioniciListAdressOIB_1">
      <item>NAŠICECEMENT d.d., OIB 62612424147, Tajnovac 1,31500 Našice</item>
      <item>Stečajna masa iza ZIDAR NEKRETNINE društvo s ograničenom odgovornošću za građevinarstvo i usluge u stečaju, OIB 34517015865, Podšupera 55,51260 Crikvenica</item>
      <item>DRAGAN BACANOVIĆ</item>
      <item>VESNA MATOKOVIĆ</item>
      <item>MIRJANA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DA003-F75B-4440-A944-8C0FBFBE4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1895</properties:Characters>
  <properties:Lines>68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2017-12-21T13:15:00Z</dcterms:created>
  <dc:creator>dcmelik</dc:creator>
  <cp:lastModifiedBy>Jasna Radulović</cp:lastModifiedBy>
  <cp:lastPrinted>2017-12-21T13:18:00Z</cp:lastPrinted>
  <dcterms:modified xmlns:xsi="http://www.w3.org/2001/XMLSchema-instance" xsi:type="dcterms:W3CDTF">2017-12-21T13:26:00Z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St-206/2017-20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