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06ee" w14:paraId="2d506ee" w:rsidRDefault="00310F52" w:rsidP="005A5521" w:rsidR="00932025" w:rsidRPr="008C2217">
      <w:pPr>
        <w15:collapsed w:val="false"/>
        <w:rPr>
          <w:sz w:val="24"/>
          <w:szCs w:val="24"/>
        </w:rPr>
      </w:pPr>
      <w:bookmarkStart w:name="_GoBack" w:id="0"/>
      <w:bookmarkEnd w:id="0"/>
      <w:r w:rsidRPr="008C2217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8C2217">
        <w:rPr>
          <w:sz w:val="24"/>
          <w:szCs w:val="24"/>
        </w:rPr>
        <w:t xml:space="preserve">  </w:t>
      </w:r>
    </w:p>
    <w:p w:rsidRDefault="00932025" w:rsidP="005A5521" w:rsidR="00932025" w:rsidRPr="008C2217">
      <w:pPr>
        <w:rPr>
          <w:sz w:val="24"/>
          <w:szCs w:val="24"/>
        </w:rPr>
      </w:pPr>
      <w:r w:rsidRPr="008C2217">
        <w:rPr>
          <w:sz w:val="24"/>
          <w:szCs w:val="24"/>
        </w:rPr>
        <w:t xml:space="preserve">  REPUBLIKA HRVATSKA </w:t>
      </w:r>
    </w:p>
    <w:p w:rsidRDefault="00932025" w:rsidP="005A5521" w:rsidR="00932025" w:rsidRPr="008C2217">
      <w:pPr>
        <w:rPr>
          <w:sz w:val="24"/>
          <w:szCs w:val="24"/>
        </w:rPr>
      </w:pPr>
      <w:r w:rsidRPr="008C2217">
        <w:rPr>
          <w:sz w:val="24"/>
          <w:szCs w:val="24"/>
        </w:rPr>
        <w:t>TRGOVAČKI SUD U ZAGREBU</w:t>
      </w:r>
    </w:p>
    <w:p w:rsidRDefault="00932025" w:rsidP="005A5521" w:rsidR="00C540BB">
      <w:pPr>
        <w:rPr>
          <w:sz w:val="24"/>
          <w:szCs w:val="24"/>
        </w:rPr>
      </w:pPr>
      <w:r w:rsidRPr="008C2217">
        <w:rPr>
          <w:sz w:val="24"/>
          <w:szCs w:val="24"/>
        </w:rPr>
        <w:t>Za</w:t>
      </w:r>
      <w:r w:rsidR="00851087" w:rsidRPr="008C2217">
        <w:rPr>
          <w:sz w:val="24"/>
          <w:szCs w:val="24"/>
        </w:rPr>
        <w:t>greb, Amruševa 2/II</w:t>
      </w:r>
      <w:r w:rsidR="00851087" w:rsidRPr="008C2217">
        <w:rPr>
          <w:sz w:val="24"/>
          <w:szCs w:val="24"/>
        </w:rPr>
        <w:tab/>
      </w:r>
      <w:r w:rsidR="00851087" w:rsidRPr="008C2217">
        <w:rPr>
          <w:sz w:val="24"/>
          <w:szCs w:val="24"/>
        </w:rPr>
        <w:tab/>
      </w:r>
      <w:r w:rsidR="00851087" w:rsidRPr="008C2217">
        <w:rPr>
          <w:sz w:val="24"/>
          <w:szCs w:val="24"/>
        </w:rPr>
        <w:tab/>
      </w:r>
      <w:r w:rsidR="00851087" w:rsidRPr="008C2217">
        <w:rPr>
          <w:sz w:val="24"/>
          <w:szCs w:val="24"/>
        </w:rPr>
        <w:tab/>
      </w:r>
      <w:r w:rsidR="00851087" w:rsidRPr="008C2217">
        <w:rPr>
          <w:sz w:val="24"/>
          <w:szCs w:val="24"/>
        </w:rPr>
        <w:tab/>
      </w:r>
      <w:r w:rsidR="00C540BB" w:rsidRPr="008C2217">
        <w:rPr>
          <w:sz w:val="24"/>
          <w:szCs w:val="24"/>
        </w:rPr>
        <w:tab/>
      </w:r>
      <w:r w:rsidR="00851087" w:rsidRPr="008C2217">
        <w:rPr>
          <w:sz w:val="24"/>
          <w:szCs w:val="24"/>
        </w:rPr>
        <w:t>31-ST-</w:t>
      </w:r>
      <w:r w:rsidR="00331D05">
        <w:rPr>
          <w:sz w:val="24"/>
          <w:szCs w:val="24"/>
        </w:rPr>
        <w:t>608</w:t>
      </w:r>
      <w:r w:rsidR="00562129" w:rsidRPr="008C2217">
        <w:rPr>
          <w:sz w:val="24"/>
          <w:szCs w:val="24"/>
        </w:rPr>
        <w:t>/15-14</w:t>
      </w:r>
      <w:r w:rsidR="005A5521" w:rsidRPr="008C2217">
        <w:rPr>
          <w:sz w:val="24"/>
          <w:szCs w:val="24"/>
        </w:rPr>
        <w:t xml:space="preserve">  </w:t>
      </w:r>
    </w:p>
    <w:p w:rsidRDefault="00A176D1" w:rsidP="005A5521" w:rsidR="00A176D1" w:rsidRPr="008C2217">
      <w:pPr>
        <w:rPr>
          <w:sz w:val="24"/>
          <w:szCs w:val="24"/>
        </w:rPr>
      </w:pPr>
    </w:p>
    <w:p w:rsidRDefault="00026B58" w:rsidP="00C540BB" w:rsidR="005A5521" w:rsidRPr="008C2217">
      <w:pPr>
        <w:jc w:val="center"/>
        <w:rPr>
          <w:sz w:val="24"/>
          <w:szCs w:val="24"/>
        </w:rPr>
      </w:pPr>
      <w:r w:rsidRPr="008C2217">
        <w:rPr>
          <w:sz w:val="24"/>
          <w:szCs w:val="24"/>
        </w:rPr>
        <w:t>R E P U B L I K A</w:t>
      </w:r>
      <w:r w:rsidR="00C540BB" w:rsidRPr="008C2217">
        <w:rPr>
          <w:sz w:val="24"/>
          <w:szCs w:val="24"/>
        </w:rPr>
        <w:t xml:space="preserve">   H R V A T S K A</w:t>
      </w:r>
    </w:p>
    <w:p w:rsidRDefault="005A5521" w:rsidP="005A5521" w:rsidR="005A5521" w:rsidRPr="008C2217">
      <w:pPr>
        <w:jc w:val="center"/>
        <w:rPr>
          <w:sz w:val="24"/>
          <w:szCs w:val="24"/>
        </w:rPr>
      </w:pPr>
      <w:r w:rsidRPr="008C2217">
        <w:rPr>
          <w:sz w:val="24"/>
          <w:szCs w:val="24"/>
        </w:rPr>
        <w:t>R J E Š E N J E</w:t>
      </w:r>
    </w:p>
    <w:p w:rsidRDefault="00026B58" w:rsidP="005A5521" w:rsidR="00026B58" w:rsidRPr="008C2217">
      <w:pPr>
        <w:jc w:val="center"/>
        <w:rPr>
          <w:sz w:val="24"/>
          <w:szCs w:val="24"/>
        </w:rPr>
      </w:pPr>
      <w:r w:rsidRPr="008C2217">
        <w:rPr>
          <w:sz w:val="24"/>
          <w:szCs w:val="24"/>
        </w:rPr>
        <w:t>O</w:t>
      </w:r>
    </w:p>
    <w:p w:rsidRDefault="00026B58" w:rsidP="005A5521" w:rsidR="00026B58" w:rsidRPr="008C2217">
      <w:pPr>
        <w:jc w:val="center"/>
        <w:rPr>
          <w:sz w:val="24"/>
          <w:szCs w:val="24"/>
        </w:rPr>
      </w:pPr>
      <w:r w:rsidRPr="008C2217">
        <w:rPr>
          <w:sz w:val="24"/>
          <w:szCs w:val="24"/>
        </w:rPr>
        <w:t>ISPRAVKU</w:t>
      </w:r>
    </w:p>
    <w:p w:rsidRDefault="005A5521" w:rsidP="005A5521" w:rsidR="005A5521" w:rsidRPr="008C2217">
      <w:pPr>
        <w:jc w:val="both"/>
        <w:rPr>
          <w:sz w:val="24"/>
          <w:szCs w:val="24"/>
        </w:rPr>
      </w:pPr>
    </w:p>
    <w:p w:rsidRDefault="005A5521" w:rsidP="00026B58" w:rsidR="005A5521">
      <w:pPr>
        <w:ind w:firstLine="720"/>
        <w:jc w:val="both"/>
        <w:rPr>
          <w:sz w:val="24"/>
          <w:szCs w:val="24"/>
        </w:rPr>
      </w:pPr>
      <w:r w:rsidRPr="008C2217">
        <w:rPr>
          <w:sz w:val="24"/>
          <w:szCs w:val="24"/>
        </w:rPr>
        <w:t xml:space="preserve">   </w:t>
      </w:r>
      <w:r w:rsidR="00AB79FB" w:rsidRPr="008C2217">
        <w:rPr>
          <w:sz w:val="24"/>
          <w:szCs w:val="24"/>
        </w:rPr>
        <w:t xml:space="preserve">TRGOVAČKI SUD U ZAGREBU po sucu tog suda Nadi Kraljić u </w:t>
      </w:r>
      <w:r w:rsidR="008C2217" w:rsidRPr="008C2217">
        <w:rPr>
          <w:sz w:val="24"/>
          <w:szCs w:val="24"/>
        </w:rPr>
        <w:t xml:space="preserve">povodom prijedloga predlagatelja Financijske agencije za pokretanje stečajnog postupka nad imovinom dužnika MICHAEL TRAGER vl. obrta TRAGER SAVJETOVANJA, Zagreb, Ozaljska 92, OIB:47959199566  </w:t>
      </w:r>
      <w:r w:rsidR="00AB79FB" w:rsidRPr="008C2217">
        <w:rPr>
          <w:sz w:val="24"/>
          <w:szCs w:val="24"/>
        </w:rPr>
        <w:t xml:space="preserve">dana </w:t>
      </w:r>
      <w:r w:rsidR="008C2217" w:rsidRPr="008C2217">
        <w:rPr>
          <w:sz w:val="24"/>
          <w:szCs w:val="24"/>
        </w:rPr>
        <w:t xml:space="preserve">7. rujna </w:t>
      </w:r>
      <w:r w:rsidR="0086568D" w:rsidRPr="008C2217">
        <w:rPr>
          <w:sz w:val="24"/>
          <w:szCs w:val="24"/>
        </w:rPr>
        <w:t>2016.</w:t>
      </w:r>
      <w:r w:rsidR="00BC6F71" w:rsidRPr="008C2217">
        <w:rPr>
          <w:sz w:val="24"/>
          <w:szCs w:val="24"/>
        </w:rPr>
        <w:t xml:space="preserve"> </w:t>
      </w:r>
      <w:r w:rsidR="00AB79FB" w:rsidRPr="008C2217">
        <w:rPr>
          <w:sz w:val="24"/>
          <w:szCs w:val="24"/>
        </w:rPr>
        <w:t xml:space="preserve">godine </w:t>
      </w:r>
    </w:p>
    <w:p w:rsidRDefault="008C2217" w:rsidP="00026B58" w:rsidR="008C2217" w:rsidRPr="008C2217">
      <w:pPr>
        <w:ind w:firstLine="720"/>
        <w:jc w:val="both"/>
        <w:rPr>
          <w:sz w:val="24"/>
          <w:szCs w:val="24"/>
        </w:rPr>
      </w:pPr>
    </w:p>
    <w:p w:rsidRDefault="005A5521" w:rsidP="00AB79FB" w:rsidR="005A5521" w:rsidRPr="008C2217">
      <w:pPr>
        <w:ind w:firstLine="720"/>
        <w:jc w:val="center"/>
        <w:rPr>
          <w:sz w:val="24"/>
          <w:szCs w:val="24"/>
        </w:rPr>
      </w:pPr>
      <w:r w:rsidRPr="008C2217">
        <w:rPr>
          <w:sz w:val="24"/>
          <w:szCs w:val="24"/>
        </w:rPr>
        <w:t>r i j e š i o  j e</w:t>
      </w:r>
    </w:p>
    <w:p w:rsidRDefault="00026B58" w:rsidP="00AB79FB" w:rsidR="00026B58" w:rsidRPr="008C2217">
      <w:pPr>
        <w:ind w:firstLine="720"/>
        <w:jc w:val="center"/>
        <w:rPr>
          <w:sz w:val="24"/>
          <w:szCs w:val="24"/>
        </w:rPr>
      </w:pPr>
    </w:p>
    <w:p w:rsidRDefault="008C2217" w:rsidP="005A5521" w:rsidR="005A5521" w:rsidRPr="008C2217">
      <w:pPr>
        <w:ind w:firstLine="720"/>
        <w:rPr>
          <w:sz w:val="24"/>
          <w:szCs w:val="24"/>
        </w:rPr>
      </w:pPr>
      <w:r w:rsidRPr="008C2217">
        <w:rPr>
          <w:sz w:val="24"/>
          <w:szCs w:val="24"/>
        </w:rPr>
        <w:t>Ispravlja se točka 4</w:t>
      </w:r>
      <w:r w:rsidR="00026B58" w:rsidRPr="008C2217">
        <w:rPr>
          <w:sz w:val="24"/>
          <w:szCs w:val="24"/>
        </w:rPr>
        <w:t xml:space="preserve">. izreke  rješenja od </w:t>
      </w:r>
      <w:r w:rsidRPr="008C2217">
        <w:rPr>
          <w:sz w:val="24"/>
          <w:szCs w:val="24"/>
        </w:rPr>
        <w:t xml:space="preserve">17. ožujka </w:t>
      </w:r>
      <w:r w:rsidR="00026B58" w:rsidRPr="008C2217">
        <w:rPr>
          <w:sz w:val="24"/>
          <w:szCs w:val="24"/>
        </w:rPr>
        <w:t xml:space="preserve"> 2016. godine tako da ista glasi: </w:t>
      </w:r>
    </w:p>
    <w:p w:rsidRDefault="00AB79FB" w:rsidP="00183E67" w:rsidR="00264697" w:rsidRPr="008C2217">
      <w:pPr>
        <w:tabs>
          <w:tab w:pos="720" w:val="num"/>
        </w:tabs>
        <w:jc w:val="both"/>
        <w:rPr>
          <w:sz w:val="24"/>
          <w:szCs w:val="24"/>
        </w:rPr>
      </w:pPr>
      <w:r w:rsidRPr="008C2217">
        <w:rPr>
          <w:sz w:val="24"/>
          <w:szCs w:val="24"/>
        </w:rPr>
        <w:tab/>
      </w:r>
      <w:r w:rsidR="00026B58" w:rsidRPr="008C2217">
        <w:rPr>
          <w:sz w:val="24"/>
          <w:szCs w:val="24"/>
        </w:rPr>
        <w:t>"</w:t>
      </w:r>
      <w:r w:rsidR="008C2217" w:rsidRPr="008C2217">
        <w:rPr>
          <w:sz w:val="24"/>
          <w:szCs w:val="24"/>
        </w:rPr>
        <w:t>4. Po pravomoćnosti rješenja stečajni dužnik brisat će se iz obrtnog registra. "</w:t>
      </w:r>
    </w:p>
    <w:p w:rsidRDefault="00264697" w:rsidP="00264697" w:rsidR="00264697" w:rsidRPr="008C2217">
      <w:pPr>
        <w:ind w:left="3600"/>
        <w:jc w:val="both"/>
        <w:rPr>
          <w:sz w:val="24"/>
          <w:szCs w:val="24"/>
        </w:rPr>
      </w:pPr>
      <w:r w:rsidRPr="008C2217">
        <w:rPr>
          <w:sz w:val="24"/>
          <w:szCs w:val="24"/>
        </w:rPr>
        <w:t xml:space="preserve">    </w:t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  <w:t xml:space="preserve"> </w:t>
      </w:r>
    </w:p>
    <w:p w:rsidRDefault="00264697" w:rsidP="00264697" w:rsidR="00264697" w:rsidRPr="008C221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C221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026B58" w:rsidP="00026B58" w:rsidR="00026B58" w:rsidRPr="008C2217">
      <w:pPr>
        <w:rPr>
          <w:sz w:val="24"/>
          <w:szCs w:val="24"/>
        </w:rPr>
      </w:pPr>
    </w:p>
    <w:p w:rsidRDefault="00026B58" w:rsidP="00264697" w:rsidR="00026B58" w:rsidRPr="008C2217">
      <w:pPr>
        <w:jc w:val="both"/>
        <w:rPr>
          <w:sz w:val="24"/>
          <w:szCs w:val="24"/>
        </w:rPr>
      </w:pPr>
      <w:r w:rsidRPr="008C2217">
        <w:rPr>
          <w:sz w:val="24"/>
          <w:szCs w:val="24"/>
        </w:rPr>
        <w:tab/>
        <w:t xml:space="preserve">Kako je greškom u pisanju </w:t>
      </w:r>
      <w:r w:rsidR="008C2217" w:rsidRPr="008C2217">
        <w:rPr>
          <w:sz w:val="24"/>
          <w:szCs w:val="24"/>
        </w:rPr>
        <w:t xml:space="preserve">u točki 4. rješenja od 17. ožujka 2016. godine navedeno da će se stečajni dužnik brisati iz registra ovog suda, umjesto obrtnog registra </w:t>
      </w:r>
      <w:r w:rsidRPr="008C2217">
        <w:rPr>
          <w:sz w:val="24"/>
          <w:szCs w:val="24"/>
        </w:rPr>
        <w:t xml:space="preserve">valjalo je donijeti rješenje kao u izreci. </w:t>
      </w:r>
    </w:p>
    <w:p w:rsidRDefault="00264697" w:rsidP="00264697" w:rsidR="00264697" w:rsidRPr="008C2217">
      <w:pPr>
        <w:jc w:val="both"/>
        <w:rPr>
          <w:sz w:val="24"/>
          <w:szCs w:val="24"/>
        </w:rPr>
      </w:pPr>
      <w:r w:rsidRPr="008C2217">
        <w:rPr>
          <w:sz w:val="24"/>
          <w:szCs w:val="24"/>
        </w:rPr>
        <w:t xml:space="preserve">         </w:t>
      </w:r>
      <w:r w:rsidRPr="008C2217">
        <w:rPr>
          <w:sz w:val="24"/>
          <w:szCs w:val="24"/>
        </w:rPr>
        <w:tab/>
      </w:r>
    </w:p>
    <w:p w:rsidRDefault="00264697" w:rsidP="00264697" w:rsidR="00462911" w:rsidRPr="008C2217">
      <w:pPr>
        <w:rPr>
          <w:sz w:val="24"/>
          <w:szCs w:val="24"/>
        </w:rPr>
      </w:pP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="00831EF7" w:rsidRPr="008C2217">
        <w:rPr>
          <w:sz w:val="24"/>
          <w:szCs w:val="24"/>
        </w:rPr>
        <w:t>U Zagrebu</w:t>
      </w:r>
      <w:r w:rsidR="00DE2CF8" w:rsidRPr="008C2217">
        <w:rPr>
          <w:sz w:val="24"/>
          <w:szCs w:val="24"/>
        </w:rPr>
        <w:t>,</w:t>
      </w:r>
      <w:r w:rsidR="00026B58" w:rsidRPr="008C2217">
        <w:rPr>
          <w:sz w:val="24"/>
          <w:szCs w:val="24"/>
        </w:rPr>
        <w:t xml:space="preserve"> </w:t>
      </w:r>
      <w:r w:rsidR="008C2217" w:rsidRPr="008C2217">
        <w:rPr>
          <w:sz w:val="24"/>
          <w:szCs w:val="24"/>
        </w:rPr>
        <w:t xml:space="preserve">7. rujna </w:t>
      </w:r>
      <w:r w:rsidR="00026B58" w:rsidRPr="008C2217">
        <w:rPr>
          <w:sz w:val="24"/>
          <w:szCs w:val="24"/>
        </w:rPr>
        <w:t xml:space="preserve"> 2016. </w:t>
      </w:r>
    </w:p>
    <w:p w:rsidRDefault="00462911" w:rsidP="00264697" w:rsidR="00462911" w:rsidRPr="008C2217">
      <w:pPr>
        <w:rPr>
          <w:sz w:val="24"/>
          <w:szCs w:val="24"/>
        </w:rPr>
      </w:pPr>
    </w:p>
    <w:p w:rsidRDefault="00462911" w:rsidP="00264697" w:rsidR="00462911" w:rsidRPr="008C2217">
      <w:pPr>
        <w:rPr>
          <w:sz w:val="24"/>
          <w:szCs w:val="24"/>
        </w:rPr>
      </w:pP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  <w:t>SUDAC</w:t>
      </w:r>
    </w:p>
    <w:p w:rsidRDefault="00462911" w:rsidP="008C2217" w:rsidR="00264697" w:rsidRPr="008C2217">
      <w:pPr>
        <w:rPr>
          <w:sz w:val="24"/>
          <w:szCs w:val="24"/>
        </w:rPr>
      </w:pP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</w:r>
      <w:r w:rsidRPr="008C2217">
        <w:rPr>
          <w:sz w:val="24"/>
          <w:szCs w:val="24"/>
        </w:rPr>
        <w:tab/>
        <w:t>Nada Kraljić</w:t>
      </w:r>
      <w:r w:rsidR="001449F5">
        <w:rPr>
          <w:sz w:val="24"/>
          <w:szCs w:val="24"/>
        </w:rPr>
        <w:t>,v.r.</w:t>
      </w:r>
      <w:r w:rsidRPr="008C2217">
        <w:rPr>
          <w:sz w:val="24"/>
          <w:szCs w:val="24"/>
        </w:rPr>
        <w:t xml:space="preserve"> </w:t>
      </w:r>
      <w:r w:rsidR="00264697" w:rsidRPr="008C2217">
        <w:rPr>
          <w:sz w:val="24"/>
          <w:szCs w:val="24"/>
        </w:rPr>
        <w:tab/>
      </w:r>
    </w:p>
    <w:p w:rsidRDefault="00026B58" w:rsidP="00026B58" w:rsidR="00026B58" w:rsidRPr="008C2217">
      <w:pPr>
        <w:rPr>
          <w:sz w:val="24"/>
          <w:szCs w:val="24"/>
        </w:rPr>
      </w:pPr>
      <w:r w:rsidRPr="008C2217">
        <w:rPr>
          <w:sz w:val="24"/>
          <w:szCs w:val="24"/>
        </w:rPr>
        <w:t>POUKA O PRAVNOM LIJEKU</w:t>
      </w:r>
    </w:p>
    <w:p w:rsidRDefault="00026B58" w:rsidP="008C2217" w:rsidR="008C2217">
      <w:pPr>
        <w:rPr>
          <w:sz w:val="24"/>
          <w:szCs w:val="24"/>
        </w:rPr>
      </w:pPr>
      <w:r w:rsidRPr="008C2217">
        <w:rPr>
          <w:sz w:val="24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64697" w:rsidR="001449F5">
      <w:r w:rsidRPr="008C2217">
        <w:rPr>
          <w:sz w:val="24"/>
          <w:szCs w:val="24"/>
        </w:rPr>
        <w:t xml:space="preserve"> </w:t>
      </w:r>
      <w:r w:rsidR="001449F5">
        <w:tab/>
      </w:r>
      <w:r w:rsidR="001449F5">
        <w:tab/>
      </w:r>
      <w:r w:rsidR="001449F5">
        <w:tab/>
      </w:r>
      <w:r w:rsidR="001449F5">
        <w:tab/>
      </w:r>
      <w:r w:rsidR="001449F5">
        <w:tab/>
      </w:r>
      <w:r w:rsidR="001449F5">
        <w:tab/>
      </w:r>
      <w:r w:rsidR="001449F5">
        <w:tab/>
      </w:r>
      <w:r w:rsidR="001449F5">
        <w:tab/>
        <w:t>Za točnost otpravka-ovl.službenik</w:t>
      </w:r>
    </w:p>
    <w:p w:rsidRDefault="001449F5" w:rsidP="001449F5" w:rsidR="001449F5">
      <w:pPr>
        <w:ind w:firstLine="720" w:left="5760"/>
      </w:pPr>
      <w:r>
        <w:t>Vinka Mihalinčić</w:t>
      </w:r>
    </w:p>
    <w:p w:rsidRDefault="00264697" w:rsidP="001449F5" w:rsidR="00264697" w:rsidRPr="008C2217">
      <w:pPr>
        <w:rPr>
          <w:sz w:val="24"/>
          <w:szCs w:val="24"/>
        </w:rPr>
      </w:pPr>
    </w:p>
    <w:p w:rsidRDefault="00935ABA" w:rsidR="00935ABA" w:rsidRPr="008C2217">
      <w:pPr>
        <w:rPr>
          <w:sz w:val="24"/>
          <w:szCs w:val="24"/>
        </w:rPr>
      </w:pPr>
    </w:p>
    <w:sectPr w:rsidSect="008C2217" w:rsidR="00935ABA" w:rsidRPr="008C2217">
      <w:headerReference w:type="default" r:id="rId11"/>
      <w:pgSz w:h="15840" w:w="12240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8C2217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026B58">
          <w:rPr>
            <w:sz w:val="24"/>
            <w:szCs w:val="24"/>
          </w:rPr>
          <w:t>804/14-13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6B58"/>
    <w:rsid w:val="000978A5"/>
    <w:rsid w:val="00120238"/>
    <w:rsid w:val="001449F5"/>
    <w:rsid w:val="001744A0"/>
    <w:rsid w:val="00183E67"/>
    <w:rsid w:val="001E1CE4"/>
    <w:rsid w:val="00264697"/>
    <w:rsid w:val="002F357B"/>
    <w:rsid w:val="00310F52"/>
    <w:rsid w:val="00331D05"/>
    <w:rsid w:val="00375261"/>
    <w:rsid w:val="00462911"/>
    <w:rsid w:val="00523E3C"/>
    <w:rsid w:val="005566F8"/>
    <w:rsid w:val="00562129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8C2217"/>
    <w:rsid w:val="00932025"/>
    <w:rsid w:val="00935ABA"/>
    <w:rsid w:val="009A4CD2"/>
    <w:rsid w:val="009C4C8F"/>
    <w:rsid w:val="009E4C0B"/>
    <w:rsid w:val="00A11A20"/>
    <w:rsid w:val="00A176D1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144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9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9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9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9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144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9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9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9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9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St-608/2015-14</izvorni_sadrzaj>
    <derivirana_varijabla naziv="DomainObject.Oznaka_1">St-608/2015-14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St-608/2015</izvorni_sadrzaj>
    <derivirana_varijabla naziv="DomainObject.Predmet.OznakaBroj_1">St-608/2015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Michael Träger</izvorni_sadrzaj>
    <derivirana_varijabla naziv="DomainObject.Predmet.ProtustrankaFormated_1">  Michael Träger</derivirana_varijabla>
  </DomainObject.Predmet.ProtustrankaFormated>
  <DomainObject.Predmet.ProtustrankaFormatedOIB>
    <izvorni_sadrzaj>  Michael Träger, OIB 47959199566</izvorni_sadrzaj>
    <derivirana_varijabla naziv="DomainObject.Predmet.ProtustrankaFormatedOIB_1">  Michael Träger, OIB 47959199566</derivirana_varijabla>
  </DomainObject.Predmet.ProtustrankaFormatedOIB>
  <DomainObject.Predmet.ProtustrankaFormatedWithAdress>
    <izvorni_sadrzaj> Michael Träger, Pavlenski Put 5o, 10000 Zagreb</izvorni_sadrzaj>
    <derivirana_varijabla naziv="DomainObject.Predmet.ProtustrankaFormatedWithAdress_1"> Michael Träger, Pavlenski Put 5o, 10000 Zagreb</derivirana_varijabla>
  </DomainObject.Predmet.ProtustrankaFormatedWithAdress>
  <DomainObject.Predmet.ProtustrankaFormatedWithAdressOIB>
    <izvorni_sadrzaj> Michael Träger, OIB 47959199566, Pavlenski Put 5o, 10000 Zagreb</izvorni_sadrzaj>
    <derivirana_varijabla naziv="DomainObject.Predmet.ProtustrankaFormatedWithAdressOIB_1"> Michael Träger, OIB 47959199566, Pavlenski Put 5o, 10000 Zagreb</derivirana_varijabla>
  </DomainObject.Predmet.ProtustrankaFormatedWithAdressOIB>
  <DomainObject.Predmet.ProtustrankaWithAdress>
    <izvorni_sadrzaj>Michael Träger Pavlenski Put 5o, 10000 Zagreb</izvorni_sadrzaj>
    <derivirana_varijabla naziv="DomainObject.Predmet.ProtustrankaWithAdress_1">Michael Träger Pavlenski Put 5o, 10000 Zagreb</derivirana_varijabla>
  </DomainObject.Predmet.ProtustrankaWithAdress>
  <DomainObject.Predmet.ProtustrankaWithAdressOIB>
    <izvorni_sadrzaj>Michael Träger, OIB 47959199566, Pavlenski Put 5o, 10000 Zagreb</izvorni_sadrzaj>
    <derivirana_varijabla naziv="DomainObject.Predmet.ProtustrankaWithAdressOIB_1">Michael Träger, OIB 47959199566, Pavlenski Put 5o, 10000 Zagreb</derivirana_varijabla>
  </DomainObject.Predmet.ProtustrankaWithAdressOIB>
  <DomainObject.Predmet.ProtustrankaNazivFormated>
    <izvorni_sadrzaj>Michael Träger</izvorni_sadrzaj>
    <derivirana_varijabla naziv="DomainObject.Predmet.ProtustrankaNazivFormated_1">Michael Träger</derivirana_varijabla>
  </DomainObject.Predmet.ProtustrankaNazivFormated>
  <DomainObject.Predmet.ProtustrankaNazivFormatedOIB>
    <izvorni_sadrzaj>Michael Träger, OIB 47959199566</izvorni_sadrzaj>
    <derivirana_varijabla naziv="DomainObject.Predmet.ProtustrankaNazivFormatedOIB_1">Michael Träger, OIB 47959199566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Michael Träger</item>
    </izvorni_sadrzaj>
    <derivirana_varijabla naziv="DomainObject.Predmet.ProtuStrankaListFormated_1">
      <item>Michael Träger</item>
    </derivirana_varijabla>
  </DomainObject.Predmet.ProtuStrankaListFormated>
  <DomainObject.Predmet.ProtuStrankaListFormatedOIB>
    <izvorni_sadrzaj>
      <item>Michael Träger, OIB 47959199566</item>
    </izvorni_sadrzaj>
    <derivirana_varijabla naziv="DomainObject.Predmet.ProtuStrankaListFormatedOIB_1">
      <item>Michael Träger, OIB 47959199566</item>
    </derivirana_varijabla>
  </DomainObject.Predmet.ProtuStrankaListFormatedOIB>
  <DomainObject.Predmet.ProtuStrankaListFormatedWithAdress>
    <izvorni_sadrzaj>
      <item>Michael Träger, Pavlenski Put 5o, 10000 Zagreb</item>
    </izvorni_sadrzaj>
    <derivirana_varijabla naziv="DomainObject.Predmet.ProtuStrankaListFormatedWithAdress_1">
      <item>Michael Träger, Pavlenski Put 5o, 10000 Zagreb</item>
    </derivirana_varijabla>
  </DomainObject.Predmet.ProtuStrankaListFormatedWithAdress>
  <DomainObject.Predmet.ProtuStrankaListFormatedWithAdressOIB>
    <izvorni_sadrzaj>
      <item>Michael Träger, OIB 47959199566, Pavlenski Put 5o, 10000 Zagreb</item>
    </izvorni_sadrzaj>
    <derivirana_varijabla naziv="DomainObject.Predmet.ProtuStrankaListFormatedWithAdressOIB_1">
      <item>Michael Träger, OIB 47959199566, Pavlenski Put 5o, 10000 Zagreb</item>
    </derivirana_varijabla>
  </DomainObject.Predmet.ProtuStrankaListFormatedWithAdressOIB>
  <DomainObject.Predmet.ProtuStrankaListNazivFormated>
    <izvorni_sadrzaj>
      <item>Michael Träger</item>
    </izvorni_sadrzaj>
    <derivirana_varijabla naziv="DomainObject.Predmet.ProtuStrankaListNazivFormated_1">
      <item>Michael Träger</item>
    </derivirana_varijabla>
  </DomainObject.Predmet.ProtuStrankaListNazivFormated>
  <DomainObject.Predmet.ProtuStrankaListNazivFormatedOIB>
    <izvorni_sadrzaj>
      <item>Michael Träger, OIB 47959199566</item>
    </izvorni_sadrzaj>
    <derivirana_varijabla naziv="DomainObject.Predmet.ProtuStrankaListNazivFormatedOIB_1">
      <item>Michael Träger, OIB 47959199566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St-608/2015-14</izvorni_sadrzaj>
    <derivirana_varijabla naziv="DomainObject.PoslovniBrojDokumenta_1">St-608/2015-14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Michael Träger</izvorni_sadrzaj>
    <derivirana_varijabla naziv="DomainObject.Predmet.ProtustrankaIDrugi_1">Michael Träger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Michael Träger, OIB 47959199566, Pavlenski Put 5o, 10000 Zagreb</izvorni_sadrzaj>
    <derivirana_varijabla naziv="DomainObject.Predmet.ProtustrankaIDrugiAdressOIB_1">Michael Träger, OIB 47959199566, Pavlenski Put 5o,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2016.</izvorni_sadrzaj>
    <derivirana_varijabla naziv="DomainObject.Predmet.OdlukaRjesenje.DatumDonosenjaOdluke_1">17.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St-608/2015-12</izvorni_sadrzaj>
    <derivirana_varijabla naziv="DomainObject.Predmet.OdlukaRjesenje.Oznaka_1">St-608/2015-12</derivirana_varijabla>
  </DomainObject.Predmet.OdlukaRjesenje.Oznaka>
  <DomainObject.Predmet.SudioniciListNaziv>
    <izvorni_sadrzaj>
      <item>FINA Regionalni centar Zagreb</item>
      <item>Michael Träger</item>
      <item>VJEROVNICI</item>
    </izvorni_sadrzaj>
    <derivirana_varijabla naziv="DomainObject.Predmet.SudioniciListNaziv_1">
      <item>FINA Regionalni centar Zagreb</item>
      <item>Michael Träger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Michael Träger, OIB 47959199566, Pavlenski Put 5o,10000 Zagreb</item>
      <item>VJEROVNICI</item>
    </izvorni_sadrzaj>
    <derivirana_varijabla naziv="DomainObject.Predmet.SudioniciListAdressOIB_1">
      <item>FINA Regionalni centar Zagreb, OIB 85821130368, Ilica 307,10000 Zagreb</item>
      <item>Michael Träger, OIB 47959199566, Pavlenski Put 5o,10000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47959199566</item>
      <item>, OIB null</item>
    </izvorni_sadrzaj>
    <derivirana_varijabla naziv="DomainObject.Predmet.SudioniciListNazivOIB_1">
      <item>, OIB 85821130368</item>
      <item>, OIB 47959199566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1E60C-2918-4CC7-AD7B-C9529C0F1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933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2016-09-07T11:08:00Z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2016-09-07T11:13:00Z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St-608/2015-14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