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1bd1" w14:paraId="f411bd1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180134">
        <w:rPr>
          <w:b/>
          <w:sz w:val="24"/>
        </w:rPr>
        <w:t xml:space="preserve">Broj: </w:t>
      </w:r>
      <w:r w:rsidR="005D74EC" w:rsidRPr="00180134">
        <w:rPr>
          <w:b/>
          <w:sz w:val="24"/>
        </w:rPr>
        <w:t>1/</w:t>
      </w:r>
      <w:r w:rsidR="00A30070" w:rsidRPr="00180134">
        <w:rPr>
          <w:b/>
          <w:sz w:val="24"/>
        </w:rPr>
        <w:t>St-</w:t>
      </w:r>
      <w:r w:rsidR="008A7509">
        <w:rPr>
          <w:b/>
          <w:sz w:val="24"/>
        </w:rPr>
        <w:t>20</w:t>
      </w:r>
      <w:r w:rsidR="0031125F">
        <w:rPr>
          <w:b/>
          <w:sz w:val="24"/>
        </w:rPr>
        <w:t>2</w:t>
      </w:r>
      <w:r w:rsidR="005C5D46">
        <w:rPr>
          <w:b/>
          <w:sz w:val="24"/>
        </w:rPr>
        <w:t>/2018-</w:t>
      </w:r>
      <w:r w:rsidR="00475E84">
        <w:rPr>
          <w:b/>
          <w:sz w:val="24"/>
        </w:rPr>
        <w:t>6</w:t>
      </w:r>
    </w:p>
    <w:p w:rsidRDefault="003557DD" w:rsidR="003557DD">
      <w:pPr>
        <w:rPr>
          <w:sz w:val="24"/>
        </w:rPr>
      </w:pPr>
    </w:p>
    <w:p w:rsidRDefault="009E6D48" w:rsidR="009E6D48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</w:t>
      </w:r>
      <w:r w:rsidR="00947EE6">
        <w:rPr>
          <w:sz w:val="24"/>
        </w:rPr>
        <w:t>RC</w:t>
      </w:r>
      <w:r w:rsidR="00313908"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 w:rsidR="00180134">
        <w:rPr>
          <w:sz w:val="24"/>
        </w:rPr>
        <w:t xml:space="preserve">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8A7509">
        <w:rPr>
          <w:b/>
          <w:sz w:val="24"/>
          <w:szCs w:val="24"/>
        </w:rPr>
        <w:t>MATOŠEVIĆ GRADNJA d.o.o. Brodski Drenovac, Brodski Drenovac 46, OIB 55454996462</w:t>
      </w:r>
      <w:r w:rsidR="00DD3257">
        <w:rPr>
          <w:b/>
          <w:sz w:val="24"/>
          <w:szCs w:val="24"/>
        </w:rPr>
        <w:t>,</w:t>
      </w:r>
      <w:r w:rsidR="00B52E04">
        <w:rPr>
          <w:sz w:val="24"/>
          <w:szCs w:val="24"/>
        </w:rPr>
        <w:t xml:space="preserve">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8A7509">
        <w:rPr>
          <w:sz w:val="24"/>
          <w:szCs w:val="24"/>
        </w:rPr>
        <w:t>12. lipnja</w:t>
      </w:r>
      <w:r w:rsidR="00DD3257">
        <w:rPr>
          <w:sz w:val="24"/>
          <w:szCs w:val="24"/>
        </w:rPr>
        <w:t xml:space="preserve"> 2018</w:t>
      </w:r>
      <w:r w:rsidR="006926BB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5C5D46" w:rsidR="005C5D46" w:rsidRPr="008A7509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8A7509">
        <w:rPr>
          <w:sz w:val="24"/>
        </w:rPr>
        <w:t xml:space="preserve">Otvara se </w:t>
      </w:r>
      <w:r w:rsidR="006F696C" w:rsidRPr="008A7509">
        <w:rPr>
          <w:sz w:val="24"/>
        </w:rPr>
        <w:t xml:space="preserve">skraćeni </w:t>
      </w:r>
      <w:r w:rsidR="008D4896" w:rsidRPr="008A7509">
        <w:rPr>
          <w:sz w:val="24"/>
        </w:rPr>
        <w:t>stečajni postupak nad dužnikom</w:t>
      </w:r>
      <w:r w:rsidR="00D85F19" w:rsidRPr="008A7509">
        <w:rPr>
          <w:sz w:val="24"/>
        </w:rPr>
        <w:t xml:space="preserve"> </w:t>
      </w:r>
      <w:r w:rsidR="008A7509">
        <w:rPr>
          <w:b/>
          <w:sz w:val="24"/>
          <w:szCs w:val="24"/>
        </w:rPr>
        <w:t>MATOŠEVIĆ GRADNJA d.o.o. Brodski Drenovac, Brodski Drenovac 46, OIB 55454996462.</w:t>
      </w:r>
    </w:p>
    <w:p w:rsidRDefault="008A7509" w:rsidP="008A7509" w:rsidR="008A7509" w:rsidRPr="008A7509">
      <w:pPr>
        <w:pStyle w:val="Odlomakpopisa"/>
        <w:ind w:left="1080"/>
        <w:jc w:val="both"/>
        <w:rPr>
          <w:b/>
          <w:sz w:val="24"/>
        </w:rPr>
      </w:pPr>
    </w:p>
    <w:p w:rsidRDefault="00877F4F" w:rsidP="00DD3257" w:rsidR="00DD3257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31125F">
        <w:rPr>
          <w:sz w:val="24"/>
        </w:rPr>
        <w:t>Za</w:t>
      </w:r>
      <w:r w:rsidR="00B41871" w:rsidRPr="0031125F">
        <w:rPr>
          <w:sz w:val="24"/>
        </w:rPr>
        <w:t xml:space="preserve"> stečajnog </w:t>
      </w:r>
      <w:r w:rsidR="00772FAC" w:rsidRPr="0031125F">
        <w:rPr>
          <w:sz w:val="24"/>
        </w:rPr>
        <w:t xml:space="preserve"> </w:t>
      </w:r>
      <w:r w:rsidR="00B41871" w:rsidRPr="0031125F">
        <w:rPr>
          <w:sz w:val="24"/>
        </w:rPr>
        <w:t>upravitelja</w:t>
      </w:r>
      <w:r w:rsidR="00047129" w:rsidRPr="0031125F">
        <w:rPr>
          <w:sz w:val="24"/>
        </w:rPr>
        <w:t xml:space="preserve"> imenuje se </w:t>
      </w:r>
      <w:r w:rsidR="008A7509">
        <w:rPr>
          <w:b/>
          <w:sz w:val="24"/>
        </w:rPr>
        <w:t>SINIŠA RAJNOVIĆ, dipl. pravnik, Sv. Trojstva 87, Milanovac, Virovitica, OIB 86217384445.</w:t>
      </w:r>
    </w:p>
    <w:p w:rsidRDefault="0031125F" w:rsidP="0031125F" w:rsidR="0031125F" w:rsidRPr="0031125F">
      <w:pPr>
        <w:pStyle w:val="Odlomakpopisa"/>
        <w:ind w:left="1080"/>
        <w:jc w:val="both"/>
        <w:rPr>
          <w:sz w:val="24"/>
        </w:rPr>
      </w:pPr>
    </w:p>
    <w:p w:rsidRDefault="006F696C" w:rsidP="00180134" w:rsidR="00180134" w:rsidRPr="005C5D46">
      <w:pPr>
        <w:pStyle w:val="Odlomakpopisa"/>
        <w:numPr>
          <w:ilvl w:val="0"/>
          <w:numId w:val="15"/>
        </w:numPr>
        <w:jc w:val="both"/>
        <w:rPr>
          <w:sz w:val="24"/>
        </w:rPr>
      </w:pPr>
      <w:r w:rsidRPr="005C5D46">
        <w:rPr>
          <w:sz w:val="24"/>
        </w:rPr>
        <w:t>Zaključuje se skraćeni</w:t>
      </w:r>
      <w:r w:rsidR="00444D86" w:rsidRPr="005C5D46">
        <w:rPr>
          <w:sz w:val="24"/>
        </w:rPr>
        <w:t xml:space="preserve"> </w:t>
      </w:r>
      <w:r w:rsidR="00047129" w:rsidRPr="005C5D46">
        <w:rPr>
          <w:sz w:val="24"/>
        </w:rPr>
        <w:t>stečajni postupak na dužnikom</w:t>
      </w:r>
      <w:r w:rsidR="00D85F19" w:rsidRPr="005C5D46">
        <w:rPr>
          <w:sz w:val="24"/>
        </w:rPr>
        <w:t xml:space="preserve"> </w:t>
      </w:r>
      <w:r w:rsidR="008A7509">
        <w:rPr>
          <w:b/>
          <w:sz w:val="24"/>
          <w:szCs w:val="24"/>
        </w:rPr>
        <w:t>MATOŠEVIĆ GRADNJA d.o.o. Brodski Drenovac, Brodski Drenovac 46, OIB 55454996462</w:t>
      </w:r>
      <w:r w:rsidR="005C5D46">
        <w:rPr>
          <w:b/>
          <w:sz w:val="24"/>
          <w:szCs w:val="24"/>
        </w:rPr>
        <w:t>.</w:t>
      </w:r>
      <w:r w:rsidR="008A7509">
        <w:rPr>
          <w:b/>
          <w:sz w:val="24"/>
          <w:szCs w:val="24"/>
        </w:rPr>
        <w:t xml:space="preserve"> </w:t>
      </w:r>
    </w:p>
    <w:p w:rsidRDefault="005C5D46" w:rsidP="005C5D46" w:rsidR="005C5D46" w:rsidRPr="005C5D46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180134">
        <w:rPr>
          <w:sz w:val="24"/>
        </w:rPr>
        <w:t xml:space="preserve">Ovo rješenje </w:t>
      </w:r>
      <w:r w:rsidR="00047129">
        <w:rPr>
          <w:sz w:val="24"/>
        </w:rPr>
        <w:t xml:space="preserve">objavljuje </w:t>
      </w:r>
      <w:r w:rsidR="00180134">
        <w:rPr>
          <w:sz w:val="24"/>
        </w:rPr>
        <w:t xml:space="preserve">se </w:t>
      </w:r>
      <w:r w:rsidR="00186056">
        <w:rPr>
          <w:sz w:val="24"/>
        </w:rPr>
        <w:t>na mrežnoj st</w:t>
      </w:r>
      <w:r w:rsidR="00DD3257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</w:t>
      </w:r>
      <w:r w:rsidR="00723982">
        <w:rPr>
          <w:sz w:val="24"/>
        </w:rPr>
        <w:t xml:space="preserve">poslovnoj </w:t>
      </w:r>
      <w:r w:rsidR="00186056">
        <w:rPr>
          <w:sz w:val="24"/>
        </w:rPr>
        <w:t>banci</w:t>
      </w:r>
      <w:r w:rsidR="008A3347">
        <w:rPr>
          <w:sz w:val="24"/>
        </w:rPr>
        <w:t xml:space="preserve">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B41871" w:rsidRPr="00B41871">
        <w:rPr>
          <w:sz w:val="24"/>
        </w:rPr>
        <w:t>Stečajni</w:t>
      </w:r>
      <w:r w:rsidR="00456CAC" w:rsidRPr="00B41871">
        <w:rPr>
          <w:sz w:val="24"/>
        </w:rPr>
        <w:t xml:space="preserve"> upravitelj</w:t>
      </w:r>
      <w:r w:rsidR="00456CAC">
        <w:rPr>
          <w:sz w:val="24"/>
        </w:rPr>
        <w:t xml:space="preserve"> </w:t>
      </w:r>
      <w:r>
        <w:rPr>
          <w:sz w:val="24"/>
        </w:rPr>
        <w:t xml:space="preserve">ovlašten </w:t>
      </w:r>
      <w:r w:rsidR="00CD5F69">
        <w:rPr>
          <w:sz w:val="24"/>
        </w:rPr>
        <w:t xml:space="preserve">je </w:t>
      </w:r>
      <w:r>
        <w:rPr>
          <w:sz w:val="24"/>
        </w:rPr>
        <w:t xml:space="preserve">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9E6D48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</w:p>
    <w:p w:rsidRDefault="00FA5C9A" w:rsidP="00B52E04" w:rsidR="008A3347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31125F" w:rsidP="0031125F" w:rsidR="0031125F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</w:t>
      </w:r>
      <w:r w:rsidRPr="00B41871">
        <w:rPr>
          <w:sz w:val="24"/>
        </w:rPr>
        <w:t>stečajni upravitelj</w:t>
      </w:r>
      <w:r>
        <w:rPr>
          <w:sz w:val="24"/>
        </w:rPr>
        <w:t xml:space="preserve"> dužan</w:t>
      </w:r>
      <w:r w:rsidR="00CD5F69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će se objaviti na mrežnoj stranici e-Oglasna ploča sudova.</w:t>
      </w: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457103" w:rsidR="00180134">
      <w:pPr>
        <w:ind w:left="720"/>
        <w:jc w:val="both"/>
        <w:rPr>
          <w:sz w:val="24"/>
        </w:rPr>
      </w:pPr>
    </w:p>
    <w:p w:rsidRDefault="00180134" w:rsidP="00180134" w:rsidR="00180134">
      <w:pPr>
        <w:ind w:left="720"/>
        <w:jc w:val="right"/>
        <w:rPr>
          <w:b/>
          <w:sz w:val="24"/>
        </w:rPr>
      </w:pP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8A7509" w:rsidP="00180134" w:rsidR="00180134">
      <w:pPr>
        <w:ind w:left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202/2018-6</w:t>
      </w:r>
    </w:p>
    <w:p w:rsidRDefault="008A7509" w:rsidP="00180134" w:rsidR="008A7509">
      <w:pPr>
        <w:ind w:left="720"/>
        <w:jc w:val="right"/>
        <w:rPr>
          <w:sz w:val="24"/>
        </w:rPr>
      </w:pPr>
    </w:p>
    <w:p w:rsidRDefault="00FD7C86" w:rsidP="00180134" w:rsidR="00FD7C86">
      <w:pPr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B41871" w:rsidRPr="00B41871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B41871" w:rsidRPr="00B41871">
        <w:rPr>
          <w:sz w:val="24"/>
        </w:rPr>
        <w:t>telja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9E6D48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</w:t>
      </w:r>
      <w:r w:rsidR="00FD7C86">
        <w:rPr>
          <w:sz w:val="24"/>
        </w:rPr>
        <w:t>RC</w:t>
      </w:r>
      <w:r>
        <w:rPr>
          <w:sz w:val="24"/>
        </w:rPr>
        <w:t xml:space="preserve"> Osijek</w:t>
      </w:r>
      <w:r w:rsidR="003E3635">
        <w:rPr>
          <w:sz w:val="24"/>
        </w:rPr>
        <w:t xml:space="preserve">, </w:t>
      </w:r>
      <w:r>
        <w:rPr>
          <w:sz w:val="24"/>
        </w:rPr>
        <w:t>podnijela je ovom sudu zahtjev za provedbu skraćenoga stečajnog</w:t>
      </w:r>
      <w:r w:rsidR="00475E84">
        <w:rPr>
          <w:sz w:val="24"/>
        </w:rPr>
        <w:t>a</w:t>
      </w:r>
      <w:r>
        <w:rPr>
          <w:sz w:val="24"/>
        </w:rPr>
        <w:t xml:space="preserve"> postupka temeljem odredbe  čl. 429 st. 1 Stečajnog zakona (NN br. 71/15,</w:t>
      </w:r>
      <w:r w:rsidR="00180134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180134">
        <w:rPr>
          <w:sz w:val="24"/>
        </w:rPr>
        <w:t>r</w:t>
      </w:r>
      <w:r>
        <w:rPr>
          <w:sz w:val="24"/>
        </w:rPr>
        <w:t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CD5F69" w:rsidP="00B479D5" w:rsidR="00CD5F69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E3635" w:rsidP="00B479D5" w:rsidR="003E3635">
      <w:pPr>
        <w:ind w:firstLine="720"/>
        <w:jc w:val="both"/>
        <w:rPr>
          <w:sz w:val="24"/>
        </w:rPr>
      </w:pPr>
    </w:p>
    <w:p w:rsidRDefault="00B479D5" w:rsidP="00180134" w:rsidR="00B479D5">
      <w:pPr>
        <w:ind w:firstLine="720"/>
        <w:jc w:val="both"/>
        <w:rPr>
          <w:sz w:val="24"/>
        </w:rPr>
      </w:pPr>
      <w:r>
        <w:rPr>
          <w:sz w:val="24"/>
        </w:rPr>
        <w:t>Oglas  navedeno</w:t>
      </w:r>
      <w:r w:rsidR="00180134">
        <w:rPr>
          <w:sz w:val="24"/>
        </w:rPr>
        <w:t xml:space="preserve">g sadržaja </w:t>
      </w:r>
      <w:r>
        <w:rPr>
          <w:sz w:val="24"/>
        </w:rPr>
        <w:t>objavljen je na mrežnoj st</w:t>
      </w:r>
      <w:r w:rsidR="00180134">
        <w:rPr>
          <w:sz w:val="24"/>
        </w:rPr>
        <w:t>r</w:t>
      </w:r>
      <w:r>
        <w:rPr>
          <w:sz w:val="24"/>
        </w:rPr>
        <w:t xml:space="preserve">anici e-Oglasna ploča sudova </w:t>
      </w:r>
      <w:r w:rsidR="008A7509">
        <w:rPr>
          <w:sz w:val="24"/>
        </w:rPr>
        <w:t>06. ožujka</w:t>
      </w:r>
      <w:r w:rsidR="001F5AFE">
        <w:rPr>
          <w:sz w:val="24"/>
        </w:rPr>
        <w:t xml:space="preserve"> 2018</w:t>
      </w:r>
      <w:r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C5D46" w:rsidP="00180134" w:rsidR="005C5D46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180134" w:rsidR="008A7509">
      <w:pPr>
        <w:ind w:left="720"/>
        <w:jc w:val="right"/>
        <w:rPr>
          <w:b/>
          <w:sz w:val="24"/>
        </w:rPr>
      </w:pPr>
    </w:p>
    <w:p w:rsidRDefault="008A7509" w:rsidP="005C5D46" w:rsidR="005C5D46">
      <w:pPr>
        <w:ind w:firstLine="720"/>
        <w:jc w:val="right"/>
        <w:rPr>
          <w:b/>
          <w:sz w:val="24"/>
        </w:rPr>
      </w:pPr>
      <w:r w:rsidRPr="00180134">
        <w:rPr>
          <w:b/>
          <w:sz w:val="24"/>
        </w:rPr>
        <w:t>Broj: 1/St-</w:t>
      </w:r>
      <w:r>
        <w:rPr>
          <w:b/>
          <w:sz w:val="24"/>
        </w:rPr>
        <w:t>202/2018-6</w:t>
      </w:r>
    </w:p>
    <w:p w:rsidRDefault="008A7509" w:rsidP="005C5D46" w:rsidR="008A7509">
      <w:pPr>
        <w:ind w:firstLine="720"/>
        <w:jc w:val="right"/>
        <w:rPr>
          <w:sz w:val="24"/>
        </w:rPr>
      </w:pPr>
    </w:p>
    <w:p w:rsidRDefault="00180134" w:rsidP="00B479D5" w:rsidR="0018013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3E3635" w:rsidP="00180134" w:rsidR="003E3635">
      <w:pPr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C065AE" w:rsidP="00B479D5" w:rsidR="00C065AE">
      <w:pPr>
        <w:jc w:val="center"/>
        <w:rPr>
          <w:sz w:val="24"/>
        </w:rPr>
      </w:pPr>
    </w:p>
    <w:p w:rsidRDefault="00180134" w:rsidP="00B479D5" w:rsidR="00B479D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B479D5">
        <w:rPr>
          <w:sz w:val="24"/>
        </w:rPr>
        <w:t xml:space="preserve">Brodu, </w:t>
      </w:r>
      <w:r w:rsidR="008A7509">
        <w:rPr>
          <w:sz w:val="24"/>
        </w:rPr>
        <w:t>12. lipnja</w:t>
      </w:r>
      <w:r>
        <w:rPr>
          <w:sz w:val="24"/>
        </w:rPr>
        <w:t xml:space="preserve"> 2018.</w:t>
      </w:r>
    </w:p>
    <w:p w:rsidRDefault="00B479D5" w:rsidP="00B479D5" w:rsidR="00B479D5">
      <w:pPr>
        <w:rPr>
          <w:sz w:val="24"/>
        </w:rPr>
      </w:pPr>
    </w:p>
    <w:p w:rsidRDefault="00C065AE" w:rsidP="00B479D5" w:rsidR="00C065AE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9E6D48">
        <w:rPr>
          <w:sz w:val="24"/>
        </w:rPr>
        <w:t xml:space="preserve">    </w:t>
      </w:r>
      <w:r w:rsidR="00C065AE">
        <w:rPr>
          <w:sz w:val="24"/>
        </w:rPr>
        <w:t xml:space="preserve"> </w:t>
      </w:r>
      <w:r>
        <w:rPr>
          <w:sz w:val="24"/>
        </w:rPr>
        <w:t>Vesna Vukelić</w:t>
      </w:r>
      <w:r w:rsidR="00C065AE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180134">
      <w:r>
        <w:t xml:space="preserve">Na ovo rješenje vjerovnici i zastupnik po zakonu dužnika, te imenovani </w:t>
      </w:r>
    </w:p>
    <w:p w:rsidRDefault="00B479D5" w:rsidP="00B479D5" w:rsidR="00180134">
      <w:r>
        <w:t>stečajni upravitelj, mogu uložiti žalbu u roku od 8 dana od isteka osmog</w:t>
      </w:r>
    </w:p>
    <w:p w:rsidRDefault="00B479D5" w:rsidP="00B479D5" w:rsidR="00180134">
      <w:r>
        <w:t>dana po objavi ovog rješenja na mrežnoj st</w:t>
      </w:r>
      <w:r w:rsidR="00180134">
        <w:t>r</w:t>
      </w:r>
      <w:r>
        <w:t xml:space="preserve">anici e-Oglasna ploča suda. </w:t>
      </w:r>
    </w:p>
    <w:p w:rsidRDefault="00B479D5" w:rsidP="00B479D5" w:rsidR="00180134">
      <w:r>
        <w:t xml:space="preserve">Žalba se podnosi ovom sudu u 3 primjerka, a o žalbi odlučuje Visoki </w:t>
      </w:r>
    </w:p>
    <w:p w:rsidRDefault="00B479D5" w:rsidP="00B479D5" w:rsidR="00B479D5">
      <w:r>
        <w:t>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180134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B41871" w:rsidRPr="00B41871">
        <w:rPr>
          <w:sz w:val="24"/>
        </w:rPr>
        <w:t>stečajnom upravitelju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919A6CA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563FE"/>
    <w:rsid w:val="00163B0A"/>
    <w:rsid w:val="001667EB"/>
    <w:rsid w:val="00180134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AFE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90C4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10535"/>
    <w:rsid w:val="0031125F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07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3635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75E84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D22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2B4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344AF"/>
    <w:rsid w:val="005401E8"/>
    <w:rsid w:val="00550B69"/>
    <w:rsid w:val="00552838"/>
    <w:rsid w:val="0055481E"/>
    <w:rsid w:val="00554C54"/>
    <w:rsid w:val="005554E6"/>
    <w:rsid w:val="00556764"/>
    <w:rsid w:val="00560BC9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C5D46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600C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A7509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47EE6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E6D48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0C21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65A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D5F6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267F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3257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764CC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D7C86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4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4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4A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4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4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4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4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4A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4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4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6390.69</izvorni_sadrzaj>
    <derivirana_varijabla naziv="DomainObject.Predmet.InicijalnaVrijednost_1">6390.69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St-202/2018</izvorni_sadrzaj>
    <derivirana_varijabla naziv="DomainObject.Predmet.OznakaBroj_1">St-202/2018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MATOŠEVIĆ GRADNJA d.o.o. za gradnju, prijevoz i usluge</izvorni_sadrzaj>
    <derivirana_varijabla naziv="DomainObject.Predmet.ProtustrankaFormated_1">  MATOŠEVIĆ GRADNJA d.o.o. za gradnju, prijevoz i usluge</derivirana_varijabla>
  </DomainObject.Predmet.ProtustrankaFormated>
  <DomainObject.Predmet.ProtustrankaFormatedOIB>
    <izvorni_sadrzaj>  MATOŠEVIĆ GRADNJA d.o.o. za gradnju, prijevoz i usluge, OIB 55454996462</izvorni_sadrzaj>
    <derivirana_varijabla naziv="DomainObject.Predmet.ProtustrankaFormatedOIB_1">  MATOŠEVIĆ GRADNJA d.o.o. za gradnju, prijevoz i usluge, OIB 55454996462</derivirana_varijabla>
  </DomainObject.Predmet.ProtustrankaFormatedOIB>
  <DomainObject.Predmet.ProtustrankaFormatedWithAdress>
    <izvorni_sadrzaj> MATOŠEVIĆ GRADNJA d.o.o. za gradnju, prijevoz i usluge, Brodski Drenovac 46, 34310 Drenovac</izvorni_sadrzaj>
    <derivirana_varijabla naziv="DomainObject.Predmet.ProtustrankaFormatedWithAdress_1"> MATOŠEVIĆ GRADNJA d.o.o. za gradnju, prijevoz i usluge, Brodski Drenovac 46, 34310 Drenovac</derivirana_varijabla>
  </DomainObject.Predmet.ProtustrankaFormatedWithAdress>
  <DomainObject.Predmet.ProtustrankaFormatedWithAdressOIB>
    <izvorni_sadrzaj> MATOŠEVIĆ GRADNJA d.o.o. za gradnju, prijevoz i usluge, OIB 55454996462, Brodski Drenovac 46, 34310 Drenovac</izvorni_sadrzaj>
    <derivirana_varijabla naziv="DomainObject.Predmet.ProtustrankaFormatedWithAdressOIB_1"> MATOŠEVIĆ GRADNJA d.o.o. za gradnju, prijevoz i usluge, OIB 55454996462, Brodski Drenovac 46, 34310 Drenovac</derivirana_varijabla>
  </DomainObject.Predmet.ProtustrankaFormatedWithAdressOIB>
  <DomainObject.Predmet.ProtustrankaWithAdress>
    <izvorni_sadrzaj>MATOŠEVIĆ GRADNJA d.o.o. za gradnju, prijevoz i usluge Brodski Drenovac 46, 34310 Drenovac</izvorni_sadrzaj>
    <derivirana_varijabla naziv="DomainObject.Predmet.ProtustrankaWithAdress_1">MATOŠEVIĆ GRADNJA d.o.o. za gradnju, prijevoz i usluge Brodski Drenovac 46, 34310 Drenovac</derivirana_varijabla>
  </DomainObject.Predmet.ProtustrankaWithAdress>
  <DomainObject.Predmet.ProtustrankaWithAdressOIB>
    <izvorni_sadrzaj>MATOŠEVIĆ GRADNJA d.o.o. za gradnju, prijevoz i usluge, OIB 55454996462, Brodski Drenovac 46, 34310 Drenovac</izvorni_sadrzaj>
    <derivirana_varijabla naziv="DomainObject.Predmet.ProtustrankaWithAdressOIB_1">MATOŠEVIĆ GRADNJA d.o.o. za gradnju, prijevoz i usluge, OIB 55454996462, Brodski Drenovac 46, 34310 Drenovac</derivirana_varijabla>
  </DomainObject.Predmet.ProtustrankaWithAdressOIB>
  <DomainObject.Predmet.ProtustrankaNazivFormated>
    <izvorni_sadrzaj>MATOŠEVIĆ GRADNJA d.o.o. za gradnju, prijevoz i usluge</izvorni_sadrzaj>
    <derivirana_varijabla naziv="DomainObject.Predmet.ProtustrankaNazivFormated_1">MATOŠEVIĆ GRADNJA d.o.o. za gradnju, prijevoz i usluge</derivirana_varijabla>
  </DomainObject.Predmet.ProtustrankaNazivFormated>
  <DomainObject.Predmet.ProtustrankaNazivFormatedOIB>
    <izvorni_sadrzaj>MATOŠEVIĆ GRADNJA d.o.o. za gradnju, prijevoz i usluge, OIB 55454996462</izvorni_sadrzaj>
    <derivirana_varijabla naziv="DomainObject.Predmet.ProtustrankaNazivFormatedOIB_1">MATOŠEVIĆ GRADNJA d.o.o. za gradnju, prijevoz i usluge, OIB 55454996462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MATOŠEVIĆ GRADNJA d.o.o. za gradnju, prijevoz i usluge</item>
    </izvorni_sadrzaj>
    <derivirana_varijabla naziv="DomainObject.Predmet.ProtuStrankaListFormated_1">
      <item>MATOŠEVIĆ GRADNJA d.o.o. za gradnju, prijevoz i usluge</item>
    </derivirana_varijabla>
  </DomainObject.Predmet.ProtuStrankaListFormated>
  <DomainObject.Predmet.ProtuStrankaListFormatedOIB>
    <izvorni_sadrzaj>
      <item>MATOŠEVIĆ GRADNJA d.o.o. za gradnju, prijevoz i usluge, OIB 55454996462</item>
    </izvorni_sadrzaj>
    <derivirana_varijabla naziv="DomainObject.Predmet.ProtuStrankaListFormatedOIB_1">
      <item>MATOŠEVIĆ GRADNJA d.o.o. za gradnju, prijevoz i usluge, OIB 55454996462</item>
    </derivirana_varijabla>
  </DomainObject.Predmet.ProtuStrankaListFormatedOIB>
  <DomainObject.Predmet.ProtuStrankaListFormatedWithAdress>
    <izvorni_sadrzaj>
      <item>MATOŠEVIĆ GRADNJA d.o.o. za gradnju, prijevoz i usluge, Brodski Drenovac 46, 34310 Drenovac</item>
    </izvorni_sadrzaj>
    <derivirana_varijabla naziv="DomainObject.Predmet.ProtuStrankaListFormatedWithAdress_1">
      <item>MATOŠEVIĆ GRADNJA d.o.o. za gradnju, prijevoz i usluge, Brodski Drenovac 46, 34310 Drenovac</item>
    </derivirana_varijabla>
  </DomainObject.Predmet.ProtuStrankaListFormatedWithAdress>
  <DomainObject.Predmet.ProtuStrankaListFormatedWithAdressOIB>
    <izvorni_sadrzaj>
      <item>MATOŠEVIĆ GRADNJA d.o.o. za gradnju, prijevoz i usluge, OIB 55454996462, Brodski Drenovac 46, 34310 Drenovac</item>
    </izvorni_sadrzaj>
    <derivirana_varijabla naziv="DomainObject.Predmet.ProtuStrankaListFormatedWithAdressOIB_1">
      <item>MATOŠEVIĆ GRADNJA d.o.o. za gradnju, prijevoz i usluge, OIB 55454996462, Brodski Drenovac 46, 34310 Drenovac</item>
    </derivirana_varijabla>
  </DomainObject.Predmet.ProtuStrankaListFormatedWithAdressOIB>
  <DomainObject.Predmet.ProtuStrankaListNazivFormated>
    <izvorni_sadrzaj>
      <item>MATOŠEVIĆ GRADNJA d.o.o. za gradnju, prijevoz i usluge</item>
    </izvorni_sadrzaj>
    <derivirana_varijabla naziv="DomainObject.Predmet.ProtuStrankaListNazivFormated_1">
      <item>MATOŠEVIĆ GRADNJA d.o.o. za gradnju, prijevoz i usluge</item>
    </derivirana_varijabla>
  </DomainObject.Predmet.ProtuStrankaListNazivFormated>
  <DomainObject.Predmet.ProtuStrankaListNazivFormatedOIB>
    <izvorni_sadrzaj>
      <item>MATOŠEVIĆ GRADNJA d.o.o. za gradnju, prijevoz i usluge, OIB 55454996462</item>
    </izvorni_sadrzaj>
    <derivirana_varijabla naziv="DomainObject.Predmet.ProtuStrankaListNazivFormatedOIB_1">
      <item>MATOŠEVIĆ GRADNJA d.o.o. za gradnju, prijevoz i usluge, OIB 55454996462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MATOŠEVIĆ GRADNJA d.o.o. za gradnju, prijevoz i usluge</izvorni_sadrzaj>
    <derivirana_varijabla naziv="DomainObject.Predmet.ProtustrankaIDrugi_1">MATOŠEVIĆ GRADNJA d.o.o. za gradnju,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MATOŠEVIĆ GRADNJA d.o.o. za gradnju, prijevoz i usluge, OIB 55454996462, Brodski Drenovac 46, 34310 Drenovac</izvorni_sadrzaj>
    <derivirana_varijabla naziv="DomainObject.Predmet.ProtustrankaIDrugiAdressOIB_1">MATOŠEVIĆ GRADNJA d.o.o. za gradnju, prijevoz i usluge, OIB 55454996462, Brodski Drenovac 46, 34310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MATOŠEVIĆ GRADNJA d.o.o. za gradnju, prijevoz i usluge</item>
    </izvorni_sadrzaj>
    <derivirana_varijabla naziv="DomainObject.Predmet.SudioniciListNaziv_1">
      <item>Financijska agencija</item>
      <item>MATOŠEVIĆ GRADNJA d.o.o. za gradnju, prijevoz i usluge</item>
    </derivirana_varijabla>
  </DomainObject.Predmet.SudioniciListNaziv>
  <DomainObject.Predmet.SudioniciListAdressOIB>
    <izvorni_sadrzaj>
      <item>Financijska agencija, OIB 85821130368, Ulica grada Vukovara 70,10000 Zagreb</item>
      <item>MATOŠEVIĆ GRADNJA d.o.o. za gradnju, prijevoz i usluge, OIB 55454996462, Brodski Drenovac 46,34310 Drenovac</item>
    </izvorni_sadrzaj>
    <derivirana_varijabla naziv="DomainObject.Predmet.SudioniciListAdressOIB_1">
      <item>Financijska agencija, OIB 85821130368, Ulica grada Vukovara 70,10000 Zagreb</item>
      <item>MATOŠEVIĆ GRADNJA d.o.o. za gradnju, prijevoz i usluge, OIB 55454996462, Brodski Drenovac 46,34310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55454996462</item>
    </izvorni_sadrzaj>
    <derivirana_varijabla naziv="DomainObject.Predmet.SudioniciListNazivOIB_1">
      <item>, OIB 85821130368</item>
      <item>, OIB 55454996462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835</properties:Words>
  <properties:Characters>4664</properties:Characters>
  <properties:Lines>137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2018-02-27T07:43:00Z</dcterms:created>
  <dc:creator>Trgovacki sud</dc:creator>
  <cp:lastModifiedBy>wsadmin</cp:lastModifiedBy>
  <cp:lastPrinted>2018-06-12T06:58:00Z</cp:lastPrinted>
  <dcterms:modified xmlns:xsi="http://www.w3.org/2001/XMLSchema-instance" xsi:type="dcterms:W3CDTF">2018-06-12T07:42:00Z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  SKRAĆ POS  St-202-18.docx)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