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1c7a" w14:paraId="1791c7a" w:rsidRDefault="009B5A54" w:rsidP="009B5A54" w:rsidR="009B5A54" w:rsidRPr="0040316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03162">
        <w:rPr>
          <w:rFonts w:hAnsi="Times New Roman" w:ascii="Times New Roman"/>
          <w:b w:val="false"/>
        </w:rPr>
        <w:t>REPUBLIKA HRVATSKA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TRGOVAČKI SUD U RIJECI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jc w:val="center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Z A P I S N I K</w:t>
      </w:r>
    </w:p>
    <w:p w:rsidRDefault="009B5A54" w:rsidP="009B5A54" w:rsidR="009B5A54" w:rsidRPr="00403162">
      <w:pPr>
        <w:jc w:val="center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 xml:space="preserve">od </w:t>
      </w:r>
      <w:r w:rsidR="00937A2F" w:rsidRPr="00403162">
        <w:rPr>
          <w:rFonts w:hAnsi="Times New Roman" w:ascii="Times New Roman"/>
          <w:b w:val="false"/>
        </w:rPr>
        <w:t>5. rujna 2018.</w:t>
      </w:r>
      <w:r w:rsidRPr="00403162">
        <w:rPr>
          <w:rFonts w:hAnsi="Times New Roman" w:ascii="Times New Roman"/>
          <w:b w:val="false"/>
        </w:rPr>
        <w:t xml:space="preserve"> </w:t>
      </w:r>
    </w:p>
    <w:p w:rsidRDefault="009B5A54" w:rsidP="009B5A54" w:rsidR="009B5A54" w:rsidRPr="00403162">
      <w:pPr>
        <w:jc w:val="center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 xml:space="preserve">Sastavljen kod Trgovačkog suda u Rijeci, radi izjašnjenja o prijedlogu i rasprave o uvjetima za otvaranje stečajnog postupka nad dužnikom </w:t>
      </w:r>
      <w:r w:rsidR="00937A2F" w:rsidRPr="00403162">
        <w:rPr>
          <w:rFonts w:eastAsiaTheme="minorHAnsi" w:hAnsi="Times New Roman" w:ascii="Times New Roman"/>
          <w:b w:val="false"/>
        </w:rPr>
        <w:t>BARBECUE jednostavno društvo s ograničenom odgovornošću za ugostiteljstvo Rijek</w:t>
      </w:r>
      <w:r w:rsidR="00403162">
        <w:rPr>
          <w:rFonts w:eastAsiaTheme="minorHAnsi" w:hAnsi="Times New Roman" w:ascii="Times New Roman"/>
          <w:b w:val="false"/>
        </w:rPr>
        <w:t>a (Grad Rijeka), Ivana Žorža 39</w:t>
      </w:r>
      <w:r w:rsidR="00937A2F" w:rsidRPr="00403162">
        <w:rPr>
          <w:rFonts w:hAnsi="Times New Roman" w:ascii="Times New Roman"/>
          <w:b w:val="false"/>
        </w:rPr>
        <w:t xml:space="preserve">, OIB: </w:t>
      </w:r>
      <w:r w:rsidR="00937A2F" w:rsidRPr="00403162">
        <w:rPr>
          <w:rFonts w:eastAsiaTheme="minorHAnsi" w:hAnsi="Times New Roman" w:ascii="Times New Roman"/>
          <w:b w:val="false"/>
        </w:rPr>
        <w:t>62209618812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OD SUDA PRISUTNI: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Vera Jelenović, sudac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Danijela Fumić, zapisničar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Početak u 9,00 sati.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Utvrđuje se da su na današnje ročište pristupili: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Za predlagatelja: nitko, dostava poziva uredna</w:t>
      </w: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 xml:space="preserve">Za dužnika: nitko, dostava poziva uredna  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 xml:space="preserve"> </w:t>
      </w: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Sud je uvidom u prijedlog i dopis Financijske agencije od 20. lipnja 2017</w:t>
      </w:r>
      <w:r w:rsidR="00403162">
        <w:rPr>
          <w:rFonts w:hAnsi="Times New Roman" w:ascii="Times New Roman"/>
          <w:b w:val="false"/>
        </w:rPr>
        <w:t>.</w:t>
      </w:r>
      <w:r w:rsidRPr="00403162">
        <w:rPr>
          <w:rFonts w:hAnsi="Times New Roman" w:ascii="Times New Roman"/>
          <w:b w:val="false"/>
        </w:rPr>
        <w:t xml:space="preserve"> utvrdio kako dužnik ispunjava uvjete za stečaj s obzirom da je nesposoban za plaćanje.</w:t>
      </w: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EB4EAC" w:rsidP="009B5A54" w:rsidR="00EB4EAC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 xml:space="preserve">Sud donosi 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jc w:val="center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r j e š e n je</w:t>
      </w: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</w:p>
    <w:p w:rsidRDefault="00C252B4" w:rsidP="009B5A54" w:rsidR="009B5A54" w:rsidRPr="0040316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17. listopada </w:t>
      </w:r>
      <w:r w:rsidR="009B5A54" w:rsidRPr="00403162">
        <w:rPr>
          <w:rFonts w:hAnsi="Times New Roman" w:ascii="Times New Roman"/>
          <w:b w:val="false"/>
        </w:rPr>
        <w:t>2018. u</w:t>
      </w:r>
      <w:r>
        <w:rPr>
          <w:rFonts w:hAnsi="Times New Roman" w:ascii="Times New Roman"/>
          <w:b w:val="false"/>
        </w:rPr>
        <w:t xml:space="preserve"> 10,20</w:t>
      </w:r>
      <w:r w:rsidR="009B5A54" w:rsidRPr="00403162">
        <w:rPr>
          <w:rFonts w:hAnsi="Times New Roman" w:ascii="Times New Roman"/>
          <w:b w:val="false"/>
        </w:rPr>
        <w:t xml:space="preserve"> sati</w:t>
      </w: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9B5A54" w:rsidP="009B5A54" w:rsidR="009B5A54" w:rsidRPr="00403162">
      <w:pPr>
        <w:jc w:val="both"/>
        <w:rPr>
          <w:rFonts w:hAnsi="Times New Roman" w:ascii="Times New Roman"/>
          <w:b w:val="false"/>
          <w:bCs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>Dovršeno u 9,0</w:t>
      </w:r>
      <w:r w:rsidR="005114BA">
        <w:rPr>
          <w:rFonts w:hAnsi="Times New Roman" w:ascii="Times New Roman"/>
          <w:b w:val="false"/>
        </w:rPr>
        <w:t>9</w:t>
      </w:r>
      <w:r w:rsidRPr="00403162">
        <w:rPr>
          <w:rFonts w:hAnsi="Times New Roman" w:ascii="Times New Roman"/>
          <w:b w:val="false"/>
        </w:rPr>
        <w:t xml:space="preserve"> sati.</w:t>
      </w:r>
    </w:p>
    <w:p w:rsidRDefault="00403162" w:rsidP="009B5A54" w:rsidR="00403162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EB4EAC" w:rsidR="009B5A54" w:rsidRPr="00403162">
      <w:pPr>
        <w:ind w:firstLine="708" w:left="3540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 xml:space="preserve">Sudac                    </w:t>
      </w:r>
      <w:r w:rsidR="00EB4EAC" w:rsidRPr="00403162">
        <w:rPr>
          <w:rFonts w:hAnsi="Times New Roman" w:ascii="Times New Roman"/>
          <w:b w:val="false"/>
        </w:rPr>
        <w:t xml:space="preserve">            Stečajni upravitelj 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EB4EAC" w:rsidR="00EB4EAC" w:rsidRPr="00403162">
      <w:pPr>
        <w:ind w:firstLine="708" w:left="3540"/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 xml:space="preserve">           </w:t>
      </w:r>
      <w:r w:rsidRPr="00403162">
        <w:rPr>
          <w:rFonts w:hAnsi="Times New Roman" w:ascii="Times New Roman"/>
          <w:b w:val="false"/>
        </w:rPr>
        <w:tab/>
      </w:r>
      <w:r w:rsidRPr="00403162">
        <w:rPr>
          <w:rFonts w:hAnsi="Times New Roman" w:ascii="Times New Roman"/>
          <w:b w:val="false"/>
        </w:rPr>
        <w:tab/>
      </w:r>
      <w:r w:rsidRPr="00403162">
        <w:rPr>
          <w:rFonts w:hAnsi="Times New Roman" w:ascii="Times New Roman"/>
          <w:b w:val="false"/>
        </w:rPr>
        <w:tab/>
      </w:r>
      <w:r w:rsidRPr="00403162">
        <w:rPr>
          <w:rFonts w:hAnsi="Times New Roman" w:ascii="Times New Roman"/>
          <w:b w:val="false"/>
        </w:rPr>
        <w:tab/>
      </w:r>
      <w:r w:rsidRPr="00403162">
        <w:rPr>
          <w:rFonts w:hAnsi="Times New Roman" w:ascii="Times New Roman"/>
          <w:b w:val="false"/>
        </w:rPr>
        <w:tab/>
      </w:r>
      <w:r w:rsidRPr="00403162">
        <w:rPr>
          <w:rFonts w:hAnsi="Times New Roman" w:ascii="Times New Roman"/>
          <w:b w:val="false"/>
        </w:rPr>
        <w:tab/>
        <w:t xml:space="preserve">Zapisničar            </w:t>
      </w:r>
      <w:r w:rsidRPr="00403162">
        <w:rPr>
          <w:rFonts w:hAnsi="Times New Roman" w:ascii="Times New Roman"/>
          <w:b w:val="false"/>
        </w:rPr>
        <w:tab/>
      </w:r>
      <w:r w:rsidR="00EB4EAC" w:rsidRPr="00403162">
        <w:rPr>
          <w:rFonts w:hAnsi="Times New Roman" w:ascii="Times New Roman"/>
          <w:b w:val="false"/>
        </w:rPr>
        <w:t xml:space="preserve">       Stranke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  <w:r w:rsidRPr="00403162">
        <w:rPr>
          <w:rFonts w:hAnsi="Times New Roman" w:ascii="Times New Roman"/>
          <w:b w:val="false"/>
        </w:rPr>
        <w:tab/>
        <w:t xml:space="preserve">   </w:t>
      </w: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9B5A54" w:rsidP="009B5A54" w:rsidR="009B5A54" w:rsidRPr="00403162">
      <w:pPr>
        <w:rPr>
          <w:rFonts w:hAnsi="Times New Roman" w:ascii="Times New Roman"/>
          <w:b w:val="false"/>
        </w:rPr>
      </w:pPr>
    </w:p>
    <w:p w:rsidRDefault="00E057A2" w:rsidP="009B5A54" w:rsidR="00E057A2" w:rsidRPr="00403162">
      <w:pPr>
        <w:rPr>
          <w:rFonts w:hAnsi="Times New Roman" w:ascii="Times New Roman"/>
          <w:b w:val="false"/>
        </w:rPr>
      </w:pPr>
    </w:p>
    <w:sectPr w:rsidSect="00E77EC8" w:rsidR="00E057A2" w:rsidRPr="00403162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4E7" w:rsidP="00C75245" w:rsidR="00A004E7">
      <w:r>
        <w:separator/>
      </w:r>
    </w:p>
  </w:endnote>
  <w:endnote w:id="0" w:type="continuationSeparator">
    <w:p w:rsidRDefault="00A004E7" w:rsidP="00C75245" w:rsidR="00A00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FC3">
          <w:rPr>
            <w:noProof/>
          </w:rPr>
          <w:t>1</w:t>
        </w:r>
        <w:r>
          <w:fldChar w:fldCharType="end"/>
        </w:r>
      </w:p>
    </w:sdtContent>
  </w:sdt>
  <w:p w:rsidRDefault="00666FC3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4E7" w:rsidP="00C75245" w:rsidR="00A004E7">
      <w:r>
        <w:separator/>
      </w:r>
    </w:p>
  </w:footnote>
  <w:footnote w:id="0" w:type="continuationSeparator">
    <w:p w:rsidRDefault="00A004E7" w:rsidP="00C75245" w:rsidR="00A004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FF348D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9B5A54">
      <w:rPr>
        <w:rFonts w:hAnsi="Times New Roman" w:ascii="Times New Roman"/>
        <w:b w:val="false"/>
      </w:rPr>
      <w:t>333</w:t>
    </w:r>
    <w:r w:rsidRPr="001F0BC0">
      <w:rPr>
        <w:rFonts w:hAnsi="Times New Roman" w:ascii="Times New Roman"/>
        <w:b w:val="false"/>
      </w:rPr>
      <w:t>/201</w:t>
    </w:r>
    <w:r w:rsidR="00FF348D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abstractNum w:abstractNumId="10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608A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2C3BEF"/>
    <w:rsid w:val="00325176"/>
    <w:rsid w:val="00385207"/>
    <w:rsid w:val="00397E6A"/>
    <w:rsid w:val="003A05A7"/>
    <w:rsid w:val="003A2F09"/>
    <w:rsid w:val="003D2E2A"/>
    <w:rsid w:val="003F02B9"/>
    <w:rsid w:val="003F2DFA"/>
    <w:rsid w:val="00403162"/>
    <w:rsid w:val="00413641"/>
    <w:rsid w:val="0041565A"/>
    <w:rsid w:val="00494FB2"/>
    <w:rsid w:val="00497052"/>
    <w:rsid w:val="004A2B10"/>
    <w:rsid w:val="004C2A9B"/>
    <w:rsid w:val="004C2D6D"/>
    <w:rsid w:val="00500750"/>
    <w:rsid w:val="005114BA"/>
    <w:rsid w:val="0060550D"/>
    <w:rsid w:val="0061104D"/>
    <w:rsid w:val="00666FC3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B66B6"/>
    <w:rsid w:val="007E5F1B"/>
    <w:rsid w:val="00805C48"/>
    <w:rsid w:val="00810717"/>
    <w:rsid w:val="00842366"/>
    <w:rsid w:val="00842A2C"/>
    <w:rsid w:val="008964AA"/>
    <w:rsid w:val="008A2140"/>
    <w:rsid w:val="008C0FDB"/>
    <w:rsid w:val="008D78DC"/>
    <w:rsid w:val="008F410A"/>
    <w:rsid w:val="008F4144"/>
    <w:rsid w:val="00920C6B"/>
    <w:rsid w:val="00937A2F"/>
    <w:rsid w:val="00955063"/>
    <w:rsid w:val="0096240A"/>
    <w:rsid w:val="00996BFC"/>
    <w:rsid w:val="009B5A54"/>
    <w:rsid w:val="00A004E7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252B4"/>
    <w:rsid w:val="00C60B28"/>
    <w:rsid w:val="00C75245"/>
    <w:rsid w:val="00CB0C5F"/>
    <w:rsid w:val="00CC037E"/>
    <w:rsid w:val="00CC68D6"/>
    <w:rsid w:val="00D73553"/>
    <w:rsid w:val="00D838C6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B4EAC"/>
    <w:rsid w:val="00EC4032"/>
    <w:rsid w:val="00EF0A56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  <w:rsid w:val="00FF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EAC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F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EAC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F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66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rujna 2018.</izvorni_sadrzaj>
    <derivirana_varijabla naziv="DomainObject.PlaniraniZavrsetakDatum_1">5. rujna 2018.</derivirana_varijabla>
  </DomainObject.PlaniraniZavrsetakDatum>
  <DomainObject.PlaniraniPocetakDatum>
    <izvorni_sadrzaj>5. rujna 2018.</izvorni_sadrzaj>
    <derivirana_varijabla naziv="DomainObject.PlaniraniPocetakDatum_1">5.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St-333/2018-5</izvorni_sadrzaj>
    <derivirana_varijabla naziv="DomainObject.Zapisnik.Oznaka_1">St-333/2018-5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BARBECUE j.d.o.o.</izvorni_sadrzaj>
    <derivirana_varijabla naziv="DomainObject.Predmet.ProtustrankaFormated_1">  BARBECUE j.d.o.o.</derivirana_varijabla>
  </DomainObject.Predmet.ProtustrankaFormated>
  <DomainObject.Predmet.ProtustrankaFormatedOIB>
    <izvorni_sadrzaj>  BARBECUE j.d.o.o., OIB 62209618812</izvorni_sadrzaj>
    <derivirana_varijabla naziv="DomainObject.Predmet.ProtustrankaFormatedOIB_1">  BARBECUE j.d.o.o., OIB 62209618812</derivirana_varijabla>
  </DomainObject.Predmet.ProtustrankaFormatedOIB>
  <DomainObject.Predmet.ProtustrankaFormatedWithAdress>
    <izvorni_sadrzaj> BARBECUE j.d.o.o., Ivana Žorža 39, 51000 Rijeka</izvorni_sadrzaj>
    <derivirana_varijabla naziv="DomainObject.Predmet.ProtustrankaFormatedWithAdress_1"> BARBECUE j.d.o.o., Ivana Žorža 39, 51000 Rijeka</derivirana_varijabla>
  </DomainObject.Predmet.ProtustrankaFormatedWithAdress>
  <DomainObject.Predmet.ProtustrankaFormatedWithAdressOIB>
    <izvorni_sadrzaj> BARBECUE j.d.o.o., OIB 62209618812, Ivana Žorža 39, 51000 Rijeka</izvorni_sadrzaj>
    <derivirana_varijabla naziv="DomainObject.Predmet.ProtustrankaFormatedWithAdressOIB_1"> BARBECUE j.d.o.o., OIB 62209618812, Ivana Žorža 39, 51000 Rijeka</derivirana_varijabla>
  </DomainObject.Predmet.ProtustrankaFormatedWithAdressOIB>
  <DomainObject.Predmet.ProtustrankaWithAdress>
    <izvorni_sadrzaj>BARBECUE j.d.o.o. Ivana Žorža 39, 51000 Rijeka</izvorni_sadrzaj>
    <derivirana_varijabla naziv="DomainObject.Predmet.ProtustrankaWithAdress_1">BARBECUE j.d.o.o. Ivana Žorža 39, 51000 Rijeka</derivirana_varijabla>
  </DomainObject.Predmet.ProtustrankaWithAdress>
  <DomainObject.Predmet.ProtustrankaWithAdressOIB>
    <izvorni_sadrzaj>BARBECUE j.d.o.o., OIB 62209618812, Ivana Žorža 39, 51000 Rijeka</izvorni_sadrzaj>
    <derivirana_varijabla naziv="DomainObject.Predmet.ProtustrankaWithAdressOIB_1">BARBECUE j.d.o.o., OIB 62209618812, Ivana Žorža 39, 51000 Rijeka</derivirana_varijabla>
  </DomainObject.Predmet.ProtustrankaWithAdressOIB>
  <DomainObject.Predmet.ProtustrankaNazivFormated>
    <izvorni_sadrzaj>BARBECUE j.d.o.o.</izvorni_sadrzaj>
    <derivirana_varijabla naziv="DomainObject.Predmet.ProtustrankaNazivFormated_1">BARBECUE j.d.o.o.</derivirana_varijabla>
  </DomainObject.Predmet.ProtustrankaNazivFormated>
  <DomainObject.Predmet.ProtustrankaNazivFormatedOIB>
    <izvorni_sadrzaj>BARBECUE j.d.o.o., OIB 62209618812</izvorni_sadrzaj>
    <derivirana_varijabla naziv="DomainObject.Predmet.ProtustrankaNazivFormatedOIB_1">BARBECUE j.d.o.o., OIB 62209618812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BARBECUE j.d.o.o.</item>
    </izvorni_sadrzaj>
    <derivirana_varijabla naziv="DomainObject.Predmet.ProtuStrankaListFormated_1">
      <item>BARBECUE j.d.o.o.</item>
    </derivirana_varijabla>
  </DomainObject.Predmet.ProtuStrankaListFormated>
  <DomainObject.Predmet.ProtuStrankaListFormatedOIB>
    <izvorni_sadrzaj>
      <item>BARBECUE j.d.o.o., OIB 62209618812</item>
    </izvorni_sadrzaj>
    <derivirana_varijabla naziv="DomainObject.Predmet.ProtuStrankaListFormatedOIB_1">
      <item>BARBECUE j.d.o.o., OIB 62209618812</item>
    </derivirana_varijabla>
  </DomainObject.Predmet.ProtuStrankaListFormatedOIB>
  <DomainObject.Predmet.ProtuStrankaListFormatedWithAdress>
    <izvorni_sadrzaj>
      <item>BARBECUE j.d.o.o., Ivana Žorža 39, 51000 Rijeka</item>
    </izvorni_sadrzaj>
    <derivirana_varijabla naziv="DomainObject.Predmet.ProtuStrankaListFormatedWithAdress_1">
      <item>BARBECUE j.d.o.o., Ivana Žorža 39, 51000 Rijeka</item>
    </derivirana_varijabla>
  </DomainObject.Predmet.ProtuStrankaListFormatedWithAdress>
  <DomainObject.Predmet.ProtuStrankaListFormatedWithAdressOIB>
    <izvorni_sadrzaj>
      <item>BARBECUE j.d.o.o., OIB 62209618812, Ivana Žorža 39, 51000 Rijeka</item>
    </izvorni_sadrzaj>
    <derivirana_varijabla naziv="DomainObject.Predmet.ProtuStrankaListFormatedWithAdressOIB_1">
      <item>BARBECUE j.d.o.o., OIB 62209618812, Ivana Žorža 39, 51000 Rijeka</item>
    </derivirana_varijabla>
  </DomainObject.Predmet.ProtuStrankaListFormatedWithAdressOIB>
  <DomainObject.Predmet.ProtuStrankaListNazivFormated>
    <izvorni_sadrzaj>
      <item>BARBECUE j.d.o.o.</item>
    </izvorni_sadrzaj>
    <derivirana_varijabla naziv="DomainObject.Predmet.ProtuStrankaListNazivFormated_1">
      <item>BARBECUE j.d.o.o.</item>
    </derivirana_varijabla>
  </DomainObject.Predmet.ProtuStrankaListNazivFormated>
  <DomainObject.Predmet.ProtuStrankaListNazivFormatedOIB>
    <izvorni_sadrzaj>
      <item>BARBECUE j.d.o.o., OIB 62209618812</item>
    </izvorni_sadrzaj>
    <derivirana_varijabla naziv="DomainObject.Predmet.ProtuStrankaListNazivFormatedOIB_1">
      <item>BARBECUE j.d.o.o., OIB 62209618812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St-333/2018-5</izvorni_sadrzaj>
    <derivirana_varijabla naziv="DomainObject.PoslovniBrojDokumenta_1">St-333/2018-5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BARBECUE j.d.o.o.</izvorni_sadrzaj>
    <derivirana_varijabla naziv="DomainObject.Predmet.ProtustrankaIDrugi_1">BARBECUE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BARBECUE j.d.o.o., OIB 62209618812, Ivana Žorža 39, 51000 Rijeka</izvorni_sadrzaj>
    <derivirana_varijabla naziv="DomainObject.Predmet.ProtustrankaIDrugiAdressOIB_1">BARBECUE j.d.o.o., OIB 62209618812,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BARBECUE j.d.o.o.</item>
    </izvorni_sadrzaj>
    <derivirana_varijabla naziv="DomainObject.Predmet.SudioniciListNaziv_1">
      <item>FINA  Rijeka</item>
      <item>BARBECUE j.d.o.o.</item>
    </derivirana_varijabla>
  </DomainObject.Predmet.SudioniciListNaziv>
  <DomainObject.Predmet.SudioniciListAdressOIB>
    <izvorni_sadrzaj>
      <item>FINA  Rijeka, OIB 85821130368, Frana Kurelca 8,51000 Rijeka</item>
      <item>BARBECUE j.d.o.o., OIB 62209618812, Ivana Žorža 39,51000 Rijeka</item>
    </izvorni_sadrzaj>
    <derivirana_varijabla naziv="DomainObject.Predmet.SudioniciListAdressOIB_1">
      <item>FINA  Rijeka, OIB 85821130368, Frana Kurelca 8,51000 Rijeka</item>
      <item>BARBECUE j.d.o.o., OIB 62209618812,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62209618812</item>
    </izvorni_sadrzaj>
    <derivirana_varijabla naziv="DomainObject.Predmet.SudioniciListNazivOIB_1">
      <item>, OIB 85821130368</item>
      <item>, OIB 62209618812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A48D4-C078-473F-A349-312C924BB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1135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2018-09-05T07:09:00Z</dcterms:created>
  <dc:creator>Danijela Fumić</dc:creator>
  <cp:lastModifiedBy>Danijela Fumić</cp:lastModifiedBy>
  <cp:lastPrinted>2018-09-05T07:09:00Z</cp:lastPrinted>
  <dcterms:modified xmlns:xsi="http://www.w3.org/2001/XMLSchema-instance" xsi:type="dcterms:W3CDTF">2018-09-05T07:10:00Z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St-333/2018-5 / Zapisnik - Ročište radi rasprave o uvjetima za otvaranje steč. post. (333 18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