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c862a" w14:paraId="e3c862a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72F65" w:rsidP="00272F65" w:rsidR="00272F65" w:rsidRPr="00272F65">
      <w:pPr>
        <w:spacing w:after="0"/>
        <w:jc w:val="center"/>
        <w:rPr>
          <w:rFonts w:cs="Times New Roman" w:eastAsia="Times New Roman"/>
          <w:lang w:eastAsia="hr-HR"/>
        </w:rPr>
      </w:pPr>
      <w:r w:rsidRPr="00272F6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St-54/14</w:t>
      </w:r>
    </w:p>
    <w:p w:rsidRDefault="00272F65" w:rsidP="00272F65" w:rsidR="00272F65" w:rsidRPr="00272F65">
      <w:pPr>
        <w:spacing w:after="0"/>
        <w:rPr>
          <w:rFonts w:cs="Times New Roman" w:eastAsia="Times New Roman"/>
          <w:lang w:eastAsia="hr-HR"/>
        </w:rPr>
      </w:pPr>
    </w:p>
    <w:p w:rsidRDefault="00272F65" w:rsidP="00272F65" w:rsidR="00272F65" w:rsidRPr="00272F65">
      <w:pPr>
        <w:spacing w:after="0"/>
        <w:rPr>
          <w:rFonts w:cs="Times New Roman" w:eastAsia="Times New Roman"/>
          <w:lang w:eastAsia="hr-HR"/>
        </w:rPr>
      </w:pPr>
    </w:p>
    <w:p w:rsidRDefault="00272F65" w:rsidP="00272F65" w:rsidR="00272F65" w:rsidRPr="00272F65">
      <w:pPr>
        <w:spacing w:after="0"/>
        <w:rPr>
          <w:rFonts w:cs="Times New Roman" w:eastAsia="Times New Roman"/>
          <w:lang w:eastAsia="hr-HR"/>
        </w:rPr>
      </w:pPr>
    </w:p>
    <w:p w:rsidRDefault="00272F65" w:rsidP="00272F65" w:rsidR="00272F65" w:rsidRPr="00272F65">
      <w:pPr>
        <w:spacing w:after="0"/>
        <w:rPr>
          <w:rFonts w:cs="Times New Roman" w:eastAsia="Times New Roman"/>
          <w:lang w:eastAsia="hr-HR"/>
        </w:rPr>
      </w:pPr>
    </w:p>
    <w:p w:rsidRDefault="00272F65" w:rsidP="00272F65" w:rsidR="00272F65" w:rsidRPr="00272F65">
      <w:pPr>
        <w:spacing w:after="0"/>
        <w:rPr>
          <w:rFonts w:cs="Times New Roman" w:eastAsia="Times New Roman"/>
          <w:lang w:eastAsia="hr-HR"/>
        </w:rPr>
      </w:pPr>
      <w:r w:rsidRPr="00272F65">
        <w:rPr>
          <w:rFonts w:cs="Times New Roman" w:eastAsia="Times New Roman"/>
          <w:lang w:eastAsia="hr-HR"/>
        </w:rPr>
        <w:t>REPUBLIKA HRVATSKA</w:t>
      </w:r>
    </w:p>
    <w:p w:rsidRDefault="00272F65" w:rsidP="00272F65" w:rsidR="00272F65" w:rsidRPr="00272F65">
      <w:pPr>
        <w:spacing w:after="0"/>
        <w:rPr>
          <w:rFonts w:cs="Times New Roman" w:eastAsia="Times New Roman"/>
          <w:lang w:eastAsia="hr-HR"/>
        </w:rPr>
      </w:pPr>
      <w:r w:rsidRPr="00272F65">
        <w:rPr>
          <w:rFonts w:cs="Times New Roman" w:eastAsia="Times New Roman"/>
          <w:lang w:eastAsia="hr-HR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272F65">
          <w:rPr>
            <w:rFonts w:cs="Times New Roman" w:eastAsia="Times New Roman"/>
            <w:lang w:eastAsia="hr-HR"/>
          </w:rPr>
          <w:t>SUD U</w:t>
        </w:r>
      </w:smartTag>
      <w:r w:rsidRPr="00272F65">
        <w:rPr>
          <w:rFonts w:cs="Times New Roman" w:eastAsia="Times New Roman"/>
          <w:lang w:eastAsia="hr-HR"/>
        </w:rPr>
        <w:t xml:space="preserve"> ZADRU</w:t>
      </w:r>
    </w:p>
    <w:p w:rsidRDefault="00272F65" w:rsidP="00272F65" w:rsidR="00272F65" w:rsidRPr="00272F65">
      <w:pPr>
        <w:spacing w:after="0"/>
        <w:rPr>
          <w:rFonts w:cs="Times New Roman" w:eastAsia="Times New Roman"/>
          <w:lang w:eastAsia="hr-HR"/>
        </w:rPr>
      </w:pPr>
      <w:r w:rsidRPr="00272F65">
        <w:rPr>
          <w:rFonts w:cs="Times New Roman" w:eastAsia="Times New Roman"/>
          <w:lang w:eastAsia="hr-HR"/>
        </w:rPr>
        <w:t>STALNA SLUŽBA U ŠIBENIKU</w:t>
      </w:r>
      <w:r w:rsidRPr="00272F65">
        <w:rPr>
          <w:rFonts w:cs="Times New Roman" w:eastAsia="Times New Roman"/>
          <w:lang w:eastAsia="hr-HR"/>
        </w:rPr>
        <w:tab/>
      </w:r>
      <w:r w:rsidRPr="00272F65">
        <w:rPr>
          <w:rFonts w:cs="Times New Roman" w:eastAsia="Times New Roman"/>
          <w:lang w:eastAsia="hr-HR"/>
        </w:rPr>
        <w:tab/>
      </w:r>
      <w:r w:rsidRPr="00272F65">
        <w:rPr>
          <w:rFonts w:cs="Times New Roman" w:eastAsia="Times New Roman"/>
          <w:lang w:eastAsia="hr-HR"/>
        </w:rPr>
        <w:tab/>
        <w:t xml:space="preserve">          </w:t>
      </w:r>
    </w:p>
    <w:p w:rsidRDefault="00272F65" w:rsidP="00272F65" w:rsidR="00272F65" w:rsidRPr="00272F6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72F65" w:rsidP="00272F65" w:rsidR="00272F65" w:rsidRPr="00272F65">
      <w:pPr>
        <w:spacing w:after="0"/>
        <w:jc w:val="center"/>
        <w:rPr>
          <w:rFonts w:cs="Times New Roman" w:eastAsia="Times New Roman"/>
          <w:lang w:eastAsia="hr-HR"/>
        </w:rPr>
      </w:pPr>
      <w:r w:rsidRPr="00272F65">
        <w:rPr>
          <w:rFonts w:cs="Times New Roman" w:eastAsia="Times New Roman"/>
          <w:lang w:eastAsia="hr-HR"/>
        </w:rPr>
        <w:t>R E P U B L I KA   H R V A T S K A</w:t>
      </w:r>
    </w:p>
    <w:p w:rsidRDefault="00272F65" w:rsidP="00272F65" w:rsidR="00272F65" w:rsidRPr="00272F6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72F65" w:rsidP="00272F65" w:rsidR="00272F65" w:rsidRPr="00272F65">
      <w:pPr>
        <w:spacing w:after="0"/>
        <w:jc w:val="center"/>
        <w:rPr>
          <w:rFonts w:cs="Times New Roman" w:eastAsia="Times New Roman"/>
          <w:lang w:eastAsia="hr-HR"/>
        </w:rPr>
      </w:pPr>
      <w:r w:rsidRPr="00272F65">
        <w:rPr>
          <w:rFonts w:cs="Times New Roman" w:eastAsia="Times New Roman"/>
          <w:lang w:eastAsia="hr-HR"/>
        </w:rPr>
        <w:t xml:space="preserve">R J E Š E N J E </w:t>
      </w:r>
    </w:p>
    <w:p w:rsidRDefault="00272F65" w:rsidP="00272F65" w:rsidR="00272F65" w:rsidRPr="00272F65">
      <w:pPr>
        <w:spacing w:after="0"/>
        <w:rPr>
          <w:rFonts w:cs="Times New Roman" w:eastAsia="Times New Roman"/>
          <w:lang w:eastAsia="hr-HR"/>
        </w:rPr>
      </w:pPr>
    </w:p>
    <w:p w:rsidRDefault="00272F65" w:rsidP="00272F65" w:rsidR="00272F65" w:rsidRPr="00272F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72F65">
        <w:rPr>
          <w:rFonts w:cs="Times New Roman" w:eastAsia="Times New Roman"/>
          <w:lang w:eastAsia="hr-HR"/>
        </w:rPr>
        <w:t>Trgovački sud u Zadru, Stalna služba Šibenik (OIB:39670464653), po sucu ovog suda Tereziji Goreta kao stečajnom sucu, povodom prijedloga za otvaranje stečajnog postupka na imovini stečajnog dužnika Dolos stanovi d.o.o. u stečaju, dana 16. siječnja 2017.,</w:t>
      </w:r>
    </w:p>
    <w:p w:rsidRDefault="00272F65" w:rsidP="00272F65" w:rsidR="00272F65" w:rsidRPr="00272F65">
      <w:pPr>
        <w:spacing w:after="0"/>
        <w:rPr>
          <w:rFonts w:cs="Times New Roman" w:eastAsia="Times New Roman"/>
          <w:lang w:eastAsia="hr-HR"/>
        </w:rPr>
      </w:pPr>
    </w:p>
    <w:p w:rsidRDefault="00272F65" w:rsidP="00272F65" w:rsidR="00272F65" w:rsidRPr="00272F65">
      <w:pPr>
        <w:spacing w:after="0"/>
        <w:jc w:val="center"/>
        <w:rPr>
          <w:rFonts w:cs="Times New Roman" w:eastAsia="Times New Roman"/>
          <w:lang w:eastAsia="hr-HR"/>
        </w:rPr>
      </w:pPr>
      <w:r w:rsidRPr="00272F65">
        <w:rPr>
          <w:rFonts w:cs="Times New Roman" w:eastAsia="Times New Roman"/>
          <w:lang w:eastAsia="hr-HR"/>
        </w:rPr>
        <w:t xml:space="preserve"> r i j e š i o   j e</w:t>
      </w:r>
    </w:p>
    <w:p w:rsidRDefault="00272F65" w:rsidP="00272F65" w:rsidR="00272F65" w:rsidRPr="00272F65">
      <w:pPr>
        <w:spacing w:after="0"/>
        <w:rPr>
          <w:rFonts w:cs="Times New Roman" w:eastAsia="Times New Roman"/>
          <w:b/>
          <w:lang w:eastAsia="hr-HR"/>
        </w:rPr>
      </w:pPr>
    </w:p>
    <w:p w:rsidRDefault="00272F65" w:rsidP="00272F65" w:rsidR="00272F65" w:rsidRPr="00272F65">
      <w:pPr>
        <w:spacing w:after="0"/>
        <w:jc w:val="both"/>
        <w:rPr>
          <w:rFonts w:cs="Times New Roman" w:eastAsia="Times New Roman"/>
          <w:lang w:eastAsia="hr-HR"/>
        </w:rPr>
      </w:pPr>
      <w:r w:rsidRPr="00272F65">
        <w:rPr>
          <w:rFonts w:cs="Times New Roman" w:eastAsia="Times New Roman"/>
          <w:b/>
          <w:lang w:eastAsia="hr-HR"/>
        </w:rPr>
        <w:tab/>
      </w:r>
      <w:r w:rsidRPr="00272F65">
        <w:rPr>
          <w:rFonts w:cs="Times New Roman" w:eastAsia="Times New Roman"/>
          <w:lang w:eastAsia="hr-HR"/>
        </w:rPr>
        <w:t>I Razrješava stečajni upravitelj  upravitelja mr.sc Draško Lambaša iz Šibenika, Drniških žrtava 10, OIB 48593997552 budući je isti brisan sa liste stečajnih upravitelja.</w:t>
      </w:r>
    </w:p>
    <w:p w:rsidRDefault="00272F65" w:rsidP="00272F65" w:rsidR="00272F65" w:rsidRPr="00272F65">
      <w:pPr>
        <w:spacing w:after="0"/>
        <w:jc w:val="both"/>
        <w:rPr>
          <w:rFonts w:cs="Times New Roman" w:eastAsia="Times New Roman"/>
          <w:lang w:eastAsia="hr-HR"/>
        </w:rPr>
      </w:pPr>
      <w:r w:rsidRPr="00272F65">
        <w:rPr>
          <w:rFonts w:cs="Times New Roman" w:eastAsia="Times New Roman"/>
          <w:lang w:eastAsia="hr-HR"/>
        </w:rPr>
        <w:t xml:space="preserve"> .</w:t>
      </w:r>
    </w:p>
    <w:p w:rsidRDefault="00272F65" w:rsidP="00272F65" w:rsidR="00272F65" w:rsidRPr="00272F6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2F65" w:rsidP="00272F65" w:rsidR="00272F65" w:rsidRPr="00272F65">
      <w:pPr>
        <w:spacing w:after="0"/>
        <w:jc w:val="both"/>
        <w:rPr>
          <w:rFonts w:cs="Times New Roman" w:eastAsia="Times New Roman"/>
          <w:lang w:eastAsia="hr-HR"/>
        </w:rPr>
      </w:pPr>
      <w:r w:rsidRPr="00272F65">
        <w:rPr>
          <w:rFonts w:cs="Times New Roman" w:eastAsia="Times New Roman"/>
          <w:lang w:eastAsia="hr-HR"/>
        </w:rPr>
        <w:tab/>
        <w:t>II Novi stečajni upravitelj odredit će se novom automatskom dodjelom.</w:t>
      </w:r>
    </w:p>
    <w:p w:rsidRDefault="00272F65" w:rsidP="00272F65" w:rsidR="00272F65" w:rsidRPr="00272F6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2F65" w:rsidP="00272F65" w:rsidR="00272F65" w:rsidRPr="00272F65">
      <w:pPr>
        <w:spacing w:after="0"/>
        <w:jc w:val="both"/>
        <w:rPr>
          <w:rFonts w:cs="Times New Roman" w:eastAsia="Times New Roman"/>
          <w:lang w:eastAsia="hr-HR"/>
        </w:rPr>
      </w:pPr>
      <w:r w:rsidRPr="00272F65">
        <w:rPr>
          <w:rFonts w:cs="Times New Roman" w:eastAsia="Times New Roman"/>
          <w:lang w:eastAsia="hr-HR"/>
        </w:rPr>
        <w:tab/>
        <w:t>III Novim stečajnim upraviteljem imenuje se Marica Nekić iz Zadra, Put Gazića 14 A, OIB 75245904208.</w:t>
      </w:r>
    </w:p>
    <w:p w:rsidRDefault="00272F65" w:rsidP="00272F65" w:rsidR="00272F65" w:rsidRPr="00272F6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72F65" w:rsidP="00272F65" w:rsidR="00272F65" w:rsidRPr="00272F65">
      <w:pPr>
        <w:spacing w:after="0"/>
        <w:jc w:val="center"/>
        <w:rPr>
          <w:rFonts w:cs="Times New Roman" w:eastAsia="Times New Roman"/>
          <w:lang w:eastAsia="hr-HR"/>
        </w:rPr>
      </w:pPr>
      <w:r w:rsidRPr="00272F65">
        <w:rPr>
          <w:rFonts w:cs="Times New Roman" w:eastAsia="Times New Roman"/>
          <w:lang w:eastAsia="hr-HR"/>
        </w:rPr>
        <w:t>Obrazloženje</w:t>
      </w:r>
    </w:p>
    <w:p w:rsidRDefault="00272F65" w:rsidP="00272F65" w:rsidR="00272F65" w:rsidRPr="00272F65">
      <w:pPr>
        <w:spacing w:after="0"/>
        <w:rPr>
          <w:rFonts w:cs="Times New Roman" w:eastAsia="Times New Roman"/>
          <w:lang w:eastAsia="hr-HR"/>
        </w:rPr>
      </w:pPr>
    </w:p>
    <w:p w:rsidRDefault="00272F65" w:rsidP="00272F65" w:rsidR="00272F65" w:rsidRPr="00272F65">
      <w:pPr>
        <w:spacing w:after="0"/>
        <w:rPr>
          <w:rFonts w:cs="Times New Roman" w:eastAsia="Times New Roman"/>
          <w:lang w:eastAsia="hr-HR"/>
        </w:rPr>
      </w:pPr>
    </w:p>
    <w:p w:rsidRDefault="00272F65" w:rsidP="00272F65" w:rsidR="00272F65" w:rsidRPr="00272F65">
      <w:pPr>
        <w:spacing w:after="0"/>
        <w:jc w:val="both"/>
        <w:rPr>
          <w:rFonts w:cs="Times New Roman" w:eastAsia="Times New Roman"/>
          <w:lang w:eastAsia="hr-HR"/>
        </w:rPr>
      </w:pPr>
      <w:r w:rsidRPr="00272F65">
        <w:rPr>
          <w:rFonts w:cs="Times New Roman" w:eastAsia="Times New Roman"/>
          <w:lang w:eastAsia="hr-HR"/>
        </w:rPr>
        <w:tab/>
        <w:t xml:space="preserve">Rješenjem ovog suda imenovan je mr.sc Draško Lambaša iz Šibenika, Drniških žrtava 10, OIB 48593997552 za stečajnog upravitelja u gore navedenom predmetu. </w:t>
      </w:r>
    </w:p>
    <w:p w:rsidRDefault="00272F65" w:rsidP="00272F65" w:rsidR="00272F65" w:rsidRPr="00272F6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2F65" w:rsidP="00272F65" w:rsidR="00272F65" w:rsidRPr="00272F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72F65">
        <w:rPr>
          <w:rFonts w:cs="Times New Roman" w:eastAsia="Times New Roman"/>
          <w:lang w:eastAsia="hr-HR"/>
        </w:rPr>
        <w:t>Dana 28. Prosinca 2017.g dostavljeno je ovom sudu rješenje Ministarstva pravosuđa od 14. Prosinca 2016.godine, kojim je mr.sc Draško Lambaša iz Šibenika, Drniških žrtava 10, OIB 48593997552 brisan sa liste A stečajnih upravitelja za područje nadležnosti Trgovačkog suda u Zadru i Trgovačkog suda u Splitu.</w:t>
      </w:r>
    </w:p>
    <w:p w:rsidRDefault="00272F65" w:rsidP="00272F65" w:rsidR="00272F65" w:rsidRPr="00272F65">
      <w:pPr>
        <w:spacing w:after="0"/>
        <w:jc w:val="both"/>
        <w:rPr>
          <w:rFonts w:cs="Times New Roman" w:eastAsia="Times New Roman"/>
          <w:lang w:eastAsia="hr-HR"/>
        </w:rPr>
      </w:pPr>
      <w:r w:rsidRPr="00272F65">
        <w:rPr>
          <w:rFonts w:cs="Times New Roman" w:eastAsia="Times New Roman"/>
          <w:lang w:eastAsia="hr-HR"/>
        </w:rPr>
        <w:tab/>
        <w:t xml:space="preserve"> </w:t>
      </w:r>
    </w:p>
    <w:p w:rsidRDefault="00272F65" w:rsidP="00272F65" w:rsidR="00272F65" w:rsidRPr="00272F65">
      <w:pPr>
        <w:spacing w:after="0"/>
        <w:jc w:val="both"/>
        <w:rPr>
          <w:rFonts w:cs="Times New Roman" w:eastAsia="Times New Roman"/>
          <w:lang w:eastAsia="hr-HR"/>
        </w:rPr>
      </w:pPr>
      <w:r w:rsidRPr="00272F65">
        <w:rPr>
          <w:rFonts w:cs="Times New Roman" w:eastAsia="Times New Roman"/>
          <w:lang w:eastAsia="hr-HR"/>
        </w:rPr>
        <w:t>Novom automatskom dodjelom za privremenog stečajnog upravitelja dužnika imenovan je Marica Nekić iz Zadra, Put Gazića 14 A, OIB 75245904208.</w:t>
      </w:r>
    </w:p>
    <w:p w:rsidRDefault="00272F65" w:rsidP="00272F65" w:rsidR="00272F65" w:rsidRPr="00272F65">
      <w:pPr>
        <w:spacing w:after="0"/>
        <w:jc w:val="both"/>
        <w:rPr>
          <w:rFonts w:cs="Times New Roman" w:eastAsia="Times New Roman"/>
          <w:lang w:eastAsia="hr-HR"/>
        </w:rPr>
      </w:pPr>
      <w:r w:rsidRPr="00272F65">
        <w:rPr>
          <w:rFonts w:cs="Times New Roman" w:eastAsia="Times New Roman"/>
          <w:lang w:eastAsia="hr-HR"/>
        </w:rPr>
        <w:t xml:space="preserve"> </w:t>
      </w:r>
    </w:p>
    <w:p w:rsidRDefault="00272F65" w:rsidP="00272F65" w:rsidR="00272F65" w:rsidRPr="00272F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72F65">
        <w:rPr>
          <w:rFonts w:cs="Times New Roman" w:eastAsia="Times New Roman"/>
          <w:lang w:eastAsia="hr-HR"/>
        </w:rPr>
        <w:t>Slijedom navedenog, temeljem čl.  91. Stečajnog zakona (Narodne novine 71/15) valjalo je riješiti kao u izreci.</w:t>
      </w:r>
    </w:p>
    <w:p w:rsidRDefault="00272F65" w:rsidP="00272F65" w:rsidR="00272F65" w:rsidRPr="00272F6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272F65" w:rsidP="00272F65" w:rsidR="00272F65" w:rsidRPr="00272F6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72F65">
        <w:rPr>
          <w:rFonts w:cs="Times New Roman" w:eastAsia="Times New Roman"/>
          <w:lang w:eastAsia="hr-HR"/>
        </w:rPr>
        <w:lastRenderedPageBreak/>
        <w:t xml:space="preserve">U Šibeniku, 16. siječnja 2017. godine. </w:t>
      </w:r>
    </w:p>
    <w:p w:rsidRDefault="00272F65" w:rsidP="00272F65" w:rsidR="00272F65" w:rsidRPr="00272F65">
      <w:pPr>
        <w:spacing w:after="0"/>
        <w:jc w:val="right"/>
        <w:rPr>
          <w:rFonts w:cs="Times New Roman" w:eastAsia="Times New Roman"/>
          <w:lang w:eastAsia="hr-HR"/>
        </w:rPr>
      </w:pPr>
      <w:r w:rsidRPr="00272F65">
        <w:rPr>
          <w:rFonts w:cs="Times New Roman" w:eastAsia="Times New Roman"/>
          <w:lang w:eastAsia="hr-HR"/>
        </w:rPr>
        <w:t>Stečajni sudac:</w:t>
      </w:r>
    </w:p>
    <w:p w:rsidRDefault="00272F65" w:rsidP="00272F65" w:rsidR="00272F65" w:rsidRPr="00272F6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72F65" w:rsidP="00272F65" w:rsidR="00272F65" w:rsidRPr="00272F65">
      <w:pPr>
        <w:spacing w:after="0"/>
        <w:jc w:val="right"/>
        <w:rPr>
          <w:rFonts w:cs="Times New Roman" w:eastAsia="Times New Roman"/>
          <w:lang w:eastAsia="hr-HR"/>
        </w:rPr>
      </w:pPr>
      <w:r w:rsidRPr="00272F65">
        <w:rPr>
          <w:rFonts w:cs="Times New Roman" w:eastAsia="Times New Roman"/>
          <w:lang w:eastAsia="hr-HR"/>
        </w:rPr>
        <w:t>Terezija Goreta</w:t>
      </w:r>
    </w:p>
    <w:p w:rsidRDefault="00272F65" w:rsidP="00272F65" w:rsidR="00272F65" w:rsidRPr="00272F6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72F65" w:rsidP="00272F65" w:rsidR="00272F65" w:rsidRPr="00272F6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72F65">
        <w:rPr>
          <w:rFonts w:cs="Times New Roman" w:eastAsia="Times New Roman"/>
          <w:lang w:eastAsia="hr-HR"/>
        </w:rPr>
        <w:t>2 -                                                9 St-54/14</w:t>
      </w:r>
    </w:p>
    <w:p w:rsidRDefault="00272F65" w:rsidP="00272F65" w:rsidR="00272F65" w:rsidRPr="00272F6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2F65" w:rsidP="00272F65" w:rsidR="00272F65" w:rsidRPr="00272F6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2F65" w:rsidP="00272F65" w:rsidR="00272F65" w:rsidRPr="00272F6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2F65" w:rsidP="00272F65" w:rsidR="00272F65" w:rsidRPr="00272F65">
      <w:pPr>
        <w:spacing w:after="0"/>
        <w:jc w:val="both"/>
        <w:rPr>
          <w:rFonts w:cs="Times New Roman" w:eastAsia="Times New Roman"/>
          <w:lang w:eastAsia="hr-HR"/>
        </w:rPr>
      </w:pPr>
      <w:r w:rsidRPr="00272F65">
        <w:rPr>
          <w:rFonts w:cs="Times New Roman" w:eastAsia="Times New Roman"/>
          <w:lang w:eastAsia="hr-HR"/>
        </w:rPr>
        <w:t>POUKA O PRAVNOM LIJEKU:</w:t>
      </w:r>
    </w:p>
    <w:p w:rsidRDefault="00272F65" w:rsidP="00272F65" w:rsidR="00272F65" w:rsidRPr="00272F6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2F65" w:rsidP="00272F65" w:rsidR="00272F65" w:rsidRPr="00272F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72F65">
        <w:rPr>
          <w:rFonts w:cs="Times New Roman" w:eastAsia="Times New Roman"/>
          <w:lang w:eastAsia="hr-HR"/>
        </w:rPr>
        <w:t>Protiv ovog rješenja dozvoljena je žalba Visokom trgovačkom sudu Republike Hrvatske u Zagrebu.</w:t>
      </w:r>
    </w:p>
    <w:p w:rsidRDefault="00272F65" w:rsidP="00272F65" w:rsidR="00272F65" w:rsidRPr="00272F65">
      <w:pPr>
        <w:spacing w:after="0"/>
        <w:jc w:val="both"/>
        <w:rPr>
          <w:rFonts w:cs="Times New Roman" w:eastAsia="Times New Roman"/>
          <w:lang w:eastAsia="hr-HR"/>
        </w:rPr>
      </w:pPr>
      <w:r w:rsidRPr="00272F65">
        <w:rPr>
          <w:rFonts w:cs="Times New Roman" w:eastAsia="Times New Roman"/>
          <w:lang w:eastAsia="hr-HR"/>
        </w:rPr>
        <w:tab/>
        <w:t>Žalba se podnosi ovom sudu, u 3 primjerka, a u roku od 8 dana od dana dostave ovjerenog prijepisa rješenja.</w:t>
      </w:r>
    </w:p>
    <w:p w:rsidRDefault="00272F65" w:rsidP="00272F65" w:rsidR="00272F65" w:rsidRPr="00272F65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272F65" w:rsidP="00272F65" w:rsidR="00272F65" w:rsidRPr="00272F65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272F65" w:rsidP="00272F65" w:rsidR="00272F65" w:rsidRPr="00272F65">
      <w:pPr>
        <w:spacing w:after="0"/>
        <w:ind w:hanging="705" w:left="705"/>
        <w:rPr>
          <w:rFonts w:cs="Times New Roman" w:eastAsia="Times New Roman"/>
          <w:color w:val="000000"/>
          <w:lang w:eastAsia="hr-HR"/>
        </w:rPr>
      </w:pPr>
      <w:r w:rsidRPr="00272F65">
        <w:rPr>
          <w:rFonts w:cs="Times New Roman" w:eastAsia="Times New Roman"/>
          <w:color w:val="000000"/>
          <w:lang w:eastAsia="hr-HR"/>
        </w:rPr>
        <w:t>DNA:</w:t>
      </w:r>
    </w:p>
    <w:p w:rsidRDefault="00272F65" w:rsidP="00272F65" w:rsidR="00272F65" w:rsidRPr="00272F65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272F65">
        <w:rPr>
          <w:rFonts w:cs="Times New Roman" w:eastAsia="Times New Roman"/>
          <w:lang w:eastAsia="hr-HR"/>
        </w:rPr>
        <w:t xml:space="preserve">Mr. sc. Draško Lambaša </w:t>
      </w:r>
    </w:p>
    <w:p w:rsidRDefault="00272F65" w:rsidP="00272F65" w:rsidR="00272F65" w:rsidRPr="00272F65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272F65">
        <w:rPr>
          <w:rFonts w:cs="Times New Roman" w:eastAsia="Times New Roman"/>
          <w:lang w:eastAsia="hr-HR"/>
        </w:rPr>
        <w:t>Marica Nekić iz Zadra, Put Gazića 14 A, OIB 75245904208.</w:t>
      </w:r>
    </w:p>
    <w:p w:rsidRDefault="00272F65" w:rsidP="00272F65" w:rsidR="00272F65" w:rsidRPr="00272F65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272F65">
        <w:rPr>
          <w:rFonts w:cs="Times New Roman" w:eastAsia="Times New Roman"/>
          <w:color w:val="000000"/>
          <w:lang w:eastAsia="hr-HR"/>
        </w:rPr>
        <w:t>E-oglasna ploča</w:t>
      </w:r>
    </w:p>
    <w:p w:rsidRDefault="00272F65" w:rsidP="00272F65" w:rsidR="00272F65" w:rsidRPr="00272F65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272F65">
        <w:rPr>
          <w:rFonts w:cs="Times New Roman" w:eastAsia="Times New Roman"/>
          <w:color w:val="000000"/>
          <w:lang w:eastAsia="hr-HR"/>
        </w:rPr>
        <w:t>Sudski registar</w:t>
      </w:r>
    </w:p>
    <w:p w:rsidRDefault="00272F65" w:rsidP="00272F65" w:rsidR="00272F65" w:rsidRPr="00272F6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2F65" w:rsidP="00272F65" w:rsidR="00272F65" w:rsidRPr="00272F65">
      <w:pPr>
        <w:spacing w:after="0"/>
        <w:rPr>
          <w:rFonts w:cs="Times New Roman" w:eastAsia="Times New Roman"/>
          <w:lang w:eastAsia="hr-HR"/>
        </w:rPr>
      </w:pPr>
    </w:p>
    <w:p w:rsidRDefault="00272F65" w:rsidP="00272F65" w:rsidR="00272F65" w:rsidRPr="00272F65">
      <w:pPr>
        <w:spacing w:after="0"/>
        <w:rPr>
          <w:rFonts w:cs="Times New Roman" w:eastAsia="Times New Roman"/>
          <w:lang w:eastAsia="hr-HR"/>
        </w:rPr>
      </w:pPr>
    </w:p>
    <w:p w:rsidRDefault="00272F65" w:rsidP="00272F65" w:rsidR="00272F65" w:rsidRPr="00272F65">
      <w:pPr>
        <w:spacing w:after="0"/>
        <w:rPr>
          <w:rFonts w:cs="Times New Roman" w:eastAsia="Times New Roman"/>
          <w:lang w:eastAsia="hr-HR"/>
        </w:rPr>
      </w:pPr>
    </w:p>
    <w:p w:rsidRDefault="00272F65" w:rsidP="00272F65" w:rsidR="00272F65" w:rsidRPr="00272F65">
      <w:pPr>
        <w:spacing w:after="0"/>
        <w:rPr>
          <w:rFonts w:cs="Times New Roman" w:eastAsia="Times New Roman"/>
          <w:lang w:eastAsia="hr-HR"/>
        </w:rPr>
      </w:pPr>
    </w:p>
    <w:p w:rsidRDefault="00272F65" w:rsidP="00272F65" w:rsidR="00272F65" w:rsidRPr="00272F65">
      <w:pPr>
        <w:spacing w:after="0"/>
        <w:rPr>
          <w:rFonts w:cs="Times New Roman" w:eastAsia="Times New Roman"/>
          <w:lang w:eastAsia="hr-HR"/>
        </w:rPr>
      </w:pPr>
    </w:p>
    <w:p w:rsidRDefault="00272F65" w:rsidP="00272F65" w:rsidR="00272F65" w:rsidRPr="00272F65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4CD16A9"/>
    <w:multiLevelType w:val="hybridMultilevel"/>
    <w:tmpl w:val="73D4FA0E"/>
    <w:lvl w:tplc="C27803C8" w:ilvl="0">
      <w:numFmt w:val="bullet"/>
      <w:lvlText w:val="-"/>
      <w:lvlJc w:val="left"/>
      <w:pPr>
        <w:ind w:hanging="360" w:left="460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32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604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76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48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20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92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64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365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2F65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126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St-54/2014-45</izvorni_sadrzaj>
    <derivirana_varijabla naziv="DomainObject.Oznaka_1">St-54/2014-45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2014.</izvorni_sadrzaj>
    <derivirana_varijabla naziv="DomainObject.Predmet.DatumOsnivanja_1">12.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St-54/2014</izvorni_sadrzaj>
    <derivirana_varijabla naziv="DomainObject.Predmet.OznakaBroj_1">St-54/2014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DOLOS STANOVI d.o.o. za trgovinu i građenje</izvorni_sadrzaj>
    <derivirana_varijabla naziv="DomainObject.Predmet.ProtustrankaFormated_1">  DOLOS STANOVI d.o.o. za trgovinu i građenje</derivirana_varijabla>
  </DomainObject.Predmet.ProtustrankaFormated>
  <DomainObject.Predmet.ProtustrankaFormatedOIB>
    <izvorni_sadrzaj>  DOLOS STANOVI d.o.o. za trgovinu i građenje, OIB 15393855799</izvorni_sadrzaj>
    <derivirana_varijabla naziv="DomainObject.Predmet.ProtustrankaFormatedOIB_1">  DOLOS STANOVI d.o.o. za trgovinu i građenje, OIB 15393855799</derivirana_varijabla>
  </DomainObject.Predmet.ProtustrankaFormatedOIB>
  <DomainObject.Predmet.ProtustrankaFormatedWithAdress>
    <izvorni_sadrzaj> DOLOS STANOVI d.o.o. za trgovinu i građenje, Petra Preradovića 7, Šibenik</izvorni_sadrzaj>
    <derivirana_varijabla naziv="DomainObject.Predmet.ProtustrankaFormatedWithAdress_1"> DOLOS STANOVI d.o.o. za trgovinu i građenje, Petra Preradovića 7, Šibenik</derivirana_varijabla>
  </DomainObject.Predmet.ProtustrankaFormatedWithAdress>
  <DomainObject.Predmet.ProtustrankaFormatedWithAdressOIB>
    <izvorni_sadrzaj> DOLOS STANOVI d.o.o. za trgovinu i građenje, OIB 15393855799, Petra Preradovića 7, Šibenik</izvorni_sadrzaj>
    <derivirana_varijabla naziv="DomainObject.Predmet.ProtustrankaFormatedWithAdressOIB_1"> DOLOS STANOVI d.o.o. za trgovinu i građenje, OIB 15393855799, Petra Preradovića 7, Šibenik</derivirana_varijabla>
  </DomainObject.Predmet.ProtustrankaFormatedWithAdressOIB>
  <DomainObject.Predmet.ProtustrankaWithAdress>
    <izvorni_sadrzaj>DOLOS STANOVI d.o.o. za trgovinu i građenje Petra Preradovića 7, Šibenik</izvorni_sadrzaj>
    <derivirana_varijabla naziv="DomainObject.Predmet.ProtustrankaWithAdress_1">DOLOS STANOVI d.o.o. za trgovinu i građenje Petra Preradovića 7, Šibenik</derivirana_varijabla>
  </DomainObject.Predmet.ProtustrankaWithAdress>
  <DomainObject.Predmet.ProtustrankaWithAdressOIB>
    <izvorni_sadrzaj>DOLOS STANOVI d.o.o. za trgovinu i građenje, OIB 15393855799, Petra Preradovića 7, Šibenik</izvorni_sadrzaj>
    <derivirana_varijabla naziv="DomainObject.Predmet.ProtustrankaWithAdressOIB_1">DOLOS STANOVI d.o.o. za trgovinu i građenje, OIB 15393855799, Petra Preradovića 7, Šibenik</derivirana_varijabla>
  </DomainObject.Predmet.ProtustrankaWithAdressOIB>
  <DomainObject.Predmet.ProtustrankaNazivFormated>
    <izvorni_sadrzaj>DOLOS STANOVI d.o.o. za trgovinu i građenje</izvorni_sadrzaj>
    <derivirana_varijabla naziv="DomainObject.Predmet.ProtustrankaNazivFormated_1">DOLOS STANOVI d.o.o. za trgovinu i građenje</derivirana_varijabla>
  </DomainObject.Predmet.ProtustrankaNazivFormated>
  <DomainObject.Predmet.ProtustrankaNazivFormatedOIB>
    <izvorni_sadrzaj>DOLOS STANOVI d.o.o. za trgovinu i građenje, OIB 15393855799</izvorni_sadrzaj>
    <derivirana_varijabla naziv="DomainObject.Predmet.ProtustrankaNazivFormatedOIB_1">DOLOS STANOVI d.o.o. za trgovinu i građenje, OIB 15393855799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Split</izvorni_sadrzaj>
    <derivirana_varijabla naziv="DomainObject.Predmet.StrankaFormated_1">  FINA-Regionalni centar Split</derivirana_varijabla>
  </DomainObject.Predmet.StrankaFormated>
  <DomainObject.Predmet.StrankaFormatedOIB>
    <izvorni_sadrzaj>  FINA-Regionalni centar Split, OIB 85821130368</izvorni_sadrzaj>
    <derivirana_varijabla naziv="DomainObject.Predmet.StrankaFormatedOIB_1">  FINA-Regionalni centar Split, OIB 85821130368</derivirana_varijabla>
  </DomainObject.Predmet.StrankaFormatedOIB>
  <DomainObject.Predmet.StrankaFormatedWithAdress>
    <izvorni_sadrzaj> FINA-Regionalni centar Split, M.Šetalište 24b, 22000 Šibenik</izvorni_sadrzaj>
    <derivirana_varijabla naziv="DomainObject.Predmet.StrankaFormatedWithAdress_1"> FINA-Regionalni centar Split, M.Šetalište 24b, 22000 Šibenik</derivirana_varijabla>
  </DomainObject.Predmet.StrankaFormatedWithAdress>
  <DomainObject.Predmet.StrankaFormatedWithAdressOIB>
    <izvorni_sadrzaj> FINA-Regionalni centar Split, OIB 85821130368, M.Šetalište 24b, 22000 Šibenik</izvorni_sadrzaj>
    <derivirana_varijabla naziv="DomainObject.Predmet.StrankaFormatedWithAdressOIB_1"> FINA-Regionalni centar Split, OIB 85821130368, M.Šetalište 24b, 22000 Šibenik</derivirana_varijabla>
  </DomainObject.Predmet.StrankaFormatedWithAdressOIB>
  <DomainObject.Predmet.StrankaWithAdress>
    <izvorni_sadrzaj>FINA-Regionalni centar Split M.Šetalište 24b,22000 Šibenik</izvorni_sadrzaj>
    <derivirana_varijabla naziv="DomainObject.Predmet.StrankaWithAdress_1">FINA-Regionalni centar Split M.Šetalište 24b,22000 Šibenik</derivirana_varijabla>
  </DomainObject.Predmet.StrankaWithAdress>
  <DomainObject.Predmet.StrankaWithAdressOIB>
    <izvorni_sadrzaj>FINA-Regionalni centar Split, OIB 85821130368, M.Šetalište 24b,22000 Šibenik</izvorni_sadrzaj>
    <derivirana_varijabla naziv="DomainObject.Predmet.StrankaWithAdressOIB_1">FINA-Regionalni centar Split, OIB 85821130368, M.Šetalište 24b,22000 Šibenik</derivirana_varijabla>
  </DomainObject.Predmet.StrankaWithAdressOIB>
  <DomainObject.Predmet.StrankaNazivFormated>
    <izvorni_sadrzaj>FINA-Regionalni centar Split</izvorni_sadrzaj>
    <derivirana_varijabla naziv="DomainObject.Predmet.StrankaNazivFormated_1">FINA-Regionalni centar Split</derivirana_varijabla>
  </DomainObject.Predmet.StrankaNazivFormated>
  <DomainObject.Predmet.StrankaNazivFormatedOIB>
    <izvorni_sadrzaj>FINA-Regionalni centar Split, OIB 85821130368</izvorni_sadrzaj>
    <derivirana_varijabla naziv="DomainObject.Predmet.StrankaNazivFormatedOIB_1">FINA-Regionalni centar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FINA-Regionalni centar Split</item>
    </izvorni_sadrzaj>
    <derivirana_varijabla naziv="DomainObject.Predmet.StrankaListFormated_1">
      <item>FINA-Regionalni centar Split</item>
    </derivirana_varijabla>
  </DomainObject.Predmet.StrankaListFormated>
  <DomainObject.Predmet.StrankaListFormatedOIB>
    <izvorni_sadrzaj>
      <item>FINA-Regionalni centar Split, OIB 85821130368</item>
    </izvorni_sadrzaj>
    <derivirana_varijabla naziv="DomainObject.Predmet.StrankaListFormatedOIB_1">
      <item>FINA-Regionalni centar Split, OIB 85821130368</item>
    </derivirana_varijabla>
  </DomainObject.Predmet.StrankaListFormatedOIB>
  <DomainObject.Predmet.StrankaListFormatedWithAdress>
    <izvorni_sadrzaj>
      <item>FINA-Regionalni centar Split, M.Šetalište 24b, 22000 Šibenik</item>
    </izvorni_sadrzaj>
    <derivirana_varijabla naziv="DomainObject.Predmet.StrankaListFormatedWithAdress_1">
      <item>FINA-Regionalni centar Split, M.Šetalište 24b, 22000 Šibenik</item>
    </derivirana_varijabla>
  </DomainObject.Predmet.StrankaListFormatedWithAdress>
  <DomainObject.Predmet.StrankaListFormatedWithAdressOIB>
    <izvorni_sadrzaj>
      <item>FINA-Regionalni centar Split, OIB 85821130368, M.Šetalište 24b, 22000 Šibenik</item>
    </izvorni_sadrzaj>
    <derivirana_varijabla naziv="DomainObject.Predmet.StrankaListFormatedWithAdressOIB_1">
      <item>FINA-Regionalni centar Split, OIB 85821130368, M.Šetalište 24b, 22000 Šibenik</item>
    </derivirana_varijabla>
  </DomainObject.Predmet.StrankaListFormatedWithAdressOIB>
  <DomainObject.Predmet.StrankaListNazivFormated>
    <izvorni_sadrzaj>
      <item>FINA-Regionalni centar Split</item>
    </izvorni_sadrzaj>
    <derivirana_varijabla naziv="DomainObject.Predmet.StrankaListNazivFormated_1">
      <item>FINA-Regionalni centar Split</item>
    </derivirana_varijabla>
  </DomainObject.Predmet.StrankaListNazivFormated>
  <DomainObject.Predmet.StrankaListNazivFormatedOIB>
    <izvorni_sadrzaj>
      <item>FINA-Regionalni centar Split, OIB 85821130368</item>
    </izvorni_sadrzaj>
    <derivirana_varijabla naziv="DomainObject.Predmet.StrankaListNazivFormatedOIB_1">
      <item>FINA-Regionalni centar Split, OIB 85821130368</item>
    </derivirana_varijabla>
  </DomainObject.Predmet.StrankaListNazivFormatedOIB>
  <DomainObject.Predmet.ProtuStrankaListFormated>
    <izvorni_sadrzaj>
      <item>DOLOS STANOVI d.o.o. za trgovinu i građenje</item>
    </izvorni_sadrzaj>
    <derivirana_varijabla naziv="DomainObject.Predmet.ProtuStrankaListFormated_1">
      <item>DOLOS STANOVI d.o.o. za trgovinu i građenje</item>
    </derivirana_varijabla>
  </DomainObject.Predmet.ProtuStrankaListFormated>
  <DomainObject.Predmet.ProtuStrankaListFormatedOIB>
    <izvorni_sadrzaj>
      <item>DOLOS STANOVI d.o.o. za trgovinu i građenje, OIB 15393855799</item>
    </izvorni_sadrzaj>
    <derivirana_varijabla naziv="DomainObject.Predmet.ProtuStrankaListFormatedOIB_1">
      <item>DOLOS STANOVI d.o.o. za trgovinu i građenje, OIB 15393855799</item>
    </derivirana_varijabla>
  </DomainObject.Predmet.ProtuStrankaListFormatedOIB>
  <DomainObject.Predmet.ProtuStrankaListFormatedWithAdress>
    <izvorni_sadrzaj>
      <item>DOLOS STANOVI d.o.o. za trgovinu i građenje, Petra Preradovića 7, Šibenik</item>
    </izvorni_sadrzaj>
    <derivirana_varijabla naziv="DomainObject.Predmet.ProtuStrankaListFormatedWithAdress_1">
      <item>DOLOS STANOVI d.o.o. za trgovinu i građenje, Petra Preradovića 7, Šibenik</item>
    </derivirana_varijabla>
  </DomainObject.Predmet.ProtuStrankaListFormatedWithAdress>
  <DomainObject.Predmet.ProtuStrankaListFormatedWithAdressOIB>
    <izvorni_sadrzaj>
      <item>DOLOS STANOVI d.o.o. za trgovinu i građenje, OIB 15393855799, Petra Preradovića 7, Šibenik</item>
    </izvorni_sadrzaj>
    <derivirana_varijabla naziv="DomainObject.Predmet.ProtuStrankaListFormatedWithAdressOIB_1">
      <item>DOLOS STANOVI d.o.o. za trgovinu i građenje, OIB 15393855799, Petra Preradovića 7, Šibenik</item>
    </derivirana_varijabla>
  </DomainObject.Predmet.ProtuStrankaListFormatedWithAdressOIB>
  <DomainObject.Predmet.ProtuStrankaListNazivFormated>
    <izvorni_sadrzaj>
      <item>DOLOS STANOVI d.o.o. za trgovinu i građenje</item>
    </izvorni_sadrzaj>
    <derivirana_varijabla naziv="DomainObject.Predmet.ProtuStrankaListNazivFormated_1">
      <item>DOLOS STANOVI d.o.o. za trgovinu i građenje</item>
    </derivirana_varijabla>
  </DomainObject.Predmet.ProtuStrankaListNazivFormated>
  <DomainObject.Predmet.ProtuStrankaListNazivFormatedOIB>
    <izvorni_sadrzaj>
      <item>DOLOS STANOVI d.o.o. za trgovinu i građenje, OIB 15393855799</item>
    </izvorni_sadrzaj>
    <derivirana_varijabla naziv="DomainObject.Predmet.ProtuStrankaListNazivFormatedOIB_1">
      <item>DOLOS STANOVI d.o.o. za trgovinu i građenje, OIB 15393855799</item>
    </derivirana_varijabla>
  </DomainObject.Predmet.ProtuStrankaListNazivFormatedOIB>
  <DomainObject.Predmet.OstaliListFormated>
    <izvorni_sadrzaj>
      <item>RAIFFEISENLANDESBANK KÄRNTEN - Rechenzentrum und Revisionsverband, registrirana zadruga s ograničenom odgovornošću</item>
      <item>OD JAGAR &amp; GREBENAR - pun.vjerovnika RAIFFEISENLANDESBANK KÄRNTEN - Rechenzentrum und Revisionsverband, registrirana zadruga</item>
      <item>Draško Lambaša</item>
      <item>Paško Dodić</item>
    </izvorni_sadrzaj>
    <derivirana_varijabla naziv="DomainObject.Predmet.OstaliListFormated_1">
      <item>RAIFFEISENLANDESBANK KÄRNTEN - Rechenzentrum und Revisionsverband, registrirana zadruga s ograničenom odgovornošću</item>
      <item>OD JAGAR &amp; GREBENAR - pun.vjerovnika RAIFFEISENLANDESBANK KÄRNTEN - Rechenzentrum und Revisionsverband, registrirana zadruga</item>
      <item>Draško Lambaša</item>
      <item>Paško Dodić</item>
    </derivirana_varijabla>
  </DomainObject.Predmet.OstaliListFormated>
  <DomainObject.Predmet.OstaliListFormatedOIB>
    <izvorni_sadrzaj>
      <item>RAIFFEISENLANDESBANK KÄRNTEN - Rechenzentrum und Revisionsverband, registrirana zadruga s ograničenom odgovornošću, OIB 46870001221</item>
      <item>OD JAGAR &amp; GREBENAR - pun.vjerovnika RAIFFEISENLANDESBANK KÄRNTEN - Rechenzentrum und Revisionsverband, registrirana zadruga</item>
      <item>Draško Lambaša, OIB 48593997552</item>
      <item>Paško Dodić, OIB 41032118146</item>
    </izvorni_sadrzaj>
    <derivirana_varijabla naziv="DomainObject.Predmet.OstaliListFormatedOIB_1">
      <item>RAIFFEISENLANDESBANK KÄRNTEN - Rechenzentrum und Revisionsverband, registrirana zadruga s ograničenom odgovornošću, OIB 46870001221</item>
      <item>OD JAGAR &amp; GREBENAR - pun.vjerovnika RAIFFEISENLANDESBANK KÄRNTEN - Rechenzentrum und Revisionsverband, registrirana zadruga</item>
      <item>Draško Lambaša, OIB 48593997552</item>
      <item>Paško Dodić, OIB 41032118146</item>
    </derivirana_varijabla>
  </DomainObject.Predmet.OstaliListFormatedOIB>
  <DomainObject.Predmet.OstaliListFormatedWithAdress>
    <izvorni_sadrzaj>
      <item>RAIFFEISENLANDESBANK KÄRNTEN - Rechenzentrum und Revisionsverband, registrirana zadruga s ograničenom odgovornošću, Klagenfurt</item>
      <item>OD JAGAR &amp; GREBENAR - pun.vjerovnika RAIFFEISENLANDESBANK KÄRNTEN - Rechenzentrum und Revisionsverband, registrirana zadruga, Masarykova 15, 10000 Zagreb</item>
      <item>Draško Lambaša, Drniških Žrtava 10, 22000 Šibenik</item>
      <item>Paško Dodić, Štefanovečka Cesta 1, 10000 Zagreb</item>
    </izvorni_sadrzaj>
    <derivirana_varijabla naziv="DomainObject.Predmet.OstaliListFormatedWithAdress_1">
      <item>RAIFFEISENLANDESBANK KÄRNTEN - Rechenzentrum und Revisionsverband, registrirana zadruga s ograničenom odgovornošću, Klagenfurt</item>
      <item>OD JAGAR &amp; GREBENAR - pun.vjerovnika RAIFFEISENLANDESBANK KÄRNTEN - Rechenzentrum und Revisionsverband, registrirana zadruga, Masarykova 15, 10000 Zagreb</item>
      <item>Draško Lambaša, Drniških Žrtava 10, 22000 Šibenik</item>
      <item>Paško Dodić, Štefanovečka Cesta 1, 10000 Zagreb</item>
    </derivirana_varijabla>
  </DomainObject.Predmet.OstaliListFormatedWithAdress>
  <DomainObject.Predmet.OstaliListFormatedWithAdressOIB>
    <izvorni_sadrzaj>
      <item>RAIFFEISENLANDESBANK KÄRNTEN - Rechenzentrum und Revisionsverband, registrirana zadruga s ograničenom odgovornošću, OIB 46870001221, Klagenfurt</item>
      <item>OD JAGAR &amp; GREBENAR - pun.vjerovnika RAIFFEISENLANDESBANK KÄRNTEN - Rechenzentrum und Revisionsverband, registrirana zadruga, Masarykova 15, 10000 Zagreb</item>
      <item>Draško Lambaša, OIB 48593997552, Drniških Žrtava 10, 22000 Šibenik</item>
      <item>Paško Dodić, OIB 41032118146, Štefanovečka Cesta 1, 10000 Zagreb</item>
    </izvorni_sadrzaj>
    <derivirana_varijabla naziv="DomainObject.Predmet.OstaliListFormatedWithAdressOIB_1">
      <item>RAIFFEISENLANDESBANK KÄRNTEN - Rechenzentrum und Revisionsverband, registrirana zadruga s ograničenom odgovornošću, OIB 46870001221, Klagenfurt</item>
      <item>OD JAGAR &amp; GREBENAR - pun.vjerovnika RAIFFEISENLANDESBANK KÄRNTEN - Rechenzentrum und Revisionsverband, registrirana zadruga, Masarykova 15, 10000 Zagreb</item>
      <item>Draško Lambaša, OIB 48593997552, Drniških Žrtava 10, 22000 Šibenik</item>
      <item>Paško Dodić, OIB 41032118146, Štefanovečka Cesta 1, 10000 Zagreb</item>
    </derivirana_varijabla>
  </DomainObject.Predmet.OstaliListFormatedWithAdressOIB>
  <DomainObject.Predmet.OstaliListNazivFormated>
    <izvorni_sadrzaj>
      <item>RAIFFEISENLANDESBANK KÄRNTEN - Rechenzentrum und Revisionsverband, registrirana zadruga s ograničenom odgovornošću</item>
      <item>OD JAGAR &amp; GREBENAR - pun.vjerovnika RAIFFEISENLANDESBANK KÄRNTEN - Rechenzentrum und Revisionsverband, registrirana zadruga</item>
      <item>Draško Lambaša</item>
      <item>Paško Dodić</item>
    </izvorni_sadrzaj>
    <derivirana_varijabla naziv="DomainObject.Predmet.OstaliListNazivFormated_1">
      <item>RAIFFEISENLANDESBANK KÄRNTEN - Rechenzentrum und Revisionsverband, registrirana zadruga s ograničenom odgovornošću</item>
      <item>OD JAGAR &amp; GREBENAR - pun.vjerovnika RAIFFEISENLANDESBANK KÄRNTEN - Rechenzentrum und Revisionsverband, registrirana zadruga</item>
      <item>Draško Lambaša</item>
      <item>Paško Dodić</item>
    </derivirana_varijabla>
  </DomainObject.Predmet.OstaliListNazivFormated>
  <DomainObject.Predmet.OstaliListNazivFormatedOIB>
    <izvorni_sadrzaj>
      <item>RAIFFEISENLANDESBANK KÄRNTEN - Rechenzentrum und Revisionsverband, registrirana zadruga s ograničenom odgovornošću, OIB 46870001221</item>
      <item>OD JAGAR &amp; GREBENAR - pun.vjerovnika RAIFFEISENLANDESBANK KÄRNTEN - Rechenzentrum und Revisionsverband, registrirana zadruga</item>
      <item>Draško Lambaša, OIB 48593997552</item>
      <item>Paško Dodić, OIB 41032118146</item>
    </izvorni_sadrzaj>
    <derivirana_varijabla naziv="DomainObject.Predmet.OstaliListNazivFormatedOIB_1">
      <item>RAIFFEISENLANDESBANK KÄRNTEN - Rechenzentrum und Revisionsverband, registrirana zadruga s ograničenom odgovornošću, OIB 46870001221</item>
      <item>OD JAGAR &amp; GREBENAR - pun.vjerovnika RAIFFEISENLANDESBANK KÄRNTEN - Rechenzentrum und Revisionsverband, registrirana zadruga</item>
      <item>Draško Lambaša, OIB 48593997552</item>
      <item>Paško Dodić, OIB 41032118146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>St-54/2014-45</izvorni_sadrzaj>
    <derivirana_varijabla naziv="DomainObject.PoslovniBrojDokumenta_1">St-54/2014-45</derivirana_varijabla>
  </DomainObject.PoslovniBrojDokumenta>
  <DomainObject.Predmet.StrankaIDrugi>
    <izvorni_sadrzaj>FINA-Regionalni centar Split</izvorni_sadrzaj>
    <derivirana_varijabla naziv="DomainObject.Predmet.StrankaIDrugi_1">FINA-Regionalni centar Split</derivirana_varijabla>
  </DomainObject.Predmet.StrankaIDrugi>
  <DomainObject.Predmet.ProtustrankaIDrugi>
    <izvorni_sadrzaj>DOLOS STANOVI d.o.o. za trgovinu i građenje</izvorni_sadrzaj>
    <derivirana_varijabla naziv="DomainObject.Predmet.ProtustrankaIDrugi_1">DOLOS STANOVI d.o.o. za trgovinu i građenje</derivirana_varijabla>
  </DomainObject.Predmet.ProtustrankaIDrugi>
  <DomainObject.Predmet.StrankaIDrugiAdressOIB>
    <izvorni_sadrzaj>FINA-Regionalni centar Split, OIB 85821130368, M.Šetalište 24b, 22000 Šibenik</izvorni_sadrzaj>
    <derivirana_varijabla naziv="DomainObject.Predmet.StrankaIDrugiAdressOIB_1">FINA-Regionalni centar Split, OIB 85821130368, M.Šetalište 24b, 22000 Šibenik</derivirana_varijabla>
  </DomainObject.Predmet.StrankaIDrugiAdressOIB>
  <DomainObject.Predmet.ProtustrankaIDrugiAdressOIB>
    <izvorni_sadrzaj>DOLOS STANOVI d.o.o. za trgovinu i građenje, OIB 15393855799, Petra Preradovića 7, Šibenik</izvorni_sadrzaj>
    <derivirana_varijabla naziv="DomainObject.Predmet.ProtustrankaIDrugiAdressOIB_1">DOLOS STANOVI d.o.o. za trgovinu i građenje, OIB 15393855799, Petra Preradovića 7,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FINA-Regionalni centar Split</item>
      <item>DOLOS STANOVI d.o.o. za trgovinu i građenje</item>
      <item>RAIFFEISENLANDESBANK KÄRNTEN - Rechenzentrum und Revisionsverband, registrirana zadruga s ograničenom odgovornošću</item>
      <item>OD JAGAR &amp; GREBENAR - pun.vjerovnika RAIFFEISENLANDESBANK KÄRNTEN - Rechenzentrum und Revisionsverband, registrirana zadruga</item>
      <item>Draško Lambaša</item>
      <item>Paško Dodić</item>
    </izvorni_sadrzaj>
    <derivirana_varijabla naziv="DomainObject.Predmet.SudioniciListNaziv_1">
      <item>FINA-Regionalni centar Split</item>
      <item>DOLOS STANOVI d.o.o. za trgovinu i građenje</item>
      <item>RAIFFEISENLANDESBANK KÄRNTEN - Rechenzentrum und Revisionsverband, registrirana zadruga s ograničenom odgovornošću</item>
      <item>OD JAGAR &amp; GREBENAR - pun.vjerovnika RAIFFEISENLANDESBANK KÄRNTEN - Rechenzentrum und Revisionsverband, registrirana zadruga</item>
      <item>Draško Lambaša</item>
      <item>Paško Dodić</item>
    </derivirana_varijabla>
  </DomainObject.Predmet.SudioniciListNaziv>
  <DomainObject.Predmet.SudioniciListAdressOIB>
    <izvorni_sadrzaj>
      <item>FINA-Regionalni centar Split, OIB 85821130368, M.Šetalište 24b,22000 Šibenik</item>
      <item>DOLOS STANOVI d.o.o. za trgovinu i građenje, OIB 15393855799, Petra Preradovića 7,Šibenik</item>
      <item>RAIFFEISENLANDESBANK KÄRNTEN - Rechenzentrum und Revisionsverband, registrirana zadruga s ograničenom odgovornošću, OIB 46870001221, Klagenfurt</item>
      <item>OD JAGAR &amp; GREBENAR - pun.vjerovnika RAIFFEISENLANDESBANK KÄRNTEN - Rechenzentrum und Revisionsverband, registrirana zadruga, Masarykova 15,10000 Zagreb</item>
      <item>Draško Lambaša, OIB 48593997552, Drniških Žrtava 10,22000 Šibenik</item>
      <item>Paško Dodić, OIB 41032118146, Štefanovečka Cesta 1,10000 Zagreb</item>
    </izvorni_sadrzaj>
    <derivirana_varijabla naziv="DomainObject.Predmet.SudioniciListAdressOIB_1">
      <item>FINA-Regionalni centar Split, OIB 85821130368, M.Šetalište 24b,22000 Šibenik</item>
      <item>DOLOS STANOVI d.o.o. za trgovinu i građenje, OIB 15393855799, Petra Preradovića 7,Šibenik</item>
      <item>RAIFFEISENLANDESBANK KÄRNTEN - Rechenzentrum und Revisionsverband, registrirana zadruga s ograničenom odgovornošću, OIB 46870001221, Klagenfurt</item>
      <item>OD JAGAR &amp; GREBENAR - pun.vjerovnika RAIFFEISENLANDESBANK KÄRNTEN - Rechenzentrum und Revisionsverband, registrirana zadruga, Masarykova 15,10000 Zagreb</item>
      <item>Draško Lambaša, OIB 48593997552, Drniških Žrtava 10,22000 Šibenik</item>
      <item>Paško Dodić, OIB 41032118146, Štefanovečka Cesta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4031B3-9A8D-4FC0-AFAA-4BDECAC271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1599</properties:Characters>
  <properties:Lines>80</properties:Lines>
  <properties:Paragraphs>29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2017-01-16T11:55:00Z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St-54/2014-45 / Odluka - Rješenje - imenovanje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