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cbd87d" w14:paraId="3cbd87d" w:rsidRDefault="00081BFA" w:rsidP="00E67D40" w:rsidR="00C862D7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968D00C7F6F44A3AA6727FD248BCD6E3"/>
          </w:placeholder>
          <w:text/>
        </w:sdtPr>
        <w:sdtEndPr>
          <w:rPr>
            <w:rStyle w:val="eSPISCCParagraphDefaultFont"/>
          </w:rPr>
        </w:sdtEndPr>
        <w:sdtContent>
          <w:r w:rsidR="00C862D7" w:rsidRPr="00081BFA">
            <w:rPr>
              <w:rStyle w:val="eSPISCCParagraphDefaultFont"/>
            </w:rPr>
            <w:t>REPUBLIKA HRVATSKA</w:t>
          </w:r>
        </w:sdtContent>
      </w:sdt>
    </w:p>
    <w:p w:rsidRDefault="00081BFA" w:rsidP="00E67D40" w:rsidR="00C862D7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C1653FE90C554631B2C8AF93BD284C6B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C862D7" w:rsidRPr="00081BFA">
            <w:rPr>
              <w:rStyle w:val="eSPISCCParagraphDefaultFont"/>
            </w:rPr>
            <w:t>Trgovački sud u Varaždinu</w:t>
          </w:r>
        </w:sdtContent>
      </w:sdt>
      <w:r w:rsidR="00C862D7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C862D7" w:rsidP="00E67D40" w:rsidR="00C862D7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81BFA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308B9643878640448D6F48C1E20678C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C862D7" w:rsidRPr="00081BFA">
            <w:rPr>
              <w:rStyle w:val="eSPISCCParagraphDefaultFont"/>
            </w:rPr>
            <w:t>Braće Radića 2</w:t>
          </w:r>
        </w:sdtContent>
      </w:sdt>
      <w:r w:rsidR="00C862D7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66284D433BE0431CBF97F50749C242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C862D7" w:rsidRPr="00081BFA">
            <w:rPr>
              <w:rStyle w:val="eSPISCCParagraphDefaultFont"/>
            </w:rPr>
            <w:t>42000</w:t>
          </w:r>
        </w:sdtContent>
      </w:sdt>
      <w:r w:rsidR="00C862D7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5D4D97C12CF460F8BA0229F332DB0FB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C862D7" w:rsidRPr="00081BFA">
            <w:rPr>
              <w:rStyle w:val="eSPISCCParagraphDefaultFont"/>
            </w:rPr>
            <w:t>Varaždin</w:t>
          </w:r>
        </w:sdtContent>
      </w:sdt>
      <w:r w:rsidR="00C862D7" w:rsidRPr="006C43C5">
        <w:t xml:space="preserve"> </w:t>
      </w:r>
    </w:p>
    <w:p w:rsidRDefault="00C862D7" w:rsidP="00C353D3" w:rsidR="00C862D7">
      <w:pPr>
        <w:jc w:val="right"/>
      </w:pPr>
    </w:p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 </w:t>
      </w:r>
      <w:r w:rsidR="00C862D7">
        <w:t>CADDPRINT d.o.o., OIB 80363066129, Varaždin, Zagrebačka 94</w:t>
      </w:r>
      <w:r>
        <w:t xml:space="preserve">, dana  </w:t>
      </w:r>
      <w:r w:rsidR="00C862D7">
        <w:t xml:space="preserve">9. veljače 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>Utvrđuje se da ukupni iznos evidentiranog duga dužnika</w:t>
      </w:r>
      <w:r w:rsidR="00C862D7">
        <w:t xml:space="preserve"> </w:t>
      </w:r>
      <w:r>
        <w:t xml:space="preserve"> </w:t>
      </w:r>
      <w:r w:rsidR="00C862D7">
        <w:t>CADDPRINT d.o.o., OIB 80363066129, Varaždin, Zagrebačka 94</w:t>
      </w:r>
      <w:r>
        <w:t xml:space="preserve">, iznosi </w:t>
      </w:r>
      <w:r w:rsidR="00C862D7">
        <w:t>29.113,61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</w:t>
      </w:r>
      <w:r w:rsidR="00C862D7">
        <w:t>užnika, Edvard Sternad, iz Slovenije, 1000 Ljubljana, Kneza Koclja 38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C862D7">
        <w:t xml:space="preserve">9. veljače </w:t>
      </w:r>
      <w:r>
        <w:t>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081BFA">
        <w:t>, v.r.</w:t>
      </w:r>
    </w:p>
    <w:p w:rsidRDefault="00C353D3" w:rsidR="00C353D3"/>
    <w:sectPr w:rsidSect="00081BFA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686" w:rsidP="00C862D7" w:rsidR="00757686">
      <w:r>
        <w:separator/>
      </w:r>
    </w:p>
  </w:endnote>
  <w:endnote w:id="0" w:type="continuationSeparator">
    <w:p w:rsidRDefault="00757686" w:rsidP="00C862D7" w:rsidR="00757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686" w:rsidP="00C862D7" w:rsidR="00757686">
      <w:r>
        <w:separator/>
      </w:r>
    </w:p>
  </w:footnote>
  <w:footnote w:id="0" w:type="continuationSeparator">
    <w:p w:rsidRDefault="00757686" w:rsidP="00C862D7" w:rsidR="00757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62D7" w:rsidP="00C862D7" w:rsidR="00C862D7">
    <w:pPr>
      <w:pStyle w:val="Zaglavlje"/>
      <w:jc w:val="right"/>
    </w:pPr>
    <w:r>
      <w:t>Poslovni broj: ST-676/15-3</w:t>
    </w:r>
  </w:p>
  <w:p w:rsidRDefault="00C862D7" w:rsidP="00C862D7" w:rsidR="00C862D7">
    <w:pPr>
      <w:pStyle w:val="Zaglavlje"/>
      <w:jc w:val="right"/>
    </w:pPr>
  </w:p>
  <w:p w:rsidRDefault="00C862D7" w:rsidP="00C862D7" w:rsidR="00C862D7">
    <w:pPr>
      <w:pStyle w:val="Zaglavlje"/>
      <w:jc w:val="right"/>
    </w:pPr>
  </w:p>
  <w:p w:rsidRDefault="00C862D7" w:rsidP="00C862D7" w:rsidR="00C862D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081BFA"/>
    <w:rsid w:val="00757686"/>
    <w:rsid w:val="00B72CD2"/>
    <w:rsid w:val="00C353D3"/>
    <w:rsid w:val="00C862D7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6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C862D7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C862D7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C862D7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2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2D7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2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2D7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6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C862D7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C862D7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C862D7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2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2D7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2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2D7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968D00C7F6F44A3AA6727FD248BCD6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3FC473-D14D-4980-8F64-A2631256759D}"/>
      </w:docPartPr>
      <w:docPartBody>
        <w:p w:rsidRDefault="00E920D7" w:rsidP="00E920D7" w:rsidR="00263123">
          <w:pPr>
            <w:pStyle w:val="968D00C7F6F44A3AA6727FD248BCD6E3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C1653FE90C554631B2C8AF93BD284C6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B388C91-6F57-4C7F-ADA6-77BC8EBB9B80}"/>
      </w:docPartPr>
      <w:docPartBody>
        <w:p w:rsidRDefault="00E920D7" w:rsidP="00E920D7" w:rsidR="00263123">
          <w:pPr>
            <w:pStyle w:val="C1653FE90C554631B2C8AF93BD284C6B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8B9643878640448D6F48C1E20678C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B6C639-7FCE-4C7B-81E2-4BCD56504F5C}"/>
      </w:docPartPr>
      <w:docPartBody>
        <w:p w:rsidRDefault="00E920D7" w:rsidP="00E920D7" w:rsidR="00263123">
          <w:pPr>
            <w:pStyle w:val="308B9643878640448D6F48C1E20678C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284D433BE0431CBF97F50749C242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876D26-20C3-4E0A-B2D5-CC7F65B4CDAB}"/>
      </w:docPartPr>
      <w:docPartBody>
        <w:p w:rsidRDefault="00E920D7" w:rsidP="00E920D7" w:rsidR="00263123">
          <w:pPr>
            <w:pStyle w:val="66284D433BE0431CBF97F50749C2421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5D4D97C12CF460F8BA0229F332DB0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BCC0157-BBAE-40FA-A531-328D183D2DDF}"/>
      </w:docPartPr>
      <w:docPartBody>
        <w:p w:rsidRDefault="00E920D7" w:rsidP="00E920D7" w:rsidR="00263123">
          <w:pPr>
            <w:pStyle w:val="D5D4D97C12CF460F8BA0229F332DB0FB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0D7"/>
    <w:rsid w:val="00263123"/>
    <w:rsid w:val="00702E58"/>
    <w:rsid w:val="00E9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20D7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968D00C7F6F44A3AA6727FD248BCD6E3" w:type="paragraph">
    <w:name w:val="968D00C7F6F44A3AA6727FD248BCD6E3"/>
    <w:rsid w:val="00E920D7"/>
  </w:style>
  <w:style w:customStyle="true" w:styleId="C1653FE90C554631B2C8AF93BD284C6B" w:type="paragraph">
    <w:name w:val="C1653FE90C554631B2C8AF93BD284C6B"/>
    <w:rsid w:val="00E920D7"/>
  </w:style>
  <w:style w:customStyle="true" w:styleId="308B9643878640448D6F48C1E20678C3" w:type="paragraph">
    <w:name w:val="308B9643878640448D6F48C1E20678C3"/>
    <w:rsid w:val="00E920D7"/>
  </w:style>
  <w:style w:customStyle="true" w:styleId="66284D433BE0431CBF97F50749C24211" w:type="paragraph">
    <w:name w:val="66284D433BE0431CBF97F50749C24211"/>
    <w:rsid w:val="00E920D7"/>
  </w:style>
  <w:style w:customStyle="true" w:styleId="D5D4D97C12CF460F8BA0229F332DB0FB" w:type="paragraph">
    <w:name w:val="D5D4D97C12CF460F8BA0229F332DB0FB"/>
    <w:rsid w:val="00E920D7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20D7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968D00C7F6F44A3AA6727FD248BCD6E3" w:type="paragraph">
    <w:name w:val="968D00C7F6F44A3AA6727FD248BCD6E3"/>
    <w:rsid w:val="00E920D7"/>
  </w:style>
  <w:style w:customStyle="1" w:styleId="C1653FE90C554631B2C8AF93BD284C6B" w:type="paragraph">
    <w:name w:val="C1653FE90C554631B2C8AF93BD284C6B"/>
    <w:rsid w:val="00E920D7"/>
  </w:style>
  <w:style w:customStyle="1" w:styleId="308B9643878640448D6F48C1E20678C3" w:type="paragraph">
    <w:name w:val="308B9643878640448D6F48C1E20678C3"/>
    <w:rsid w:val="00E920D7"/>
  </w:style>
  <w:style w:customStyle="1" w:styleId="66284D433BE0431CBF97F50749C24211" w:type="paragraph">
    <w:name w:val="66284D433BE0431CBF97F50749C24211"/>
    <w:rsid w:val="00E920D7"/>
  </w:style>
  <w:style w:customStyle="1" w:styleId="D5D4D97C12CF460F8BA0229F332DB0FB" w:type="paragraph">
    <w:name w:val="D5D4D97C12CF460F8BA0229F332DB0FB"/>
    <w:rsid w:val="00E920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St-676/2015-3</izvorni_sadrzaj>
    <derivirana_varijabla naziv="DomainObject.Oznaka_1">St-676/2015-3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CADDPRINT d.o.o. za engineering, consulting, CAD/CAM zastupanog po punomoćniku Edvard Sternad</izvorni_sadrzaj>
    <derivirana_varijabla naziv="DomainObject.Predmet.ProtustrankaFormated_1">  CADDPRINT d.o.o. za engineering, consulting, CAD/CAM zastupanog po punomoćniku Edvard Sternad</derivirana_varijabla>
  </DomainObject.Predmet.ProtustrankaFormated>
  <DomainObject.Predmet.ProtustrankaFormatedOIB>
    <izvorni_sadrzaj>  CADDPRINT d.o.o. za engineering, consulting, CAD/CAM, OIB 80363066129 zastupanog po punomoćniku Edvard Sternad</izvorni_sadrzaj>
    <derivirana_varijabla naziv="DomainObject.Predmet.ProtustrankaFormatedOIB_1">  CADDPRINT d.o.o. za engineering, consulting, CAD/CAM, OIB 80363066129 zastupanog po punomoćniku Edvard Sternad</derivirana_varijabla>
  </DomainObject.Predmet.ProtustrankaFormatedOIB>
  <DomainObject.Predmet.ProtustrankaFormatedWithAdress>
    <izvorni_sadrzaj> CADDPRINT d.o.o. za engineering, consulting, CAD/CAM, Zagrebačka 94, 42000 Varaždin zastupanog po punomoćniku Edvard Sternad</izvorni_sadrzaj>
    <derivirana_varijabla naziv="DomainObject.Predmet.ProtustrankaFormatedWithAdress_1"> CADDPRINT d.o.o. za engineering, consulting, CAD/CAM, Zagrebačka 94, 42000 Varaždin zastupanog po punomoćniku Edvard Sternad</derivirana_varijabla>
  </DomainObject.Predmet.ProtustrankaFormatedWithAdress>
  <DomainObject.Predmet.ProtustrankaFormatedWithAdressOIB>
    <izvorni_sadrzaj> CADDPRINT d.o.o. za engineering, consulting, CAD/CAM, OIB 80363066129, Zagrebačka 94, 42000 Varaždin zastupanog po punomoćniku Edvard Sternad</izvorni_sadrzaj>
    <derivirana_varijabla naziv="DomainObject.Predmet.ProtustrankaFormatedWithAdressOIB_1"> CADDPRINT d.o.o. za engineering, consulting, CAD/CAM, OIB 80363066129, Zagrebačka 94, 42000 Varaždin zastupanog po punomoćniku Edvard Sternad</derivirana_varijabla>
  </DomainObject.Predmet.ProtustrankaFormatedWithAdressOIB>
  <DomainObject.Predmet.ProtustrankaWithAdress>
    <izvorni_sadrzaj>CADDPRINT d.o.o. za engineering, consulting, CAD/CAM Zagrebačka 94, 42000 Varaždin</izvorni_sadrzaj>
    <derivirana_varijabla naziv="DomainObject.Predmet.ProtustrankaWithAdress_1">CADDPRINT d.o.o. za engineering, consulting, CAD/CAM Zagrebačka 94, 42000 Varaždin</derivirana_varijabla>
  </DomainObject.Predmet.ProtustrankaWithAdress>
  <DomainObject.Predmet.ProtustrankaWithAdressOIB>
    <izvorni_sadrzaj>CADDPRINT d.o.o. za engineering, consulting, CAD/CAM, OIB 80363066129, Zagrebačka 94, 42000 Varaždin</izvorni_sadrzaj>
    <derivirana_varijabla naziv="DomainObject.Predmet.ProtustrankaWithAdressOIB_1">CADDPRINT d.o.o. za engineering, consulting, CAD/CAM, OIB 80363066129, Zagrebačka 94, 42000 Varaždin</derivirana_varijabla>
  </DomainObject.Predmet.ProtustrankaWithAdressOIB>
  <DomainObject.Predmet.ProtustrankaNazivFormated>
    <izvorni_sadrzaj>CADDPRINT d.o.o. za engineering, consulting, CAD/CAM</izvorni_sadrzaj>
    <derivirana_varijabla naziv="DomainObject.Predmet.ProtustrankaNazivFormated_1">CADDPRINT d.o.o. za engineering, consulting, CAD/CAM</derivirana_varijabla>
  </DomainObject.Predmet.ProtustrankaNazivFormated>
  <DomainObject.Predmet.ProtustrankaNazivFormatedOIB>
    <izvorni_sadrzaj>CADDPRINT d.o.o. za engineering, consulting, CAD/CAM, OIB 80363066129</izvorni_sadrzaj>
    <derivirana_varijabla naziv="DomainObject.Predmet.ProtustrankaNazivFormatedOIB_1">CADDPRINT d.o.o. za engineering, consulting, CAD/CAM, OIB 80363066129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29113.61</izvorni_sadrzaj>
    <derivirana_varijabla naziv="DomainObject.Predmet.TrenutnaVrijednost_1">29113.61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CADDPRINT d.o.o. za engineering, consulting, CAD/CAM zastupanog po punomoćniku Edvard Sternad</item>
    </izvorni_sadrzaj>
    <derivirana_varijabla naziv="DomainObject.Predmet.ProtuStrankaListFormated_1">
      <item>CADDPRINT d.o.o. za engineering, consulting, CAD/CAM zastupanog po punomoćniku Edvard Sternad</item>
    </derivirana_varijabla>
  </DomainObject.Predmet.ProtuStrankaListFormated>
  <DomainObject.Predmet.ProtuStrankaListFormatedOIB>
    <izvorni_sadrzaj>
      <item>CADDPRINT d.o.o. za engineering, consulting, CAD/CAM, OIB 80363066129 zastupanog po punomoćniku Edvard Sternad</item>
    </izvorni_sadrzaj>
    <derivirana_varijabla naziv="DomainObject.Predmet.ProtuStrankaListFormatedOIB_1">
      <item>CADDPRINT d.o.o. za engineering, consulting, CAD/CAM, OIB 80363066129 zastupanog po punomoćniku Edvard Sternad</item>
    </derivirana_varijabla>
  </DomainObject.Predmet.ProtuStrankaListFormatedOIB>
  <DomainObject.Predmet.ProtuStrankaListFormatedWithAdress>
    <izvorni_sadrzaj>
      <item>CADDPRINT d.o.o. za engineering, consulting, CAD/CAM, Zagrebačka 94, 42000 Varaždin zastupanog po punomoćniku Edvard Sternad</item>
    </izvorni_sadrzaj>
    <derivirana_varijabla naziv="DomainObject.Predmet.ProtuStrankaListFormatedWithAdress_1">
      <item>CADDPRINT d.o.o. za engineering, consulting, CAD/CAM, Zagrebačka 94, 42000 Varaždin zastupanog po punomoćniku Edvard Sternad</item>
    </derivirana_varijabla>
  </DomainObject.Predmet.ProtuStrankaListFormatedWithAdress>
  <DomainObject.Predmet.ProtuStrankaListFormatedWithAdressOIB>
    <izvorni_sadrzaj>
      <item>CADDPRINT d.o.o. za engineering, consulting, CAD/CAM, OIB 80363066129, Zagrebačka 94, 42000 Varaždin zastupanog po punomoćniku Edvard Sternad</item>
    </izvorni_sadrzaj>
    <derivirana_varijabla naziv="DomainObject.Predmet.ProtuStrankaListFormatedWithAdressOIB_1">
      <item>CADDPRINT d.o.o. za engineering, consulting, CAD/CAM, OIB 80363066129, Zagrebačka 94, 42000 Varaždin zastupanog po punomoćniku Edvard Sternad</item>
    </derivirana_varijabla>
  </DomainObject.Predmet.ProtuStrankaListFormatedWithAdressOIB>
  <DomainObject.Predmet.ProtuStrankaListNazivFormated>
    <izvorni_sadrzaj>
      <item>CADDPRINT d.o.o. za engineering, consulting, CAD/CAM</item>
    </izvorni_sadrzaj>
    <derivirana_varijabla naziv="DomainObject.Predmet.ProtuStrankaListNazivFormated_1">
      <item>CADDPRINT d.o.o. za engineering, consulting, CAD/CAM</item>
    </derivirana_varijabla>
  </DomainObject.Predmet.ProtuStrankaListNazivFormated>
  <DomainObject.Predmet.ProtuStrankaListNazivFormatedOIB>
    <izvorni_sadrzaj>
      <item>CADDPRINT d.o.o. za engineering, consulting, CAD/CAM, OIB 80363066129</item>
    </izvorni_sadrzaj>
    <derivirana_varijabla naziv="DomainObject.Predmet.ProtuStrankaListNazivFormatedOIB_1">
      <item>CADDPRINT d.o.o. za engineering, consulting, CAD/CAM, OIB 80363066129</item>
    </derivirana_varijabla>
  </DomainObject.Predmet.ProtuStrankaListNazivFormatedOIB>
  <DomainObject.Predmet.OstaliListFormated>
    <izvorni_sadrzaj>
      <item>E-oglasna ploča</item>
      <item>Sudski registar, Trgovački sud u Varaždinu</item>
      <item>Edvard Sternad punomoćnik sudionika u postupku CADDPRINT d.o.o. za engineering, consulting, CAD/CAM</item>
    </izvorni_sadrzaj>
    <derivirana_varijabla naziv="DomainObject.Predmet.OstaliListFormated_1">
      <item>E-oglasna ploča</item>
      <item>Sudski registar, Trgovački sud u Varaždinu</item>
      <item>Edvard Sternad punomoćnik sudionika u postupku CADDPRINT d.o.o. za engineering, consulting, CAD/CAM</item>
    </derivirana_varijabla>
  </DomainObject.Predmet.OstaliListFormated>
  <DomainObject.Predmet.OstaliListFormatedOIB>
    <izvorni_sadrzaj>
      <item>E-oglasna ploča</item>
      <item>Sudski registar, Trgovački sud u Varaždinu</item>
      <item>Edvard Sternad punomoćnik sudionika u postupku CADDPRINT d.o.o. za engineering, consulting, CAD/CAM</item>
    </izvorni_sadrzaj>
    <derivirana_varijabla naziv="DomainObject.Predmet.OstaliListFormatedOIB_1">
      <item>E-oglasna ploča</item>
      <item>Sudski registar, Trgovački sud u Varaždinu</item>
      <item>Edvard Sternad punomoćnik sudionika u postupku CADDPRINT d.o.o. za engineering, consulting, CAD/CAM</item>
    </derivirana_varijabla>
  </DomainObject.Predmet.OstaliListFormatedOIB>
  <DomainObject.Predmet.OstaliListFormatedWithAdress>
    <izvorni_sadrzaj>
      <item>E-oglasna ploča</item>
      <item>Sudski registar, Trgovački sud u Varaždinu</item>
      <item>Edvard Sternad, Kneza Koclja 38, 1000 Ljubljana punomoćnik sudionika u postupku CADDPRINT d.o.o. za engineering, consulting, CAD/CAM</item>
    </izvorni_sadrzaj>
    <derivirana_varijabla naziv="DomainObject.Predmet.OstaliListFormatedWithAdress_1">
      <item>E-oglasna ploča</item>
      <item>Sudski registar, Trgovački sud u Varaždinu</item>
      <item>Edvard Sternad, Kneza Koclja 38, 1000 Ljubljana punomoćnik sudionika u postupku CADDPRINT d.o.o. za engineering, consulting, CAD/CAM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Edvard Sternad, Kneza Koclja 38, 1000 Ljubljana punomoćnik sudionika u postupku CADDPRINT d.o.o. za engineering, consulting, CAD/CAM</item>
    </izvorni_sadrzaj>
    <derivirana_varijabla naziv="DomainObject.Predmet.OstaliListFormatedWithAdressOIB_1">
      <item>E-oglasna ploča</item>
      <item>Sudski registar, Trgovački sud u Varaždinu</item>
      <item>Edvard Sternad, Kneza Koclja 38, 1000 Ljubljana punomoćnik sudionika u postupku CADDPRINT d.o.o. za engineering, consulting, CAD/CAM</item>
    </derivirana_varijabla>
  </DomainObject.Predmet.OstaliListFormatedWithAdressOIB>
  <DomainObject.Predmet.OstaliListNazivFormated>
    <izvorni_sadrzaj>
      <item>E-oglasna ploča</item>
      <item>Sudski registar, Trgovački sud u Varaždinu</item>
      <item>Edvard Sternad</item>
    </izvorni_sadrzaj>
    <derivirana_varijabla naziv="DomainObject.Predmet.OstaliListNazivFormated_1">
      <item>E-oglasna ploča</item>
      <item>Sudski registar, Trgovački sud u Varaždinu</item>
      <item>Edvard Sternad</item>
    </derivirana_varijabla>
  </DomainObject.Predmet.OstaliListNazivFormated>
  <DomainObject.Predmet.OstaliListNazivFormatedOIB>
    <izvorni_sadrzaj>
      <item>E-oglasna ploča</item>
      <item>Sudski registar, Trgovački sud u Varaždinu</item>
      <item>Edvard Sternad</item>
    </izvorni_sadrzaj>
    <derivirana_varijabla naziv="DomainObject.Predmet.OstaliListNazivFormatedOIB_1">
      <item>E-oglasna ploča</item>
      <item>Sudski registar, Trgovački sud u Varaždinu</item>
      <item>Edvard Sternad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St-676/2015-3</izvorni_sadrzaj>
    <derivirana_varijabla naziv="DomainObject.PoslovniBrojDokumenta_1">St-676/2015-3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CADDPRINT d.o.o. za engineering, consulting, CAD/CAM</izvorni_sadrzaj>
    <derivirana_varijabla naziv="DomainObject.Predmet.ProtustrankaIDrugi_1">CADDPRINT d.o.o. za engineering, consulting, CAD/CAM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CADDPRINT d.o.o. za engineering, consulting, CAD/CAM, OIB 80363066129, Zagrebačka 94, 42000 Varaždin</izvorni_sadrzaj>
    <derivirana_varijabla naziv="DomainObject.Predmet.ProtustrankaIDrugiAdressOIB_1">CADDPRINT d.o.o. za engineering, consulting, CAD/CAM, OIB 80363066129, Zagrebačka 94,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CADDPRINT d.o.o. za engineering, consulting, CAD/CAM</item>
      <item>E-oglasna ploča</item>
      <item>Sudski registar, Trgovački sud u Varaždinu</item>
      <item>Edvard Sternad</item>
    </izvorni_sadrzaj>
    <derivirana_varijabla naziv="DomainObject.Predmet.SudioniciListNaziv_1">
      <item>Financijska agencija</item>
      <item>CADDPRINT d.o.o. za engineering, consulting, CAD/CAM</item>
      <item>E-oglasna ploča</item>
      <item>Sudski registar, Trgovački sud u Varaždinu</item>
      <item>Edvard Sternad</item>
    </derivirana_varijabla>
  </DomainObject.Predmet.SudioniciListNaziv>
  <DomainObject.Predmet.SudioniciListAdressOIB>
    <izvorni_sadrzaj>
      <item>Financijska agencija, OIB 85821130368, A. Cesarca 2,42000 Varaždin</item>
      <item>CADDPRINT d.o.o. za engineering, consulting, CAD/CAM, OIB 80363066129, Zagrebačka 94,42000 Varaždin</item>
      <item>E-oglasna ploča</item>
      <item>Sudski registar, Trgovački sud u Varaždinu</item>
      <item>Edvard Sternad, Kneza Koclja 38,1000 Ljubljana</item>
    </izvorni_sadrzaj>
    <derivirana_varijabla naziv="DomainObject.Predmet.SudioniciListAdressOIB_1">
      <item>Financijska agencija, OIB 85821130368, A. Cesarca 2,42000 Varaždin</item>
      <item>CADDPRINT d.o.o. za engineering, consulting, CAD/CAM, OIB 80363066129, Zagrebačka 94,42000 Varaždin</item>
      <item>E-oglasna ploča</item>
      <item>Sudski registar, Trgovački sud u Varaždinu</item>
      <item>Edvard Sternad, Kneza Koclja 38,1000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80363066129</item>
      <item>, OIB null</item>
      <item>, OIB null</item>
      <item>, OIB null</item>
    </izvorni_sadrzaj>
    <derivirana_varijabla naziv="DomainObject.Predmet.SudioniciListNazivOIB_1">
      <item>, OIB 85821130368</item>
      <item>, OIB 80363066129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1849</properties:Characters>
  <properties:Lines>44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2016-02-09T07:55:00Z</dcterms:created>
  <dc:creator>Ljubica Makovec</dc:creator>
  <cp:lastModifiedBy>Ljubica Makovec</cp:lastModifiedBy>
  <cp:lastPrinted>2016-02-09T07:58:00Z</cp:lastPrinted>
  <dcterms:modified xmlns:xsi="http://www.w3.org/2001/XMLSchema-instance" xsi:type="dcterms:W3CDTF">2016-02-09T07:59:00Z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