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d1bb8" w14:paraId="bcd1bb8" w:rsidRDefault="0024038D" w:rsidP="00276C0F" w:rsidR="006564F4" w:rsidRPr="00AB129F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AB129F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C0F" w:rsidP="00276C0F" w:rsidR="00276C0F" w:rsidRPr="00AB129F">
      <w:pPr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>REPUBLIKA HRVATSKA</w:t>
      </w:r>
    </w:p>
    <w:p w:rsidRDefault="00276C0F" w:rsidP="00276C0F" w:rsidR="00276C0F" w:rsidRPr="00AB129F">
      <w:pPr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>TRGOVAČKI SUD U ZAGREBU</w:t>
      </w:r>
    </w:p>
    <w:p w:rsidRDefault="00276C0F" w:rsidP="00276C0F" w:rsidR="00276C0F" w:rsidRPr="00AB129F">
      <w:pPr>
        <w:jc w:val="both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AB129F">
        <w:rPr>
          <w:rFonts w:hAnsi="Times New Roman" w:ascii="Times New Roman"/>
          <w:szCs w:val="24"/>
          <w:lang w:val="hr-HR"/>
        </w:rPr>
        <w:t>Amruševa</w:t>
      </w:r>
      <w:proofErr w:type="spellEnd"/>
      <w:r w:rsidRPr="00AB129F">
        <w:rPr>
          <w:rFonts w:hAnsi="Times New Roman" w:ascii="Times New Roman"/>
          <w:szCs w:val="24"/>
          <w:lang w:val="hr-HR"/>
        </w:rPr>
        <w:t xml:space="preserve"> 2/II</w:t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="00586AC2"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>7 St-</w:t>
      </w:r>
      <w:proofErr w:type="spellStart"/>
      <w:r w:rsidR="005B389D" w:rsidRPr="00AB129F">
        <w:rPr>
          <w:rFonts w:hAnsi="Times New Roman" w:ascii="Times New Roman"/>
          <w:szCs w:val="24"/>
          <w:lang w:val="hr-HR"/>
        </w:rPr>
        <w:t>320</w:t>
      </w:r>
      <w:proofErr w:type="spellEnd"/>
      <w:r w:rsidR="005B389D" w:rsidRPr="00AB129F">
        <w:rPr>
          <w:rFonts w:hAnsi="Times New Roman" w:ascii="Times New Roman"/>
          <w:szCs w:val="24"/>
          <w:lang w:val="hr-HR"/>
        </w:rPr>
        <w:t>/</w:t>
      </w:r>
      <w:proofErr w:type="spellStart"/>
      <w:r w:rsidR="005B389D" w:rsidRPr="00AB129F">
        <w:rPr>
          <w:rFonts w:hAnsi="Times New Roman" w:ascii="Times New Roman"/>
          <w:szCs w:val="24"/>
          <w:lang w:val="hr-HR"/>
        </w:rPr>
        <w:t>09</w:t>
      </w:r>
      <w:proofErr w:type="spellEnd"/>
    </w:p>
    <w:p w:rsidRDefault="00276C0F" w:rsidP="00276C0F" w:rsidR="00276C0F" w:rsidRPr="00AB129F">
      <w:pPr>
        <w:jc w:val="both"/>
        <w:rPr>
          <w:rFonts w:hAnsi="Times New Roman" w:ascii="Times New Roman"/>
          <w:szCs w:val="24"/>
          <w:lang w:val="hr-HR"/>
        </w:rPr>
      </w:pPr>
    </w:p>
    <w:p w:rsidRDefault="00C5741E" w:rsidP="00276C0F" w:rsidR="00C5741E" w:rsidRPr="00AB129F">
      <w:pPr>
        <w:jc w:val="center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>R E P U B L I KA  H R V A T S K A</w:t>
      </w:r>
    </w:p>
    <w:p w:rsidRDefault="00276C0F" w:rsidP="00276C0F" w:rsidR="00276C0F" w:rsidRPr="00AB129F">
      <w:pPr>
        <w:jc w:val="center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>R J E Š E N J E</w:t>
      </w:r>
      <w:r w:rsidR="0046781B" w:rsidRPr="00AB129F">
        <w:rPr>
          <w:rFonts w:hAnsi="Times New Roman" w:ascii="Times New Roman"/>
          <w:szCs w:val="24"/>
          <w:lang w:val="hr-HR"/>
        </w:rPr>
        <w:t xml:space="preserve"> </w:t>
      </w:r>
    </w:p>
    <w:p w:rsidRDefault="00276C0F" w:rsidP="00276C0F" w:rsidR="00276C0F" w:rsidRPr="00AB129F">
      <w:pPr>
        <w:jc w:val="both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</w:p>
    <w:p w:rsidRDefault="00276C0F" w:rsidP="006564F4" w:rsidR="006564F4" w:rsidRPr="00AB129F">
      <w:pPr>
        <w:jc w:val="both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ab/>
      </w:r>
      <w:r w:rsidR="006564F4" w:rsidRPr="00AB129F">
        <w:rPr>
          <w:rFonts w:hAnsi="Times New Roman" w:ascii="Times New Roman"/>
          <w:szCs w:val="24"/>
          <w:lang w:val="hr-HR"/>
        </w:rPr>
        <w:t xml:space="preserve">Trgovački sud u Zagrebu po sucu pojedincu Vesni Malenica kao stečajnom sucu u stečajnom postupku nad dužnikom </w:t>
      </w:r>
      <w:r w:rsidR="006B6B68" w:rsidRPr="00AB129F">
        <w:rPr>
          <w:rFonts w:hAnsi="Times New Roman" w:ascii="Times New Roman"/>
          <w:lang w:val="hr-HR"/>
        </w:rPr>
        <w:t xml:space="preserve">VRPOLJE METALI d. o. o. u stečaju, Zagreb, </w:t>
      </w:r>
      <w:proofErr w:type="spellStart"/>
      <w:r w:rsidR="006B6B68" w:rsidRPr="00AB129F">
        <w:rPr>
          <w:rFonts w:hAnsi="Times New Roman" w:ascii="Times New Roman"/>
          <w:lang w:val="hr-HR"/>
        </w:rPr>
        <w:t>Lopatinečka</w:t>
      </w:r>
      <w:proofErr w:type="spellEnd"/>
      <w:r w:rsidR="006B6B68" w:rsidRPr="00AB129F">
        <w:rPr>
          <w:rFonts w:hAnsi="Times New Roman" w:ascii="Times New Roman"/>
          <w:lang w:val="hr-HR"/>
        </w:rPr>
        <w:t xml:space="preserve"> 2, </w:t>
      </w:r>
      <w:proofErr w:type="spellStart"/>
      <w:r w:rsidR="006B6B68" w:rsidRPr="00AB129F">
        <w:rPr>
          <w:rFonts w:hAnsi="Times New Roman" w:ascii="Times New Roman"/>
          <w:lang w:val="hr-HR"/>
        </w:rPr>
        <w:t>OIB</w:t>
      </w:r>
      <w:proofErr w:type="spellEnd"/>
      <w:r w:rsidR="006B6B68" w:rsidRPr="00AB129F">
        <w:rPr>
          <w:rFonts w:hAnsi="Times New Roman" w:ascii="Times New Roman"/>
          <w:lang w:val="hr-HR"/>
        </w:rPr>
        <w:t xml:space="preserve"> </w:t>
      </w:r>
      <w:proofErr w:type="spellStart"/>
      <w:r w:rsidR="006B6B68" w:rsidRPr="00AB129F">
        <w:rPr>
          <w:rFonts w:hAnsi="Times New Roman" w:ascii="Times New Roman"/>
          <w:lang w:val="hr-HR"/>
        </w:rPr>
        <w:t>57634246986</w:t>
      </w:r>
      <w:proofErr w:type="spellEnd"/>
      <w:r w:rsidR="006B6B68" w:rsidRPr="00AB129F">
        <w:rPr>
          <w:rFonts w:hAnsi="Times New Roman" w:ascii="Times New Roman"/>
          <w:lang w:val="hr-HR"/>
        </w:rPr>
        <w:t xml:space="preserve">, </w:t>
      </w:r>
      <w:r w:rsidR="005F2062" w:rsidRPr="00AB129F">
        <w:rPr>
          <w:rFonts w:hAnsi="Times New Roman" w:ascii="Times New Roman"/>
          <w:lang w:val="hr-HR"/>
        </w:rPr>
        <w:t>4</w:t>
      </w:r>
      <w:r w:rsidR="0024038D" w:rsidRPr="00AB129F">
        <w:rPr>
          <w:rFonts w:hAnsi="Times New Roman" w:ascii="Times New Roman"/>
          <w:lang w:val="hr-HR"/>
        </w:rPr>
        <w:t xml:space="preserve">. ožujka </w:t>
      </w:r>
      <w:proofErr w:type="spellStart"/>
      <w:r w:rsidR="0024038D" w:rsidRPr="00AB129F">
        <w:rPr>
          <w:rFonts w:hAnsi="Times New Roman" w:ascii="Times New Roman"/>
          <w:lang w:val="hr-HR"/>
        </w:rPr>
        <w:t>2016</w:t>
      </w:r>
      <w:proofErr w:type="spellEnd"/>
      <w:r w:rsidR="0024038D" w:rsidRPr="00AB129F">
        <w:rPr>
          <w:rFonts w:hAnsi="Times New Roman" w:ascii="Times New Roman"/>
          <w:lang w:val="hr-HR"/>
        </w:rPr>
        <w:t>.</w:t>
      </w:r>
    </w:p>
    <w:p w:rsidRDefault="0042550E" w:rsidR="0042550E" w:rsidRPr="00AB129F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AB129F">
      <w:pPr>
        <w:jc w:val="center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AB129F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24038D" w:rsidR="0042550E" w:rsidRPr="00AB129F">
      <w:pPr>
        <w:jc w:val="both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ab/>
      </w:r>
      <w:r w:rsidR="0046781B" w:rsidRPr="00AB129F">
        <w:rPr>
          <w:rFonts w:hAnsi="Times New Roman" w:ascii="Times New Roman"/>
          <w:szCs w:val="24"/>
          <w:lang w:val="hr-HR"/>
        </w:rPr>
        <w:t xml:space="preserve">1. </w:t>
      </w:r>
      <w:r w:rsidR="00EB5A5A" w:rsidRPr="00AB129F">
        <w:rPr>
          <w:rFonts w:hAnsi="Times New Roman" w:ascii="Times New Roman"/>
          <w:szCs w:val="24"/>
          <w:lang w:val="hr-HR"/>
        </w:rPr>
        <w:t xml:space="preserve">Određuje se upis stečajne mase iza dužnika </w:t>
      </w:r>
      <w:r w:rsidR="0046781B" w:rsidRPr="00AB129F">
        <w:rPr>
          <w:rFonts w:hAnsi="Times New Roman" w:ascii="Times New Roman"/>
          <w:lang w:val="hr-HR"/>
        </w:rPr>
        <w:t xml:space="preserve">VRPOLJE METALI d. o. o. u stečaju, Zagreb, </w:t>
      </w:r>
      <w:proofErr w:type="spellStart"/>
      <w:r w:rsidR="0046781B" w:rsidRPr="00AB129F">
        <w:rPr>
          <w:rFonts w:hAnsi="Times New Roman" w:ascii="Times New Roman"/>
          <w:lang w:val="hr-HR"/>
        </w:rPr>
        <w:t>Lopatinečka</w:t>
      </w:r>
      <w:proofErr w:type="spellEnd"/>
      <w:r w:rsidR="0046781B" w:rsidRPr="00AB129F">
        <w:rPr>
          <w:rFonts w:hAnsi="Times New Roman" w:ascii="Times New Roman"/>
          <w:lang w:val="hr-HR"/>
        </w:rPr>
        <w:t xml:space="preserve"> 2, </w:t>
      </w:r>
      <w:proofErr w:type="spellStart"/>
      <w:r w:rsidR="0046781B" w:rsidRPr="00AB129F">
        <w:rPr>
          <w:rFonts w:hAnsi="Times New Roman" w:ascii="Times New Roman"/>
          <w:lang w:val="hr-HR"/>
        </w:rPr>
        <w:t>OIB</w:t>
      </w:r>
      <w:proofErr w:type="spellEnd"/>
      <w:r w:rsidR="0046781B" w:rsidRPr="00AB129F">
        <w:rPr>
          <w:rFonts w:hAnsi="Times New Roman" w:ascii="Times New Roman"/>
          <w:lang w:val="hr-HR"/>
        </w:rPr>
        <w:t xml:space="preserve"> </w:t>
      </w:r>
      <w:proofErr w:type="spellStart"/>
      <w:r w:rsidR="0046781B" w:rsidRPr="00AB129F">
        <w:rPr>
          <w:rFonts w:hAnsi="Times New Roman" w:ascii="Times New Roman"/>
          <w:lang w:val="hr-HR"/>
        </w:rPr>
        <w:t>57634246986</w:t>
      </w:r>
      <w:proofErr w:type="spellEnd"/>
      <w:r w:rsidR="0046781B" w:rsidRPr="00AB129F">
        <w:rPr>
          <w:rFonts w:hAnsi="Times New Roman" w:ascii="Times New Roman"/>
          <w:lang w:val="hr-HR"/>
        </w:rPr>
        <w:t xml:space="preserve">, </w:t>
      </w:r>
      <w:proofErr w:type="spellStart"/>
      <w:r w:rsidR="00EB5A5A" w:rsidRPr="00AB129F">
        <w:rPr>
          <w:rFonts w:hAnsi="Times New Roman" w:ascii="Times New Roman"/>
          <w:lang w:val="hr-HR"/>
        </w:rPr>
        <w:t>MBS</w:t>
      </w:r>
      <w:proofErr w:type="spellEnd"/>
      <w:r w:rsidR="0046781B" w:rsidRPr="00AB129F">
        <w:rPr>
          <w:rFonts w:hAnsi="Times New Roman" w:ascii="Times New Roman"/>
          <w:lang w:val="hr-HR"/>
        </w:rPr>
        <w:t xml:space="preserve"> </w:t>
      </w:r>
      <w:proofErr w:type="spellStart"/>
      <w:r w:rsidR="00AB129F" w:rsidRPr="00AB129F">
        <w:rPr>
          <w:rFonts w:hAnsi="Times New Roman" w:ascii="Times New Roman"/>
          <w:lang w:val="hr-HR"/>
        </w:rPr>
        <w:t>080229006</w:t>
      </w:r>
      <w:proofErr w:type="spellEnd"/>
      <w:r w:rsidR="00EB5A5A" w:rsidRPr="00AB129F">
        <w:rPr>
          <w:rFonts w:hAnsi="Times New Roman" w:ascii="Times New Roman"/>
          <w:lang w:val="hr-HR"/>
        </w:rPr>
        <w:t xml:space="preserve">, </w:t>
      </w:r>
      <w:r w:rsidR="00EB5A5A" w:rsidRPr="00AB129F">
        <w:rPr>
          <w:rFonts w:hAnsi="Times New Roman" w:ascii="Times New Roman"/>
          <w:szCs w:val="24"/>
          <w:lang w:val="hr-HR"/>
        </w:rPr>
        <w:t xml:space="preserve"> u sudski registar Trgovačkog suda u Zagrebu.</w:t>
      </w:r>
    </w:p>
    <w:p w:rsidRDefault="0046781B" w:rsidP="0024038D" w:rsidR="0046781B" w:rsidRPr="00AB129F">
      <w:pPr>
        <w:jc w:val="both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lang w:val="hr-HR"/>
        </w:rPr>
        <w:tab/>
        <w:t xml:space="preserve">2. Sjedište stečajne mase je na adresi </w:t>
      </w:r>
      <w:r w:rsidR="00AB129F" w:rsidRPr="00AB129F">
        <w:rPr>
          <w:rFonts w:hAnsi="Times New Roman" w:ascii="Times New Roman"/>
          <w:lang w:val="hr-HR"/>
        </w:rPr>
        <w:t xml:space="preserve">ureda </w:t>
      </w:r>
      <w:r w:rsidRPr="00AB129F">
        <w:rPr>
          <w:rFonts w:hAnsi="Times New Roman" w:ascii="Times New Roman"/>
          <w:lang w:val="hr-HR"/>
        </w:rPr>
        <w:t xml:space="preserve">stecajnog upravitelja </w:t>
      </w:r>
      <w:r w:rsidR="00AB129F" w:rsidRPr="00AB129F">
        <w:rPr>
          <w:rFonts w:hAnsi="Times New Roman" w:ascii="Times New Roman"/>
          <w:lang w:val="hr-HR"/>
        </w:rPr>
        <w:t xml:space="preserve">Zagreb, </w:t>
      </w:r>
      <w:proofErr w:type="spellStart"/>
      <w:r w:rsidR="00AB129F" w:rsidRPr="00AB129F">
        <w:rPr>
          <w:rFonts w:hAnsi="Times New Roman" w:ascii="Times New Roman"/>
          <w:lang w:val="hr-HR"/>
        </w:rPr>
        <w:t>Lipovečka</w:t>
      </w:r>
      <w:proofErr w:type="spellEnd"/>
      <w:r w:rsidR="00AB129F" w:rsidRPr="00AB129F">
        <w:rPr>
          <w:rFonts w:hAnsi="Times New Roman" w:ascii="Times New Roman"/>
          <w:lang w:val="hr-HR"/>
        </w:rPr>
        <w:t xml:space="preserve"> 1.</w:t>
      </w:r>
    </w:p>
    <w:p w:rsidRDefault="0046781B" w:rsidP="0024038D" w:rsidR="0046781B" w:rsidRPr="00AB129F">
      <w:pPr>
        <w:jc w:val="both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lang w:val="hr-HR"/>
        </w:rPr>
        <w:tab/>
        <w:t xml:space="preserve">3. Za stečajnog upravitelja stečajne mase imenuje se </w:t>
      </w:r>
      <w:r w:rsidR="00AB129F" w:rsidRPr="00AB129F">
        <w:rPr>
          <w:rFonts w:hAnsi="Times New Roman" w:ascii="Times New Roman"/>
          <w:lang w:val="hr-HR"/>
        </w:rPr>
        <w:t xml:space="preserve">Pero Hrkać iz Zagreba, </w:t>
      </w:r>
      <w:proofErr w:type="spellStart"/>
      <w:r w:rsidR="00AB129F" w:rsidRPr="00AB129F">
        <w:rPr>
          <w:rFonts w:hAnsi="Times New Roman" w:ascii="Times New Roman"/>
          <w:lang w:val="hr-HR"/>
        </w:rPr>
        <w:t>Čikoševa</w:t>
      </w:r>
      <w:proofErr w:type="spellEnd"/>
      <w:r w:rsidR="00AB129F" w:rsidRPr="00AB129F">
        <w:rPr>
          <w:rFonts w:hAnsi="Times New Roman" w:ascii="Times New Roman"/>
          <w:lang w:val="hr-HR"/>
        </w:rPr>
        <w:t xml:space="preserve"> 5, </w:t>
      </w:r>
      <w:proofErr w:type="spellStart"/>
      <w:r w:rsidR="00AB129F" w:rsidRPr="00AB129F">
        <w:rPr>
          <w:rFonts w:hAnsi="Times New Roman" w:ascii="Times New Roman"/>
          <w:lang w:val="hr-HR"/>
        </w:rPr>
        <w:t>OIB</w:t>
      </w:r>
      <w:proofErr w:type="spellEnd"/>
      <w:r w:rsidR="00AB129F" w:rsidRPr="00AB129F">
        <w:rPr>
          <w:rFonts w:hAnsi="Times New Roman" w:ascii="Times New Roman"/>
          <w:lang w:val="hr-HR"/>
        </w:rPr>
        <w:t xml:space="preserve"> </w:t>
      </w:r>
      <w:proofErr w:type="spellStart"/>
      <w:r w:rsidR="00AB129F" w:rsidRPr="00AB129F">
        <w:rPr>
          <w:rFonts w:hAnsi="Times New Roman" w:ascii="Times New Roman"/>
          <w:lang w:val="hr-HR"/>
        </w:rPr>
        <w:t>15244122912</w:t>
      </w:r>
      <w:proofErr w:type="spellEnd"/>
      <w:r w:rsidR="00AB129F" w:rsidRPr="00AB129F">
        <w:rPr>
          <w:rFonts w:hAnsi="Times New Roman" w:ascii="Times New Roman"/>
          <w:lang w:val="hr-HR"/>
        </w:rPr>
        <w:t>.</w:t>
      </w:r>
    </w:p>
    <w:p w:rsidRDefault="0046781B" w:rsidP="0024038D" w:rsidR="0046781B" w:rsidRPr="00AB129F">
      <w:pPr>
        <w:jc w:val="both"/>
        <w:rPr>
          <w:rFonts w:hAnsi="Times New Roman" w:ascii="Times New Roman"/>
          <w:lang w:val="hr-HR"/>
        </w:rPr>
      </w:pPr>
    </w:p>
    <w:p w:rsidRDefault="00873097" w:rsidP="00873097" w:rsidR="00873097" w:rsidRPr="00AB129F">
      <w:pPr>
        <w:jc w:val="center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lang w:val="hr-HR"/>
        </w:rPr>
        <w:t>Obrazloženje</w:t>
      </w:r>
    </w:p>
    <w:p w:rsidRDefault="00873097" w:rsidP="00873097" w:rsidR="00873097" w:rsidRPr="00AB129F">
      <w:pPr>
        <w:jc w:val="center"/>
        <w:rPr>
          <w:rFonts w:hAnsi="Times New Roman" w:ascii="Times New Roman"/>
          <w:lang w:val="hr-HR"/>
        </w:rPr>
      </w:pPr>
    </w:p>
    <w:p w:rsidRDefault="00873097" w:rsidP="00873097" w:rsidR="00873097" w:rsidRPr="00AB129F">
      <w:pPr>
        <w:jc w:val="both"/>
        <w:rPr>
          <w:rFonts w:hAnsi="Times New Roman" w:ascii="Times New Roman"/>
        </w:rPr>
      </w:pPr>
      <w:r w:rsidRPr="00AB129F">
        <w:rPr>
          <w:rFonts w:hAnsi="Times New Roman" w:ascii="Times New Roman"/>
          <w:lang w:val="hr-HR"/>
        </w:rPr>
        <w:tab/>
        <w:t>Rješenjem ovog suda broj</w:t>
      </w:r>
      <w:r w:rsidR="00AB129F" w:rsidRPr="00AB129F">
        <w:rPr>
          <w:rFonts w:hAnsi="Times New Roman" w:ascii="Times New Roman"/>
          <w:lang w:val="hr-HR"/>
        </w:rPr>
        <w:t xml:space="preserve"> St-</w:t>
      </w:r>
      <w:proofErr w:type="spellStart"/>
      <w:r w:rsidR="00AB129F" w:rsidRPr="00AB129F">
        <w:rPr>
          <w:rFonts w:hAnsi="Times New Roman" w:ascii="Times New Roman"/>
          <w:lang w:val="hr-HR"/>
        </w:rPr>
        <w:t>320</w:t>
      </w:r>
      <w:proofErr w:type="spellEnd"/>
      <w:r w:rsidR="00AB129F" w:rsidRPr="00AB129F">
        <w:rPr>
          <w:rFonts w:hAnsi="Times New Roman" w:ascii="Times New Roman"/>
          <w:lang w:val="hr-HR"/>
        </w:rPr>
        <w:t>/</w:t>
      </w:r>
      <w:proofErr w:type="spellStart"/>
      <w:r w:rsidR="00AB129F" w:rsidRPr="00AB129F">
        <w:rPr>
          <w:rFonts w:hAnsi="Times New Roman" w:ascii="Times New Roman"/>
          <w:lang w:val="hr-HR"/>
        </w:rPr>
        <w:t>09</w:t>
      </w:r>
      <w:proofErr w:type="spellEnd"/>
      <w:r w:rsidRPr="00AB129F">
        <w:rPr>
          <w:rFonts w:hAnsi="Times New Roman" w:ascii="Times New Roman"/>
          <w:lang w:val="hr-HR"/>
        </w:rPr>
        <w:t xml:space="preserve"> od </w:t>
      </w:r>
      <w:proofErr w:type="spellStart"/>
      <w:r w:rsidR="00AB129F" w:rsidRPr="00AB129F">
        <w:rPr>
          <w:rFonts w:hAnsi="Times New Roman" w:ascii="Times New Roman"/>
          <w:lang w:val="hr-HR"/>
        </w:rPr>
        <w:t>20</w:t>
      </w:r>
      <w:proofErr w:type="spellEnd"/>
      <w:r w:rsidR="00AB129F" w:rsidRPr="00AB129F">
        <w:rPr>
          <w:rFonts w:hAnsi="Times New Roman" w:ascii="Times New Roman"/>
          <w:lang w:val="hr-HR"/>
        </w:rPr>
        <w:t xml:space="preserve">. svibnja </w:t>
      </w:r>
      <w:proofErr w:type="spellStart"/>
      <w:r w:rsidR="00AB129F" w:rsidRPr="00AB129F">
        <w:rPr>
          <w:rFonts w:hAnsi="Times New Roman" w:ascii="Times New Roman"/>
          <w:lang w:val="hr-HR"/>
        </w:rPr>
        <w:t>2015</w:t>
      </w:r>
      <w:proofErr w:type="spellEnd"/>
      <w:r w:rsidR="00AB129F" w:rsidRPr="00AB129F">
        <w:rPr>
          <w:rFonts w:hAnsi="Times New Roman" w:ascii="Times New Roman"/>
          <w:lang w:val="hr-HR"/>
        </w:rPr>
        <w:t xml:space="preserve">. obustavljen je i zaključen </w:t>
      </w:r>
      <w:r w:rsidRPr="00AB129F">
        <w:rPr>
          <w:rFonts w:hAnsi="Times New Roman" w:ascii="Times New Roman"/>
          <w:lang w:val="hr-HR"/>
        </w:rPr>
        <w:t xml:space="preserve">stečajni postupak nad dužnikom </w:t>
      </w:r>
      <w:r w:rsidR="00AB129F" w:rsidRPr="00AB129F">
        <w:rPr>
          <w:rFonts w:hAnsi="Times New Roman" w:ascii="Times New Roman"/>
          <w:lang w:val="hr-HR"/>
        </w:rPr>
        <w:t xml:space="preserve">VRPOLJE METALI d. o. o. u stečaju, Zagreb, </w:t>
      </w:r>
      <w:proofErr w:type="spellStart"/>
      <w:r w:rsidR="00AB129F" w:rsidRPr="00AB129F">
        <w:rPr>
          <w:rFonts w:hAnsi="Times New Roman" w:ascii="Times New Roman"/>
          <w:lang w:val="hr-HR"/>
        </w:rPr>
        <w:t>Lopatinečka</w:t>
      </w:r>
      <w:proofErr w:type="spellEnd"/>
      <w:r w:rsidR="00AB129F" w:rsidRPr="00AB129F">
        <w:rPr>
          <w:rFonts w:hAnsi="Times New Roman" w:ascii="Times New Roman"/>
          <w:lang w:val="hr-HR"/>
        </w:rPr>
        <w:t xml:space="preserve"> 2, </w:t>
      </w:r>
      <w:proofErr w:type="spellStart"/>
      <w:r w:rsidR="00AB129F" w:rsidRPr="00AB129F">
        <w:rPr>
          <w:rFonts w:hAnsi="Times New Roman" w:ascii="Times New Roman"/>
          <w:lang w:val="hr-HR"/>
        </w:rPr>
        <w:t>OIB</w:t>
      </w:r>
      <w:proofErr w:type="spellEnd"/>
      <w:r w:rsidR="00AB129F" w:rsidRPr="00AB129F">
        <w:rPr>
          <w:rFonts w:hAnsi="Times New Roman" w:ascii="Times New Roman"/>
          <w:lang w:val="hr-HR"/>
        </w:rPr>
        <w:t xml:space="preserve"> </w:t>
      </w:r>
      <w:proofErr w:type="spellStart"/>
      <w:r w:rsidR="00AB129F" w:rsidRPr="00AB129F">
        <w:rPr>
          <w:rFonts w:hAnsi="Times New Roman" w:ascii="Times New Roman"/>
          <w:lang w:val="hr-HR"/>
        </w:rPr>
        <w:t>57634246986</w:t>
      </w:r>
      <w:proofErr w:type="spellEnd"/>
      <w:r w:rsidRPr="00AB129F">
        <w:rPr>
          <w:rFonts w:hAnsi="Times New Roman" w:ascii="Times New Roman"/>
          <w:lang w:val="hr-HR"/>
        </w:rPr>
        <w:t xml:space="preserve"> zbog </w:t>
      </w:r>
      <w:proofErr w:type="spellStart"/>
      <w:r w:rsidR="00AB129F" w:rsidRPr="00AB129F">
        <w:rPr>
          <w:rFonts w:hAnsi="Times New Roman" w:ascii="Times New Roman"/>
        </w:rPr>
        <w:t>nedostatnosti</w:t>
      </w:r>
      <w:proofErr w:type="spellEnd"/>
      <w:r w:rsidR="00AB129F" w:rsidRPr="00AB129F">
        <w:rPr>
          <w:rFonts w:hAnsi="Times New Roman" w:ascii="Times New Roman"/>
        </w:rPr>
        <w:t xml:space="preserve"> </w:t>
      </w:r>
      <w:proofErr w:type="spellStart"/>
      <w:r w:rsidR="00AB129F" w:rsidRPr="00AB129F">
        <w:rPr>
          <w:rFonts w:hAnsi="Times New Roman" w:ascii="Times New Roman"/>
        </w:rPr>
        <w:t>mase</w:t>
      </w:r>
      <w:proofErr w:type="spellEnd"/>
      <w:r w:rsidR="00AB129F" w:rsidRPr="00AB129F">
        <w:rPr>
          <w:rFonts w:hAnsi="Times New Roman" w:ascii="Times New Roman"/>
        </w:rPr>
        <w:t xml:space="preserve"> </w:t>
      </w:r>
      <w:proofErr w:type="spellStart"/>
      <w:r w:rsidR="00AB129F" w:rsidRPr="00AB129F">
        <w:rPr>
          <w:rFonts w:hAnsi="Times New Roman" w:ascii="Times New Roman"/>
        </w:rPr>
        <w:t>za</w:t>
      </w:r>
      <w:proofErr w:type="spellEnd"/>
      <w:r w:rsidR="00AB129F" w:rsidRPr="00AB129F">
        <w:rPr>
          <w:rFonts w:hAnsi="Times New Roman" w:ascii="Times New Roman"/>
        </w:rPr>
        <w:t xml:space="preserve"> </w:t>
      </w:r>
      <w:proofErr w:type="spellStart"/>
      <w:r w:rsidR="00AB129F" w:rsidRPr="00AB129F">
        <w:rPr>
          <w:rFonts w:hAnsi="Times New Roman" w:ascii="Times New Roman"/>
        </w:rPr>
        <w:t>pokriće</w:t>
      </w:r>
      <w:proofErr w:type="spellEnd"/>
      <w:r w:rsidR="00AB129F" w:rsidRPr="00AB129F">
        <w:rPr>
          <w:rFonts w:hAnsi="Times New Roman" w:ascii="Times New Roman"/>
        </w:rPr>
        <w:t xml:space="preserve"> </w:t>
      </w:r>
      <w:proofErr w:type="spellStart"/>
      <w:r w:rsidR="00AB129F" w:rsidRPr="00AB129F">
        <w:rPr>
          <w:rFonts w:hAnsi="Times New Roman" w:ascii="Times New Roman"/>
        </w:rPr>
        <w:t>troškova</w:t>
      </w:r>
      <w:proofErr w:type="spellEnd"/>
      <w:r w:rsidR="00AB129F" w:rsidRPr="00AB129F">
        <w:rPr>
          <w:rFonts w:hAnsi="Times New Roman" w:ascii="Times New Roman"/>
        </w:rPr>
        <w:t xml:space="preserve"> </w:t>
      </w:r>
      <w:proofErr w:type="spellStart"/>
      <w:r w:rsidR="00AB129F" w:rsidRPr="00AB129F">
        <w:rPr>
          <w:rFonts w:hAnsi="Times New Roman" w:ascii="Times New Roman"/>
        </w:rPr>
        <w:t>stečajnog</w:t>
      </w:r>
      <w:proofErr w:type="spellEnd"/>
      <w:r w:rsidR="00AB129F" w:rsidRPr="00AB129F">
        <w:rPr>
          <w:rFonts w:hAnsi="Times New Roman" w:ascii="Times New Roman"/>
        </w:rPr>
        <w:t xml:space="preserve"> </w:t>
      </w:r>
      <w:proofErr w:type="spellStart"/>
      <w:r w:rsidR="00AB129F" w:rsidRPr="00AB129F">
        <w:rPr>
          <w:rFonts w:hAnsi="Times New Roman" w:ascii="Times New Roman"/>
        </w:rPr>
        <w:t>postupka</w:t>
      </w:r>
      <w:proofErr w:type="spellEnd"/>
      <w:r w:rsidR="00AB129F" w:rsidRPr="00AB129F">
        <w:rPr>
          <w:rFonts w:hAnsi="Times New Roman" w:ascii="Times New Roman"/>
        </w:rPr>
        <w:t xml:space="preserve">, </w:t>
      </w:r>
      <w:proofErr w:type="spellStart"/>
      <w:r w:rsidR="00AB129F" w:rsidRPr="00AB129F">
        <w:rPr>
          <w:rFonts w:hAnsi="Times New Roman" w:ascii="Times New Roman"/>
        </w:rPr>
        <w:t>temeljem</w:t>
      </w:r>
      <w:proofErr w:type="spellEnd"/>
      <w:r w:rsidR="00AB129F" w:rsidRPr="00AB129F">
        <w:rPr>
          <w:rFonts w:hAnsi="Times New Roman" w:ascii="Times New Roman"/>
        </w:rPr>
        <w:t xml:space="preserve"> </w:t>
      </w:r>
      <w:proofErr w:type="spellStart"/>
      <w:r w:rsidR="00AB129F" w:rsidRPr="00AB129F">
        <w:rPr>
          <w:rFonts w:hAnsi="Times New Roman" w:ascii="Times New Roman"/>
        </w:rPr>
        <w:t>odredbe</w:t>
      </w:r>
      <w:proofErr w:type="spellEnd"/>
      <w:r w:rsidR="00AB129F" w:rsidRPr="00AB129F">
        <w:rPr>
          <w:rFonts w:hAnsi="Times New Roman" w:ascii="Times New Roman"/>
        </w:rPr>
        <w:t xml:space="preserve"> </w:t>
      </w:r>
      <w:proofErr w:type="spellStart"/>
      <w:r w:rsidR="00AB129F" w:rsidRPr="00AB129F">
        <w:rPr>
          <w:rFonts w:hAnsi="Times New Roman" w:ascii="Times New Roman"/>
        </w:rPr>
        <w:t>čl</w:t>
      </w:r>
      <w:proofErr w:type="spellEnd"/>
      <w:r w:rsidR="00AB129F" w:rsidRPr="00AB129F">
        <w:rPr>
          <w:rFonts w:hAnsi="Times New Roman" w:ascii="Times New Roman"/>
        </w:rPr>
        <w:t xml:space="preserve">. </w:t>
      </w:r>
      <w:proofErr w:type="gramStart"/>
      <w:r w:rsidR="00AB129F" w:rsidRPr="00AB129F">
        <w:rPr>
          <w:rFonts w:hAnsi="Times New Roman" w:ascii="Times New Roman"/>
        </w:rPr>
        <w:t xml:space="preserve">203 </w:t>
      </w:r>
      <w:proofErr w:type="spellStart"/>
      <w:r w:rsidR="00AB129F" w:rsidRPr="00AB129F">
        <w:rPr>
          <w:rFonts w:hAnsi="Times New Roman" w:ascii="Times New Roman"/>
        </w:rPr>
        <w:t>Stečajnog</w:t>
      </w:r>
      <w:proofErr w:type="spellEnd"/>
      <w:r w:rsidR="00AB129F" w:rsidRPr="00AB129F">
        <w:rPr>
          <w:rFonts w:hAnsi="Times New Roman" w:ascii="Times New Roman"/>
        </w:rPr>
        <w:t xml:space="preserve"> </w:t>
      </w:r>
      <w:proofErr w:type="spellStart"/>
      <w:r w:rsidR="00AB129F" w:rsidRPr="00AB129F">
        <w:rPr>
          <w:rFonts w:hAnsi="Times New Roman" w:ascii="Times New Roman"/>
        </w:rPr>
        <w:t>zakona</w:t>
      </w:r>
      <w:proofErr w:type="spellEnd"/>
      <w:r w:rsidR="00AB129F" w:rsidRPr="00AB129F">
        <w:rPr>
          <w:rFonts w:hAnsi="Times New Roman" w:ascii="Times New Roman"/>
        </w:rPr>
        <w:t>.</w:t>
      </w:r>
      <w:proofErr w:type="gramEnd"/>
    </w:p>
    <w:p w:rsidRDefault="00873097" w:rsidP="00873097" w:rsidR="00873097" w:rsidRPr="00AB129F">
      <w:pPr>
        <w:jc w:val="both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lang w:val="hr-HR"/>
        </w:rPr>
        <w:tab/>
        <w:t xml:space="preserve">Rješenjem sudskog registra broj </w:t>
      </w:r>
      <w:proofErr w:type="spellStart"/>
      <w:r w:rsidRPr="00AB129F">
        <w:rPr>
          <w:rFonts w:hAnsi="Times New Roman" w:ascii="Times New Roman"/>
          <w:lang w:val="hr-HR"/>
        </w:rPr>
        <w:t>Tt</w:t>
      </w:r>
      <w:proofErr w:type="spellEnd"/>
      <w:r w:rsidR="00AB129F" w:rsidRPr="00AB129F">
        <w:rPr>
          <w:rFonts w:hAnsi="Times New Roman" w:ascii="Times New Roman"/>
          <w:lang w:val="hr-HR"/>
        </w:rPr>
        <w:t>-</w:t>
      </w:r>
      <w:proofErr w:type="spellStart"/>
      <w:r w:rsidR="00AB129F" w:rsidRPr="00AB129F">
        <w:rPr>
          <w:rFonts w:hAnsi="Times New Roman" w:ascii="Times New Roman"/>
          <w:lang w:val="hr-HR"/>
        </w:rPr>
        <w:t>15</w:t>
      </w:r>
      <w:proofErr w:type="spellEnd"/>
      <w:r w:rsidR="00AB129F" w:rsidRPr="00AB129F">
        <w:rPr>
          <w:rFonts w:hAnsi="Times New Roman" w:ascii="Times New Roman"/>
          <w:lang w:val="hr-HR"/>
        </w:rPr>
        <w:t>/</w:t>
      </w:r>
      <w:proofErr w:type="spellStart"/>
      <w:r w:rsidR="00AB129F" w:rsidRPr="00AB129F">
        <w:rPr>
          <w:rFonts w:hAnsi="Times New Roman" w:ascii="Times New Roman"/>
          <w:lang w:val="hr-HR"/>
        </w:rPr>
        <w:t>29859</w:t>
      </w:r>
      <w:proofErr w:type="spellEnd"/>
      <w:r w:rsidRPr="00AB129F">
        <w:rPr>
          <w:rFonts w:hAnsi="Times New Roman" w:ascii="Times New Roman"/>
          <w:lang w:val="hr-HR"/>
        </w:rPr>
        <w:t xml:space="preserve"> od </w:t>
      </w:r>
      <w:proofErr w:type="spellStart"/>
      <w:r w:rsidR="00AB129F" w:rsidRPr="00AB129F">
        <w:rPr>
          <w:rFonts w:hAnsi="Times New Roman" w:ascii="Times New Roman"/>
          <w:lang w:val="hr-HR"/>
        </w:rPr>
        <w:t>10</w:t>
      </w:r>
      <w:proofErr w:type="spellEnd"/>
      <w:r w:rsidR="00AB129F" w:rsidRPr="00AB129F">
        <w:rPr>
          <w:rFonts w:hAnsi="Times New Roman" w:ascii="Times New Roman"/>
          <w:lang w:val="hr-HR"/>
        </w:rPr>
        <w:t xml:space="preserve">. studenog </w:t>
      </w:r>
      <w:proofErr w:type="spellStart"/>
      <w:r w:rsidR="00AB129F" w:rsidRPr="00AB129F">
        <w:rPr>
          <w:rFonts w:hAnsi="Times New Roman" w:ascii="Times New Roman"/>
          <w:lang w:val="hr-HR"/>
        </w:rPr>
        <w:t>2015</w:t>
      </w:r>
      <w:proofErr w:type="spellEnd"/>
      <w:r w:rsidR="00AB129F" w:rsidRPr="00AB129F">
        <w:rPr>
          <w:rFonts w:hAnsi="Times New Roman" w:ascii="Times New Roman"/>
          <w:lang w:val="hr-HR"/>
        </w:rPr>
        <w:t>.</w:t>
      </w:r>
      <w:r w:rsidRPr="00AB129F">
        <w:rPr>
          <w:rFonts w:hAnsi="Times New Roman" w:ascii="Times New Roman"/>
          <w:lang w:val="hr-HR"/>
        </w:rPr>
        <w:t xml:space="preserve"> dužnik je brisan iz registra.</w:t>
      </w:r>
    </w:p>
    <w:p w:rsidRDefault="00873097" w:rsidP="00873097" w:rsidR="00873097" w:rsidRPr="00AB129F">
      <w:pPr>
        <w:jc w:val="both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lang w:val="hr-HR"/>
        </w:rPr>
        <w:tab/>
        <w:t>Stečajni upravitelj</w:t>
      </w:r>
      <w:r w:rsidR="00FD2ECA">
        <w:rPr>
          <w:rFonts w:hAnsi="Times New Roman" w:ascii="Times New Roman"/>
          <w:lang w:val="hr-HR"/>
        </w:rPr>
        <w:t xml:space="preserve"> podnio je</w:t>
      </w:r>
      <w:r w:rsidRPr="00AB129F">
        <w:rPr>
          <w:rFonts w:hAnsi="Times New Roman" w:ascii="Times New Roman"/>
          <w:lang w:val="hr-HR"/>
        </w:rPr>
        <w:t xml:space="preserve"> podneskom od </w:t>
      </w:r>
      <w:proofErr w:type="spellStart"/>
      <w:r w:rsidR="00FD2ECA">
        <w:rPr>
          <w:rFonts w:hAnsi="Times New Roman" w:ascii="Times New Roman"/>
          <w:lang w:val="hr-HR"/>
        </w:rPr>
        <w:t>28</w:t>
      </w:r>
      <w:proofErr w:type="spellEnd"/>
      <w:r w:rsidR="00FD2ECA">
        <w:rPr>
          <w:rFonts w:hAnsi="Times New Roman" w:ascii="Times New Roman"/>
          <w:lang w:val="hr-HR"/>
        </w:rPr>
        <w:t xml:space="preserve">. siječnja </w:t>
      </w:r>
      <w:proofErr w:type="spellStart"/>
      <w:r w:rsidR="00FD2ECA">
        <w:rPr>
          <w:rFonts w:hAnsi="Times New Roman" w:ascii="Times New Roman"/>
          <w:lang w:val="hr-HR"/>
        </w:rPr>
        <w:t>2016</w:t>
      </w:r>
      <w:proofErr w:type="spellEnd"/>
      <w:r w:rsidR="00FD2ECA">
        <w:rPr>
          <w:rFonts w:hAnsi="Times New Roman" w:ascii="Times New Roman"/>
          <w:lang w:val="hr-HR"/>
        </w:rPr>
        <w:t>.</w:t>
      </w:r>
      <w:r w:rsidRPr="00AB129F">
        <w:rPr>
          <w:rFonts w:hAnsi="Times New Roman" w:ascii="Times New Roman"/>
          <w:lang w:val="hr-HR"/>
        </w:rPr>
        <w:t xml:space="preserve"> prijedlog za otvaranje stečajnog računa u korist stečajne mase, obzirom da je u ovršnom postupku izvršena zapljena sredstava u korist stečajnog dužnika, te je pozvan stečajni upravitelj da dostavi broj računa radi prijenosa zaplijenjenih sredstava.</w:t>
      </w:r>
    </w:p>
    <w:p w:rsidRDefault="00873097" w:rsidP="0024038D" w:rsidR="0046781B" w:rsidRPr="00FD2ECA">
      <w:pPr>
        <w:jc w:val="both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lang w:val="hr-HR"/>
        </w:rPr>
        <w:tab/>
        <w:t xml:space="preserve">Temeljem odredbe čl. </w:t>
      </w:r>
      <w:proofErr w:type="spellStart"/>
      <w:r w:rsidRPr="00AB129F">
        <w:rPr>
          <w:rFonts w:hAnsi="Times New Roman" w:ascii="Times New Roman"/>
          <w:lang w:val="hr-HR"/>
        </w:rPr>
        <w:t>293</w:t>
      </w:r>
      <w:proofErr w:type="spellEnd"/>
      <w:r w:rsidRPr="00AB129F">
        <w:rPr>
          <w:rFonts w:hAnsi="Times New Roman" w:ascii="Times New Roman"/>
          <w:lang w:val="hr-HR"/>
        </w:rPr>
        <w:t xml:space="preserve"> st. 4 Stečajnog zakona (NN </w:t>
      </w:r>
      <w:proofErr w:type="spellStart"/>
      <w:r w:rsidRPr="00AB129F">
        <w:rPr>
          <w:rFonts w:hAnsi="Times New Roman" w:ascii="Times New Roman"/>
          <w:lang w:val="hr-HR"/>
        </w:rPr>
        <w:t>71</w:t>
      </w:r>
      <w:proofErr w:type="spellEnd"/>
      <w:r w:rsidRPr="00AB129F">
        <w:rPr>
          <w:rFonts w:hAnsi="Times New Roman" w:ascii="Times New Roman"/>
          <w:lang w:val="hr-HR"/>
        </w:rPr>
        <w:t>/</w:t>
      </w:r>
      <w:proofErr w:type="spellStart"/>
      <w:r w:rsidRPr="00AB129F">
        <w:rPr>
          <w:rFonts w:hAnsi="Times New Roman" w:ascii="Times New Roman"/>
          <w:lang w:val="hr-HR"/>
        </w:rPr>
        <w:t>15</w:t>
      </w:r>
      <w:proofErr w:type="spellEnd"/>
      <w:r w:rsidRPr="00AB129F">
        <w:rPr>
          <w:rFonts w:hAnsi="Times New Roman" w:ascii="Times New Roman"/>
          <w:lang w:val="hr-HR"/>
        </w:rPr>
        <w:t xml:space="preserve">) i odredbe čl. </w:t>
      </w:r>
      <w:proofErr w:type="spellStart"/>
      <w:r w:rsidRPr="00AB129F">
        <w:rPr>
          <w:rFonts w:hAnsi="Times New Roman" w:ascii="Times New Roman"/>
          <w:lang w:val="hr-HR"/>
        </w:rPr>
        <w:t>133</w:t>
      </w:r>
      <w:proofErr w:type="spellEnd"/>
      <w:r w:rsidRPr="00AB129F">
        <w:rPr>
          <w:rFonts w:hAnsi="Times New Roman" w:ascii="Times New Roman"/>
          <w:lang w:val="hr-HR"/>
        </w:rPr>
        <w:t xml:space="preserve"> st. 1, st. 2 i st. 4 Stečajnog zakona, valjalo je riješiti kao u izreci.</w:t>
      </w:r>
    </w:p>
    <w:p w:rsidRDefault="0076598D" w:rsidR="0042550E" w:rsidRPr="00AB129F">
      <w:pPr>
        <w:jc w:val="center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 xml:space="preserve">Zagreb, </w:t>
      </w:r>
      <w:r w:rsidR="00FD2ECA">
        <w:rPr>
          <w:rFonts w:hAnsi="Times New Roman" w:ascii="Times New Roman"/>
          <w:szCs w:val="24"/>
          <w:lang w:val="hr-HR"/>
        </w:rPr>
        <w:t xml:space="preserve">4. ožujak </w:t>
      </w:r>
      <w:proofErr w:type="spellStart"/>
      <w:r w:rsidR="00FD2ECA">
        <w:rPr>
          <w:rFonts w:hAnsi="Times New Roman" w:ascii="Times New Roman"/>
          <w:szCs w:val="24"/>
          <w:lang w:val="hr-HR"/>
        </w:rPr>
        <w:t>2016</w:t>
      </w:r>
      <w:proofErr w:type="spellEnd"/>
      <w:r w:rsidR="00FD2ECA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AB129F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7B67FF" w:rsidRPr="00AB129F">
      <w:pPr>
        <w:jc w:val="both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="00866847" w:rsidRPr="00AB129F">
        <w:rPr>
          <w:rFonts w:hAnsi="Times New Roman" w:ascii="Times New Roman"/>
          <w:szCs w:val="24"/>
          <w:lang w:val="hr-HR"/>
        </w:rPr>
        <w:tab/>
      </w:r>
      <w:r w:rsidR="00866847" w:rsidRPr="00AB129F">
        <w:rPr>
          <w:rFonts w:hAnsi="Times New Roman" w:ascii="Times New Roman"/>
          <w:szCs w:val="24"/>
          <w:lang w:val="hr-HR"/>
        </w:rPr>
        <w:tab/>
      </w:r>
      <w:r w:rsidR="007B67FF" w:rsidRPr="00AB129F">
        <w:rPr>
          <w:rFonts w:hAnsi="Times New Roman" w:ascii="Times New Roman"/>
          <w:szCs w:val="24"/>
          <w:lang w:val="hr-HR"/>
        </w:rPr>
        <w:t>SUDAC:</w:t>
      </w:r>
    </w:p>
    <w:p w:rsidRDefault="007B67FF" w:rsidR="00484384">
      <w:pPr>
        <w:jc w:val="both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  <w:t>Vesna Malenica</w:t>
      </w:r>
      <w:r w:rsidR="00183D61">
        <w:rPr>
          <w:rFonts w:hAnsi="Times New Roman" w:ascii="Times New Roman"/>
          <w:szCs w:val="24"/>
          <w:lang w:val="hr-HR"/>
        </w:rPr>
        <w:t xml:space="preserve"> v. r. </w:t>
      </w:r>
      <w:r w:rsidRPr="00AB129F">
        <w:rPr>
          <w:rFonts w:hAnsi="Times New Roman" w:ascii="Times New Roman"/>
          <w:szCs w:val="24"/>
          <w:lang w:val="hr-HR"/>
        </w:rPr>
        <w:t xml:space="preserve"> </w:t>
      </w:r>
    </w:p>
    <w:p w:rsidRDefault="00484384" w:rsidP="00484384" w:rsidR="00484384">
      <w:pPr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POUKA</w:t>
      </w:r>
      <w:proofErr w:type="spellEnd"/>
      <w:r>
        <w:rPr>
          <w:rFonts w:hAnsi="Times New Roman" w:ascii="Times New Roman"/>
          <w:szCs w:val="24"/>
        </w:rPr>
        <w:t xml:space="preserve"> O </w:t>
      </w:r>
      <w:proofErr w:type="spellStart"/>
      <w:r>
        <w:rPr>
          <w:rFonts w:hAnsi="Times New Roman" w:ascii="Times New Roman"/>
          <w:szCs w:val="24"/>
        </w:rPr>
        <w:t>PRAVNOM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LIJEKU</w:t>
      </w:r>
      <w:proofErr w:type="spellEnd"/>
      <w:r>
        <w:rPr>
          <w:rFonts w:hAnsi="Times New Roman" w:ascii="Times New Roman"/>
          <w:szCs w:val="24"/>
        </w:rPr>
        <w:t xml:space="preserve">: </w:t>
      </w:r>
    </w:p>
    <w:p w:rsidRDefault="00484384" w:rsidP="00484384" w:rsidR="0048438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proofErr w:type="spellStart"/>
      <w:r>
        <w:rPr>
          <w:rFonts w:hAnsi="Times New Roman" w:ascii="Times New Roman"/>
          <w:szCs w:val="24"/>
        </w:rPr>
        <w:t>Protiv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nezadovoljna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stranka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može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uložiti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žalbu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Visokom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trgovačkom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Republike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Hrvatske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roku</w:t>
      </w:r>
      <w:proofErr w:type="spellEnd"/>
      <w:r>
        <w:rPr>
          <w:rFonts w:hAnsi="Times New Roman" w:ascii="Times New Roman"/>
          <w:szCs w:val="24"/>
        </w:rPr>
        <w:t xml:space="preserve"> od 8 </w:t>
      </w:r>
      <w:proofErr w:type="spellStart"/>
      <w:r>
        <w:rPr>
          <w:rFonts w:hAnsi="Times New Roman" w:ascii="Times New Roman"/>
          <w:szCs w:val="24"/>
        </w:rPr>
        <w:t>dana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primitku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rješenja</w:t>
      </w:r>
      <w:proofErr w:type="spellEnd"/>
      <w:r>
        <w:rPr>
          <w:rFonts w:hAnsi="Times New Roman" w:ascii="Times New Roman"/>
          <w:szCs w:val="24"/>
        </w:rPr>
        <w:t xml:space="preserve">, a </w:t>
      </w:r>
      <w:proofErr w:type="spellStart"/>
      <w:r>
        <w:rPr>
          <w:rFonts w:hAnsi="Times New Roman" w:ascii="Times New Roman"/>
          <w:szCs w:val="24"/>
        </w:rPr>
        <w:t>ulaže</w:t>
      </w:r>
      <w:proofErr w:type="spellEnd"/>
      <w:r>
        <w:rPr>
          <w:rFonts w:hAnsi="Times New Roman" w:ascii="Times New Roman"/>
          <w:szCs w:val="24"/>
        </w:rPr>
        <w:t xml:space="preserve"> se putem </w:t>
      </w:r>
      <w:proofErr w:type="spellStart"/>
      <w:r>
        <w:rPr>
          <w:rFonts w:hAnsi="Times New Roman" w:ascii="Times New Roman"/>
          <w:szCs w:val="24"/>
        </w:rPr>
        <w:t>ovog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Suda</w:t>
      </w:r>
      <w:proofErr w:type="spellEnd"/>
      <w:r>
        <w:rPr>
          <w:rFonts w:hAnsi="Times New Roman" w:ascii="Times New Roman"/>
          <w:szCs w:val="24"/>
        </w:rPr>
        <w:t xml:space="preserve"> u 2 </w:t>
      </w:r>
      <w:proofErr w:type="spellStart"/>
      <w:r>
        <w:rPr>
          <w:rFonts w:hAnsi="Times New Roman" w:ascii="Times New Roman"/>
          <w:szCs w:val="24"/>
        </w:rPr>
        <w:t>primjerka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Sud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</w:t>
      </w:r>
      <w:proofErr w:type="spellEnd"/>
      <w:r>
        <w:rPr>
          <w:rFonts w:hAnsi="Times New Roman" w:ascii="Times New Roman"/>
          <w:szCs w:val="24"/>
        </w:rPr>
        <w:t xml:space="preserve"> 1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svaku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protivnu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stranku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7B67FF" w:rsidR="00FC7A31" w:rsidRPr="00AB129F">
      <w:pPr>
        <w:jc w:val="both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 xml:space="preserve">  </w:t>
      </w:r>
    </w:p>
    <w:p w:rsidRDefault="00183D61" w:rsidP="00AB7A2F" w:rsidR="00183D61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183D61" w:rsidP="00995CE9" w:rsidR="00183D61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6564F4" w:rsidP="006564F4" w:rsidR="006564F4" w:rsidRPr="00AB129F">
      <w:pPr>
        <w:jc w:val="both"/>
        <w:rPr>
          <w:rFonts w:hAnsi="Times New Roman" w:ascii="Times New Roman"/>
          <w:szCs w:val="24"/>
          <w:lang w:val="hr-HR"/>
        </w:rPr>
      </w:pPr>
    </w:p>
    <w:p w:rsidRDefault="00183D61" w:rsidR="00FD210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</w:t>
      </w:r>
    </w:p>
    <w:p w:rsidRDefault="00FD2ECA" w:rsidR="00FD2ECA" w:rsidRPr="00AB129F">
      <w:pPr>
        <w:jc w:val="both"/>
        <w:rPr>
          <w:rFonts w:hAnsi="Times New Roman" w:ascii="Times New Roman"/>
          <w:szCs w:val="24"/>
          <w:lang w:val="hr-HR"/>
        </w:rPr>
      </w:pPr>
    </w:p>
    <w:p w:rsidRDefault="00FD2ECA" w:rsidR="00FB6A8E" w:rsidRPr="00AB129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2550E" w:rsidR="0042550E" w:rsidRPr="00AB129F">
      <w:pPr>
        <w:jc w:val="both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</w:p>
    <w:sectPr w:rsidSect="006564F4" w:rsidR="0042550E" w:rsidRPr="00AB129F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607E0"/>
    <w:rsid w:val="00073B64"/>
    <w:rsid w:val="000B09F1"/>
    <w:rsid w:val="0011451E"/>
    <w:rsid w:val="001167B5"/>
    <w:rsid w:val="001237D6"/>
    <w:rsid w:val="00142675"/>
    <w:rsid w:val="00183D61"/>
    <w:rsid w:val="001A17B3"/>
    <w:rsid w:val="001C7084"/>
    <w:rsid w:val="001D0F1F"/>
    <w:rsid w:val="00231876"/>
    <w:rsid w:val="0024038D"/>
    <w:rsid w:val="0025318C"/>
    <w:rsid w:val="00256451"/>
    <w:rsid w:val="00276C0F"/>
    <w:rsid w:val="002D22A9"/>
    <w:rsid w:val="003438E7"/>
    <w:rsid w:val="003E7F02"/>
    <w:rsid w:val="00423C21"/>
    <w:rsid w:val="0042550E"/>
    <w:rsid w:val="0045498D"/>
    <w:rsid w:val="0046781B"/>
    <w:rsid w:val="00484384"/>
    <w:rsid w:val="004912AE"/>
    <w:rsid w:val="00576AA1"/>
    <w:rsid w:val="00586AC2"/>
    <w:rsid w:val="005A1000"/>
    <w:rsid w:val="005A30C3"/>
    <w:rsid w:val="005B389D"/>
    <w:rsid w:val="005F2062"/>
    <w:rsid w:val="00650B0E"/>
    <w:rsid w:val="006564F4"/>
    <w:rsid w:val="006B6B68"/>
    <w:rsid w:val="0072542F"/>
    <w:rsid w:val="0076598D"/>
    <w:rsid w:val="007843A8"/>
    <w:rsid w:val="00787543"/>
    <w:rsid w:val="007A3731"/>
    <w:rsid w:val="007B67FF"/>
    <w:rsid w:val="00866847"/>
    <w:rsid w:val="00873097"/>
    <w:rsid w:val="00881BDF"/>
    <w:rsid w:val="008943A1"/>
    <w:rsid w:val="008D694A"/>
    <w:rsid w:val="008D6E5C"/>
    <w:rsid w:val="00A41D45"/>
    <w:rsid w:val="00A457CA"/>
    <w:rsid w:val="00AB129F"/>
    <w:rsid w:val="00B11BC1"/>
    <w:rsid w:val="00B34AFB"/>
    <w:rsid w:val="00BC0D74"/>
    <w:rsid w:val="00C0369A"/>
    <w:rsid w:val="00C5741E"/>
    <w:rsid w:val="00C973CA"/>
    <w:rsid w:val="00DB403B"/>
    <w:rsid w:val="00DF7404"/>
    <w:rsid w:val="00E41504"/>
    <w:rsid w:val="00E81F92"/>
    <w:rsid w:val="00EB5A5A"/>
    <w:rsid w:val="00EF46B1"/>
    <w:rsid w:val="00EF6F5D"/>
    <w:rsid w:val="00F20B0C"/>
    <w:rsid w:val="00F85C05"/>
    <w:rsid w:val="00F9652C"/>
    <w:rsid w:val="00FB6A8E"/>
    <w:rsid w:val="00FC7A31"/>
    <w:rsid w:val="00FD2103"/>
    <w:rsid w:val="00FD2ECA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038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843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38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384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38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38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038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843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38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384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38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38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5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86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St-320/2009-189</izvorni_sadrzaj>
    <derivirana_varijabla naziv="DomainObject.Oznaka_1">St-320/2009-189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2009.</izvorni_sadrzaj>
    <derivirana_varijabla naziv="DomainObject.Predmet.DatumOsnivanja_1">10. studenog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siječnja 2016.</izvorni_sadrzaj>
    <derivirana_varijabla naziv="DomainObject.Predmet.DatumRjesavanja_1">20.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St-320/2009</izvorni_sadrzaj>
    <derivirana_varijabla naziv="DomainObject.Predmet.OznakaBroj_1">St-320/2009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VRPOLJE METALI d.o.o.</izvorni_sadrzaj>
    <derivirana_varijabla naziv="DomainObject.Predmet.ProtustrankaFormated_1">  VRPOLJE METALI d.o.o.</derivirana_varijabla>
  </DomainObject.Predmet.ProtustrankaFormated>
  <DomainObject.Predmet.ProtustrankaFormatedOIB>
    <izvorni_sadrzaj>  VRPOLJE METALI d.o.o., OIB 57634246986</izvorni_sadrzaj>
    <derivirana_varijabla naziv="DomainObject.Predmet.ProtustrankaFormatedOIB_1">  VRPOLJE METALI d.o.o., OIB 57634246986</derivirana_varijabla>
  </DomainObject.Predmet.ProtustrankaFormatedOIB>
  <DomainObject.Predmet.ProtustrankaFormatedWithAdress>
    <izvorni_sadrzaj> VRPOLJE METALI d.o.o., Lopatinečka 2, 10000 Zagreb</izvorni_sadrzaj>
    <derivirana_varijabla naziv="DomainObject.Predmet.ProtustrankaFormatedWithAdress_1"> VRPOLJE METALI d.o.o., Lopatinečka 2, 10000 Zagreb</derivirana_varijabla>
  </DomainObject.Predmet.ProtustrankaFormatedWithAdress>
  <DomainObject.Predmet.ProtustrankaFormatedWithAdressOIB>
    <izvorni_sadrzaj> VRPOLJE METALI d.o.o., OIB 57634246986, Lopatinečka 2, 10000 Zagreb</izvorni_sadrzaj>
    <derivirana_varijabla naziv="DomainObject.Predmet.ProtustrankaFormatedWithAdressOIB_1"> VRPOLJE METALI d.o.o., OIB 57634246986, Lopatinečka 2, 10000 Zagreb</derivirana_varijabla>
  </DomainObject.Predmet.ProtustrankaFormatedWithAdressOIB>
  <DomainObject.Predmet.ProtustrankaWithAdress>
    <izvorni_sadrzaj>VRPOLJE METALI d.o.o. Lopatinečka 2, 10000 Zagreb</izvorni_sadrzaj>
    <derivirana_varijabla naziv="DomainObject.Predmet.ProtustrankaWithAdress_1">VRPOLJE METALI d.o.o. Lopatinečka 2, 10000 Zagreb</derivirana_varijabla>
  </DomainObject.Predmet.ProtustrankaWithAdress>
  <DomainObject.Predmet.ProtustrankaWithAdressOIB>
    <izvorni_sadrzaj>VRPOLJE METALI d.o.o., OIB 57634246986, Lopatinečka 2, 10000 Zagreb</izvorni_sadrzaj>
    <derivirana_varijabla naziv="DomainObject.Predmet.ProtustrankaWithAdressOIB_1">VRPOLJE METALI d.o.o., OIB 57634246986, Lopatinečka 2, 10000 Zagreb</derivirana_varijabla>
  </DomainObject.Predmet.ProtustrankaWithAdressOIB>
  <DomainObject.Predmet.ProtustrankaNazivFormated>
    <izvorni_sadrzaj>VRPOLJE METALI d.o.o.</izvorni_sadrzaj>
    <derivirana_varijabla naziv="DomainObject.Predmet.ProtustrankaNazivFormated_1">VRPOLJE METALI d.o.o.</derivirana_varijabla>
  </DomainObject.Predmet.ProtustrankaNazivFormated>
  <DomainObject.Predmet.ProtustrankaNazivFormatedOIB>
    <izvorni_sadrzaj>VRPOLJE METALI d.o.o., OIB 57634246986</izvorni_sadrzaj>
    <derivirana_varijabla naziv="DomainObject.Predmet.ProtustrankaNazivFormatedOIB_1">VRPOLJE METALI d.o.o., OIB 57634246986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Steiermaerkische Bank zastupanog po punomoćniku ODVJETNIČKO DRUŠTVO HANŽEKOVIĆ, RADAKOVIĆ &amp; PARTNERI; HETA Asset Resolution Hrvatska, društvo za financiranje d.o.o.; H-ABDUCO društvo s ograničenom odgovornošću za usluge</izvorni_sadrzaj>
    <derivirana_varijabla naziv="DomainObject.Predmet.StrankaFormated_1">  Erste &amp; Steiermaerkische Bank zastupanog po punomoćniku ODVJETNIČKO DRUŠTVO HANŽEKOVIĆ, RADAKOVIĆ &amp; PARTNERI; HETA Asset Resolution Hrvatska, društvo za financiranje d.o.o.; H-ABDUCO društvo s ograničenom odgovornošću za usluge</derivirana_varijabla>
  </DomainObject.Predmet.StrankaFormated>
  <DomainObject.Predmet.StrankaFormatedOIB>
    <izvorni_sadrzaj>  Erste &amp; Steiermaerkische Bank, OIB 23057039320 zastupanog po punomoćniku ODVJETNIČKO DRUŠTVO HANŽEKOVIĆ, RADAKOVIĆ &amp; PARTNERI; HETA Asset Resolution Hrvatska, društvo za financiranje d.o.o., OIB 87064273078; H-ABDUCO društvo s ograničenom odgovornošću za usluge, OIB 13667298928</izvorni_sadrzaj>
    <derivirana_varijabla naziv="DomainObject.Predmet.StrankaFormatedOIB_1">  Erste &amp; Steiermaerkische Bank, OIB 23057039320 zastupanog po punomoćniku ODVJETNIČKO DRUŠTVO HANŽEKOVIĆ, RADAKOVIĆ &amp; PARTNERI; HETA Asset Resolution Hrvatska, društvo za financiranje d.o.o., OIB 87064273078; H-ABDUCO društvo s ograničenom odgovornošću za usluge, OIB 13667298928</derivirana_varijabla>
  </DomainObject.Predmet.StrankaFormatedOIB>
  <DomainObject.Predmet.StrankaFormatedWithAdress>
    <izvorni_sadrzaj> Erste &amp; Steiermaerkische Bank, Jadranski trg 3, 51000 Rijeka zastupanog po punomoćniku ODVJETNIČKO DRUŠTVO HANŽEKOVIĆ, RADAKOVIĆ &amp; PARTNERI; HETA Asset Resolution Hrvatska, društvo za financiranje d.o.o., Koranska 16, 10000 Zagreb; H-ABDUCO društvo s ograničenom odgovornošću za usluge, Slavonska avenija 6A , 10000 Zagreb</izvorni_sadrzaj>
    <derivirana_varijabla naziv="DomainObject.Predmet.StrankaFormatedWithAdress_1"> Erste &amp; Steiermaerkische Bank, Jadranski trg 3, 51000 Rijeka zastupanog po punomoćniku ODVJETNIČKO DRUŠTVO HANŽEKOVIĆ, RADAKOVIĆ &amp; PARTNERI; HETA Asset Resolution Hrvatska, društvo za financiranje d.o.o., Koranska 16, 10000 Zagreb; H-ABDUCO društvo s ograničenom odgovornošću za usluge, Slavonska avenija 6A , 10000 Zagreb</derivirana_varijabla>
  </DomainObject.Predmet.StrankaFormatedWithAdress>
  <DomainObject.Predmet.StrankaFormatedWithAdressOIB>
    <izvorni_sadrzaj> Erste &amp; Steiermaerkische Bank, OIB 23057039320, Jadranski trg 3, 51000 Rijeka zastupanog po punomoćniku ODVJETNIČKO DRUŠTVO HANŽEKOVIĆ, RADAKOVIĆ &amp; PARTNERI; HETA Asset Resolution Hrvatska, društvo za financiranje d.o.o., OIB 87064273078, Koranska 16, 10000 Zagreb; H-ABDUCO društvo s ograničenom odgovornošću za usluge, OIB 13667298928, Slavonska avenija 6A , 10000 Zagreb</izvorni_sadrzaj>
    <derivirana_varijabla naziv="DomainObject.Predmet.StrankaFormatedWithAdressOIB_1"> Erste &amp; Steiermaerkische Bank, OIB 23057039320, Jadranski trg 3, 51000 Rijeka zastupanog po punomoćniku ODVJETNIČKO DRUŠTVO HANŽEKOVIĆ, RADAKOVIĆ &amp; PARTNERI; HETA Asset Resolution Hrvatska, društvo za financiranje d.o.o., OIB 87064273078, Koranska 16, 10000 Zagreb; H-ABDUCO društvo s ograničenom odgovornošću za usluge, OIB 13667298928, Slavonska avenija 6A , 10000 Zagreb</derivirana_varijabla>
  </DomainObject.Predmet.StrankaFormatedWithAdressOIB>
  <DomainObject.Predmet.StrankaWithAdress>
    <izvorni_sadrzaj>Erste &amp; Steiermaerkische Bank Jadranski trg 3,51000 Rijeka,HETA Asset Resolution Hrvatska, društvo za financiranje d.o.o. Koranska 16,10000 Zagreb,H-ABDUCO društvo s ograničenom odgovornošću za usluge Slavonska avenija 6A ,10000 Zagreb</izvorni_sadrzaj>
    <derivirana_varijabla naziv="DomainObject.Predmet.StrankaWithAdress_1">Erste &amp; Steiermaerkische Bank Jadranski trg 3,51000 Rijeka,HETA Asset Resolution Hrvatska, društvo za financiranje d.o.o. Koranska 16,10000 Zagreb,H-ABDUCO društvo s ograničenom odgovornošću za usluge Slavonska avenija 6A ,10000 Zagreb</derivirana_varijabla>
  </DomainObject.Predmet.StrankaWithAdress>
  <DomainObject.Predmet.StrankaWithAdressOIB>
    <izvorni_sadrzaj>Erste &amp; Steiermaerkische Bank, OIB 23057039320, Jadranski trg 3,51000 Rijeka,HETA Asset Resolution Hrvatska, društvo za financiranje d.o.o., OIB 87064273078, Koranska 16,10000 Zagreb,H-ABDUCO društvo s ograničenom odgovornošću za usluge, OIB 13667298928, Slavonska avenija 6A ,10000 Zagreb</izvorni_sadrzaj>
    <derivirana_varijabla naziv="DomainObject.Predmet.StrankaWithAdressOIB_1">Erste &amp; Steiermaerkische Bank, OIB 23057039320, Jadranski trg 3,51000 Rijeka,HETA Asset Resolution Hrvatska, društvo za financiranje d.o.o., OIB 87064273078, Koranska 16,10000 Zagreb,H-ABDUCO društvo s ograničenom odgovornošću za usluge, OIB 13667298928, Slavonska avenija 6A ,10000 Zagreb</derivirana_varijabla>
  </DomainObject.Predmet.StrankaWithAdressOIB>
  <DomainObject.Predmet.StrankaNazivFormated>
    <izvorni_sadrzaj>Erste &amp; Steiermaerkische Bank,HETA Asset Resolution Hrvatska, društvo za financiranje d.o.o.,H-ABDUCO društvo s ograničenom odgovornošću za usluge</izvorni_sadrzaj>
    <derivirana_varijabla naziv="DomainObject.Predmet.StrankaNazivFormated_1">Erste &amp; Steiermaerkische Bank,HETA Asset Resolution Hrvatska, društvo za financiranje d.o.o.,H-ABDUCO društvo s ograničenom odgovornošću za usluge</derivirana_varijabla>
  </DomainObject.Predmet.StrankaNazivFormated>
  <DomainObject.Predmet.StrankaNazivFormatedOIB>
    <izvorni_sadrzaj>Erste &amp; Steiermaerkische Bank, OIB 23057039320,HETA Asset Resolution Hrvatska, društvo za financiranje d.o.o., OIB 87064273078,H-ABDUCO društvo s ograničenom odgovornošću za usluge, OIB 13667298928</izvorni_sadrzaj>
    <derivirana_varijabla naziv="DomainObject.Predmet.StrankaNazivFormatedOIB_1">Erste &amp; Steiermaerkische Bank, OIB 23057039320,HETA Asset Resolution Hrvatska, društvo za financiranje d.o.o., OIB 87064273078,H-ABDUCO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Erste &amp; Steiermaerkische Bank zastupanog po punomoćniku ODVJETNIČKO DRUŠTVO HANŽEKOVIĆ, RADAKOVIĆ &amp; PARTNERI</item>
      <item>HETA Asset Resolution Hrvatska, društvo za financiranje d.o.o.</item>
      <item>H-ABDUCO društvo s ograničenom odgovornošću za usluge</item>
    </izvorni_sadrzaj>
    <derivirana_varijabla naziv="DomainObject.Predmet.StrankaListFormated_1">
      <item>Erste &amp; Steiermaerkische Bank zastupanog po punomoćniku ODVJETNIČKO DRUŠTVO HANŽEKOVIĆ, RADAKOVIĆ &amp; PARTNERI</item>
      <item>HETA Asset Resolution Hrvatska, društvo za financiranje d.o.o.</item>
      <item>H-ABDUCO društvo s ograničenom odgovornošću za usluge</item>
    </derivirana_varijabla>
  </DomainObject.Predmet.StrankaListFormated>
  <DomainObject.Predmet.StrankaListFormatedOIB>
    <izvorni_sadrzaj>
      <item>Erste &amp; Steiermaerkische Bank, OIB 23057039320 zastupanog po punomoćniku ODVJETNIČKO DRUŠTVO HANŽEKOVIĆ, RADAKOVIĆ &amp; PARTNERI</item>
      <item>HETA Asset Resolution Hrvatska, društvo za financiranje d.o.o., OIB 87064273078</item>
      <item>H-ABDUCO društvo s ograničenom odgovornošću za usluge, OIB 13667298928</item>
    </izvorni_sadrzaj>
    <derivirana_varijabla naziv="DomainObject.Predmet.StrankaListFormatedOIB_1">
      <item>Erste &amp; Steiermaerkische Bank, OIB 23057039320 zastupanog po punomoćniku ODVJETNIČKO DRUŠTVO HANŽEKOVIĆ, RADAKOVIĆ &amp; PARTNERI</item>
      <item>HETA Asset Resolution Hrvatska, društvo za financiranje d.o.o., OIB 87064273078</item>
      <item>H-ABDUCO društvo s ograničenom odgovornošću za usluge, OIB 13667298928</item>
    </derivirana_varijabla>
  </DomainObject.Predmet.StrankaListFormatedOIB>
  <DomainObject.Predmet.StrankaListFormatedWithAdress>
    <izvorni_sadrzaj>
      <item>Erste &amp; Steiermaerkische Bank, Jadranski trg 3, 51000 Rijeka zastupanog po punomoćniku ODVJETNIČKO DRUŠTVO HANŽEKOVIĆ, RADAKOVIĆ &amp; PARTNERI</item>
      <item>HETA Asset Resolution Hrvatska, društvo za financiranje d.o.o., Koranska 16, 10000 Zagreb</item>
      <item>H-ABDUCO društvo s ograničenom odgovornošću za usluge, Slavonska avenija 6A , 10000 Zagreb</item>
    </izvorni_sadrzaj>
    <derivirana_varijabla naziv="DomainObject.Predmet.StrankaListFormatedWithAdress_1">
      <item>Erste &amp; Steiermaerkische Bank, Jadranski trg 3, 51000 Rijeka zastupanog po punomoćniku ODVJETNIČKO DRUŠTVO HANŽEKOVIĆ, RADAKOVIĆ &amp; PARTNERI</item>
      <item>HETA Asset Resolution Hrvatska, društvo za financiranje d.o.o., Koranska 16, 10000 Zagreb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Erste &amp; Steiermaerkische Bank, OIB 23057039320, Jadranski trg 3, 51000 Rijeka zastupanog po punomoćniku ODVJETNIČKO DRUŠTVO HANŽEKOVIĆ, RADAKOVIĆ &amp; PARTNERI</item>
      <item>HETA Asset Resolution Hrvatska, društvo za financiranje d.o.o., OIB 87064273078, Koranska 16, 10000 Zagreb</item>
      <item>H-ABDUCO društvo s ograničenom odgovornošću za usluge, OIB 13667298928, Slavonska avenija 6A , 10000 Zagreb</item>
    </izvorni_sadrzaj>
    <derivirana_varijabla naziv="DomainObject.Predmet.StrankaListFormatedWithAdressOIB_1">
      <item>Erste &amp; Steiermaerkische Bank, OIB 23057039320, Jadranski trg 3, 51000 Rijeka zastupanog po punomoćniku ODVJETNIČKO DRUŠTVO HANŽEKOVIĆ, RADAKOVIĆ &amp; PARTNERI</item>
      <item>HETA Asset Resolution Hrvatska, društvo za financiranje d.o.o., OIB 87064273078, Koranska 16, 10000 Zagreb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Erste &amp; Steiermaerkische Bank</item>
      <item>HETA Asset Resolution Hrvatska, društvo za financiranje d.o.o.</item>
      <item>H-ABDUCO društvo s ograničenom odgovornošću za usluge</item>
    </izvorni_sadrzaj>
    <derivirana_varijabla naziv="DomainObject.Predmet.StrankaListNazivFormated_1">
      <item>Erste &amp; Steiermaerkische Bank</item>
      <item>HETA Asset Resolution Hrvatska, društvo za financiranje d.o.o.</item>
      <item>H-ABDUCO društvo s ograničenom odgovornošću za usluge</item>
    </derivirana_varijabla>
  </DomainObject.Predmet.StrankaListNazivFormated>
  <DomainObject.Predmet.StrankaListNazivFormatedOIB>
    <izvorni_sadrzaj>
      <item>Erste &amp; Steiermaerkische Bank, OIB 23057039320</item>
      <item>HETA Asset Resolution Hrvatska, društvo za financiranje d.o.o., OIB 87064273078</item>
      <item>H-ABDUCO društvo s ograničenom odgovornošću za usluge, OIB 13667298928</item>
    </izvorni_sadrzaj>
    <derivirana_varijabla naziv="DomainObject.Predmet.StrankaListNazivFormatedOIB_1">
      <item>Erste &amp; Steiermaerkische Bank, OIB 23057039320</item>
      <item>HETA Asset Resolution Hrvatska, društvo za financiranje d.o.o., OIB 87064273078</item>
      <item>H-ABDUCO društvo s ograničenom odgovornošću za usluge, OIB 13667298928</item>
    </derivirana_varijabla>
  </DomainObject.Predmet.StrankaListNazivFormatedOIB>
  <DomainObject.Predmet.ProtuStrankaListFormated>
    <izvorni_sadrzaj>
      <item>VRPOLJE METALI d.o.o.</item>
    </izvorni_sadrzaj>
    <derivirana_varijabla naziv="DomainObject.Predmet.ProtuStrankaListFormated_1">
      <item>VRPOLJE METALI d.o.o.</item>
    </derivirana_varijabla>
  </DomainObject.Predmet.ProtuStrankaListFormated>
  <DomainObject.Predmet.ProtuStrankaListFormatedOIB>
    <izvorni_sadrzaj>
      <item>VRPOLJE METALI d.o.o., OIB 57634246986</item>
    </izvorni_sadrzaj>
    <derivirana_varijabla naziv="DomainObject.Predmet.ProtuStrankaListFormatedOIB_1">
      <item>VRPOLJE METALI d.o.o., OIB 57634246986</item>
    </derivirana_varijabla>
  </DomainObject.Predmet.ProtuStrankaListFormatedOIB>
  <DomainObject.Predmet.ProtuStrankaListFormatedWithAdress>
    <izvorni_sadrzaj>
      <item>VRPOLJE METALI d.o.o., Lopatinečka 2, 10000 Zagreb</item>
    </izvorni_sadrzaj>
    <derivirana_varijabla naziv="DomainObject.Predmet.ProtuStrankaListFormatedWithAdress_1">
      <item>VRPOLJE METALI d.o.o., Lopatinečka 2, 10000 Zagreb</item>
    </derivirana_varijabla>
  </DomainObject.Predmet.ProtuStrankaListFormatedWithAdress>
  <DomainObject.Predmet.ProtuStrankaListFormatedWithAdressOIB>
    <izvorni_sadrzaj>
      <item>VRPOLJE METALI d.o.o., OIB 57634246986, Lopatinečka 2, 10000 Zagreb</item>
    </izvorni_sadrzaj>
    <derivirana_varijabla naziv="DomainObject.Predmet.ProtuStrankaListFormatedWithAdressOIB_1">
      <item>VRPOLJE METALI d.o.o., OIB 57634246986, Lopatinečka 2, 10000 Zagreb</item>
    </derivirana_varijabla>
  </DomainObject.Predmet.ProtuStrankaListFormatedWithAdressOIB>
  <DomainObject.Predmet.ProtuStrankaListNazivFormated>
    <izvorni_sadrzaj>
      <item>VRPOLJE METALI d.o.o.</item>
    </izvorni_sadrzaj>
    <derivirana_varijabla naziv="DomainObject.Predmet.ProtuStrankaListNazivFormated_1">
      <item>VRPOLJE METALI d.o.o.</item>
    </derivirana_varijabla>
  </DomainObject.Predmet.ProtuStrankaListNazivFormated>
  <DomainObject.Predmet.ProtuStrankaListNazivFormatedOIB>
    <izvorni_sadrzaj>
      <item>VRPOLJE METALI d.o.o., OIB 57634246986</item>
    </izvorni_sadrzaj>
    <derivirana_varijabla naziv="DomainObject.Predmet.ProtuStrankaListNazivFormatedOIB_1">
      <item>VRPOLJE METALI d.o.o., OIB 57634246986</item>
    </derivirana_varijabla>
  </DomainObject.Predmet.ProtuStrankaListNazivFormatedOIB>
  <DomainObject.Predmet.OstaliListFormated>
    <izvorni_sadrzaj>
      <item>ODVJETNIČKO DRUŠTVO HANŽEKOVIĆ, RADAKOVIĆ &amp; PARTNERI punomoćnik sudionika u postupku Erste &amp; Steiermaerkische Bank</item>
      <item>Hypo Alpe Adria Bank d. d.</item>
      <item>Ivica Anić</item>
      <item>Pero Hrkać</item>
    </izvorni_sadrzaj>
    <derivirana_varijabla naziv="DomainObject.Predmet.OstaliListFormated_1">
      <item>ODVJETNIČKO DRUŠTVO HANŽEKOVIĆ, RADAKOVIĆ &amp; PARTNERI punomoćnik sudionika u postupku Erste &amp; Steiermaerkische Bank</item>
      <item>Hypo Alpe Adria Bank d. d.</item>
      <item>Ivica Anić</item>
      <item>Pero Hrkać</item>
    </derivirana_varijabla>
  </DomainObject.Predmet.OstaliListFormated>
  <DomainObject.Predmet.OstaliListFormatedOIB>
    <izvorni_sadrzaj>
      <item>ODVJETNIČKO DRUŠTVO HANŽEKOVIĆ, RADAKOVIĆ &amp; PARTNERI punomoćnik sudionika u postupku Erste &amp; Steiermaerkische Bank</item>
      <item>Hypo Alpe Adria Bank d. d.</item>
      <item>Ivica Anić</item>
      <item>Pero Hrkać, OIB 15244122912</item>
    </izvorni_sadrzaj>
    <derivirana_varijabla naziv="DomainObject.Predmet.OstaliListFormatedOIB_1">
      <item>ODVJETNIČKO DRUŠTVO HANŽEKOVIĆ, RADAKOVIĆ &amp; PARTNERI punomoćnik sudionika u postupku Erste &amp; Steiermaerkische Bank</item>
      <item>Hypo Alpe Adria Bank d. d.</item>
      <item>Ivica Anić</item>
      <item>Pero Hrkać, OIB 15244122912</item>
    </derivirana_varijabla>
  </DomainObject.Predmet.OstaliListFormatedOIB>
  <DomainObject.Predmet.OstaliListFormatedWithAdress>
    <izvorni_sadrzaj>
      <item>ODVJETNIČKO DRUŠTVO HANŽEKOVIĆ, RADAKOVIĆ &amp; PARTNERI, Radnička cesta 22, 10000 Zagreb punomoćnik sudionika u postupku Erste &amp; Steiermaerkische Bank</item>
      <item>Hypo Alpe Adria Bank d. d., Trpinjska 9, 10000 Zagreb</item>
      <item>Ivica Anić, Lopatinečka 2, 10000 Zagreb</item>
      <item>Pero Hrkać, Čikoševa 5, 10000 Zagreb</item>
    </izvorni_sadrzaj>
    <derivirana_varijabla naziv="DomainObject.Predmet.OstaliListFormatedWithAdress_1">
      <item>ODVJETNIČKO DRUŠTVO HANŽEKOVIĆ, RADAKOVIĆ &amp; PARTNERI, Radnička cesta 22, 10000 Zagreb punomoćnik sudionika u postupku Erste &amp; Steiermaerkische Bank</item>
      <item>Hypo Alpe Adria Bank d. d., Trpinjska 9, 10000 Zagreb</item>
      <item>Ivica Anić, Lopatinečka 2, 10000 Zagreb</item>
      <item>Pero Hrkać, Čikoševa 5, 10000 Zagreb</item>
    </derivirana_varijabla>
  </DomainObject.Predmet.OstaliListFormatedWithAdress>
  <DomainObject.Predmet.OstaliListFormatedWithAdressOIB>
    <izvorni_sadrzaj>
      <item>ODVJETNIČKO DRUŠTVO HANŽEKOVIĆ, RADAKOVIĆ &amp; PARTNERI, Radnička cesta 22, 10000 Zagreb punomoćnik sudionika u postupku Erste &amp; Steiermaerkische Bank</item>
      <item>Hypo Alpe Adria Bank d. d., Trpinjska 9, 10000 Zagreb</item>
      <item>Ivica Anić, Lopatinečka 2, 10000 Zagreb</item>
      <item>Pero Hrkać, OIB 15244122912, Čikoševa 5, 10000 Zagreb</item>
    </izvorni_sadrzaj>
    <derivirana_varijabla naziv="DomainObject.Predmet.OstaliListFormatedWithAdressOIB_1">
      <item>ODVJETNIČKO DRUŠTVO HANŽEKOVIĆ, RADAKOVIĆ &amp; PARTNERI, Radnička cesta 22, 10000 Zagreb punomoćnik sudionika u postupku Erste &amp; Steiermaerkische Bank</item>
      <item>Hypo Alpe Adria Bank d. d., Trpinjska 9, 10000 Zagreb</item>
      <item>Ivica Anić, Lopatinečka 2, 10000 Zagreb</item>
      <item>Pero Hrkać, OIB 15244122912, Čikoševa 5, 10000 Zagreb</item>
    </derivirana_varijabla>
  </DomainObject.Predmet.OstaliListFormatedWithAdressOIB>
  <DomainObject.Predmet.OstaliListNazivFormated>
    <izvorni_sadrzaj>
      <item>ODVJETNIČKO DRUŠTVO HANŽEKOVIĆ, RADAKOVIĆ &amp; PARTNERI</item>
      <item>Hypo Alpe Adria Bank d. d.</item>
      <item>Ivica Anić</item>
      <item>Pero Hrkać</item>
    </izvorni_sadrzaj>
    <derivirana_varijabla naziv="DomainObject.Predmet.OstaliListNazivFormated_1">
      <item>ODVJETNIČKO DRUŠTVO HANŽEKOVIĆ, RADAKOVIĆ &amp; PARTNERI</item>
      <item>Hypo Alpe Adria Bank d. d.</item>
      <item>Ivica Anić</item>
      <item>Pero Hrkać</item>
    </derivirana_varijabla>
  </DomainObject.Predmet.OstaliListNazivFormated>
  <DomainObject.Predmet.OstaliListNazivFormatedOIB>
    <izvorni_sadrzaj>
      <item>ODVJETNIČKO DRUŠTVO HANŽEKOVIĆ, RADAKOVIĆ &amp; PARTNERI</item>
      <item>Hypo Alpe Adria Bank d. d.</item>
      <item>Ivica Anić</item>
      <item>Pero Hrkać, OIB 15244122912</item>
    </izvorni_sadrzaj>
    <derivirana_varijabla naziv="DomainObject.Predmet.OstaliListNazivFormatedOIB_1">
      <item>ODVJETNIČKO DRUŠTVO HANŽEKOVIĆ, RADAKOVIĆ &amp; PARTNERI</item>
      <item>Hypo Alpe Adria Bank d. d.</item>
      <item>Ivica Anić</item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St-320/2009-189</izvorni_sadrzaj>
    <derivirana_varijabla naziv="DomainObject.PoslovniBrojDokumenta_1">St-320/2009-189</derivirana_varijabla>
  </DomainObject.PoslovniBrojDokumenta>
  <DomainObject.Predmet.StrankaIDrugi>
    <izvorni_sadrzaj>Erste &amp; Steiermaerkische Bank i dr.</izvorni_sadrzaj>
    <derivirana_varijabla naziv="DomainObject.Predmet.StrankaIDrugi_1">Erste &amp; Steiermaerkische Bank i dr.</derivirana_varijabla>
  </DomainObject.Predmet.StrankaIDrugi>
  <DomainObject.Predmet.ProtustrankaIDrugi>
    <izvorni_sadrzaj>VRPOLJE METALI d.o.o.</izvorni_sadrzaj>
    <derivirana_varijabla naziv="DomainObject.Predmet.ProtustrankaIDrugi_1">VRPOLJE METALI d.o.o.</derivirana_varijabla>
  </DomainObject.Predmet.ProtustrankaIDrugi>
  <DomainObject.Predmet.StrankaIDrugiAdressOIB>
    <izvorni_sadrzaj>Erste &amp; Steiermaerkische Bank, OIB 23057039320, Jadranski trg 3, 51000 Rijeka i dr.</izvorni_sadrzaj>
    <derivirana_varijabla naziv="DomainObject.Predmet.StrankaIDrugiAdressOIB_1">Erste &amp; Steiermaerkische Bank, OIB 23057039320, Jadranski trg 3, 51000 Rijeka i dr.</derivirana_varijabla>
  </DomainObject.Predmet.StrankaIDrugiAdressOIB>
  <DomainObject.Predmet.ProtustrankaIDrugiAdressOIB>
    <izvorni_sadrzaj>VRPOLJE METALI d.o.o., OIB 57634246986, Lopatinečka 2, 10000 Zagreb</izvorni_sadrzaj>
    <derivirana_varijabla naziv="DomainObject.Predmet.ProtustrankaIDrugiAdressOIB_1">VRPOLJE METALI d.o.o., OIB 57634246986, Lopatinečka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svibnja 2015.</izvorni_sadrzaj>
    <derivirana_varijabla naziv="DomainObject.Predmet.OdlukaRjesenje.DatumDonosenjaOdluke_1">20. svibnja 2015.</derivirana_varijabla>
  </DomainObject.Predmet.OdlukaRjesenje.DatumDonosenjaOdluke>
  <DomainObject.Predmet.OdlukaRjesenje.DatumPravomocnosti>
    <izvorni_sadrzaj>11. lipnja 2015.</izvorni_sadrzaj>
    <derivirana_varijabla naziv="DomainObject.Predmet.OdlukaRjesenje.DatumPravomocnosti_1">11. lipnja 2015.</derivirana_varijabla>
  </DomainObject.Predmet.OdlukaRjesenje.DatumPravomocnosti>
  <DomainObject.Predmet.OdlukaRjesenje.Oznaka>
    <izvorni_sadrzaj>St-320/2009-180</izvorni_sadrzaj>
    <derivirana_varijabla naziv="DomainObject.Predmet.OdlukaRjesenje.Oznaka_1">St-320/2009-180</derivirana_varijabla>
  </DomainObject.Predmet.OdlukaRjesenje.Oznaka>
  <DomainObject.Predmet.SudioniciListNaziv>
    <izvorni_sadrzaj>
      <item>Erste &amp; Steiermaerkische Bank</item>
      <item>VRPOLJE METALI d.o.o.</item>
      <item>HETA Asset Resolution Hrvatska, društvo za financiranje d.o.o.</item>
      <item>H-ABDUCO društvo s ograničenom odgovornošću za usluge</item>
      <item>ODVJETNIČKO DRUŠTVO HANŽEKOVIĆ, RADAKOVIĆ &amp; PARTNERI</item>
      <item>Hypo Alpe Adria Bank d. d.</item>
      <item>Ivica Anić</item>
      <item>Pero Hrkać</item>
    </izvorni_sadrzaj>
    <derivirana_varijabla naziv="DomainObject.Predmet.SudioniciListNaziv_1">
      <item>Erste &amp; Steiermaerkische Bank</item>
      <item>VRPOLJE METALI d.o.o.</item>
      <item>HETA Asset Resolution Hrvatska, društvo za financiranje d.o.o.</item>
      <item>H-ABDUCO društvo s ograničenom odgovornošću za usluge</item>
      <item>ODVJETNIČKO DRUŠTVO HANŽEKOVIĆ, RADAKOVIĆ &amp; PARTNERI</item>
      <item>Hypo Alpe Adria Bank d. d.</item>
      <item>Ivica Anić</item>
      <item>Pero Hrkać</item>
    </derivirana_varijabla>
  </DomainObject.Predmet.SudioniciListNaziv>
  <DomainObject.Predmet.SudioniciListAdressOIB>
    <izvorni_sadrzaj>
      <item>Erste &amp; Steiermaerkische Bank, OIB 23057039320, Jadranski trg 3,51000 Rijeka</item>
      <item>VRPOLJE METALI d.o.o., OIB 57634246986, Lopatinečka 2,10000 Zagreb</item>
      <item>HETA Asset Resolution Hrvatska, društvo za financiranje d.o.o., OIB 87064273078, Koranska 16,10000 Zagreb</item>
      <item>H-ABDUCO društvo s ograničenom odgovornošću za usluge, OIB 13667298928, Slavonska avenija 6A ,10000 Zagreb</item>
      <item>ODVJETNIČKO DRUŠTVO HANŽEKOVIĆ, RADAKOVIĆ &amp; PARTNERI, Radnička cesta 22,10000 Zagreb</item>
      <item>Hypo Alpe Adria Bank d. d., Trpinjska 9,10000 Zagreb</item>
      <item>Ivica Anić, Lopatinečka 2,10000 Zagreb</item>
      <item>Pero Hrkać, OIB 15244122912, Čikoševa 5,10000 Zagreb</item>
    </izvorni_sadrzaj>
    <derivirana_varijabla naziv="DomainObject.Predmet.SudioniciListAdressOIB_1">
      <item>Erste &amp; Steiermaerkische Bank, OIB 23057039320, Jadranski trg 3,51000 Rijeka</item>
      <item>VRPOLJE METALI d.o.o., OIB 57634246986, Lopatinečka 2,10000 Zagreb</item>
      <item>HETA Asset Resolution Hrvatska, društvo za financiranje d.o.o., OIB 87064273078, Koranska 16,10000 Zagreb</item>
      <item>H-ABDUCO društvo s ograničenom odgovornošću za usluge, OIB 13667298928, Slavonska avenija 6A ,10000 Zagreb</item>
      <item>ODVJETNIČKO DRUŠTVO HANŽEKOVIĆ, RADAKOVIĆ &amp; PARTNERI, Radnička cesta 22,10000 Zagreb</item>
      <item>Hypo Alpe Adria Bank d. d., Trpinjska 9,10000 Zagreb</item>
      <item>Ivica Anić, Lopatinečka 2,10000 Zagreb</item>
      <item>Pero Hrkać, OIB 15244122912, Čikoševa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57634246986</item>
      <item>, OIB 87064273078</item>
      <item>, OIB 13667298928</item>
      <item>, OIB null</item>
      <item>, OIB null</item>
      <item>, OIB null</item>
      <item>, OIB 15244122912</item>
    </izvorni_sadrzaj>
    <derivirana_varijabla naziv="DomainObject.Predmet.SudioniciListNazivOIB_1">
      <item>, OIB 23057039320</item>
      <item>, OIB 57634246986</item>
      <item>, OIB 87064273078</item>
      <item>, OIB 13667298928</item>
      <item>, OIB null</item>
      <item>, OIB null</item>
      <item>, OIB null</item>
      <item>, OIB 15244122912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324</properties:Words>
  <properties:Characters>1615</properties:Characters>
  <properties:Lines>51</properties:Lines>
  <properties:Paragraphs>22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2016-03-04T10:45:00Z</dcterms:created>
  <dc:creator>Sudsko vijeće</dc:creator>
  <cp:lastModifiedBy>Kristina Švajger</cp:lastModifiedBy>
  <cp:lastPrinted>2016-03-04T12:10:00Z</cp:lastPrinted>
  <dcterms:modified xmlns:xsi="http://www.w3.org/2001/XMLSchema-instance" xsi:type="dcterms:W3CDTF">2016-03-04T12:10:00Z</dcterms:modified>
  <cp:revision>9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St-320/2009-189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