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720b" w14:paraId="636720b" w:rsidRDefault="00AE649C" w:rsidP="00D8672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806303" w:rsidP="00D86724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806303" w:rsidP="00D86724" w:rsidR="00806303" w:rsidRPr="00B76F3C">
      <w:pPr>
        <w:pStyle w:val="SudNaziv"/>
      </w:pPr>
      <w:r>
        <w:t>TRGOVAČKI SUD U VARAŽDINU</w:t>
      </w:r>
    </w:p>
    <w:p w:rsidRDefault="00D86724" w:rsidP="00D86724" w:rsidR="00D86724">
      <w:pPr>
        <w:spacing w:after="0"/>
        <w:jc w:val="right"/>
      </w:pPr>
    </w:p>
    <w:p w:rsidRDefault="00D86724" w:rsidP="00D86724" w:rsidR="00D86724">
      <w:pPr>
        <w:spacing w:after="0"/>
        <w:jc w:val="center"/>
        <w:rPr>
          <w:b/>
        </w:rPr>
      </w:pPr>
    </w:p>
    <w:p w:rsidRDefault="00D86724" w:rsidP="00D86724" w:rsidR="00D86724">
      <w:pPr>
        <w:spacing w:after="0"/>
        <w:jc w:val="center"/>
        <w:rPr>
          <w:b/>
        </w:rPr>
      </w:pPr>
    </w:p>
    <w:p w:rsidRDefault="00D86724" w:rsidP="00D86724" w:rsidR="00D86724">
      <w:pPr>
        <w:spacing w:after="0"/>
        <w:jc w:val="center"/>
      </w:pPr>
      <w:r>
        <w:t>R J E Š E NJ E   O   D O S U D I</w:t>
      </w:r>
    </w:p>
    <w:p w:rsidRDefault="00D86724" w:rsidP="00D86724" w:rsidR="00D86724">
      <w:pPr>
        <w:spacing w:after="0"/>
        <w:jc w:val="center"/>
      </w:pPr>
    </w:p>
    <w:p w:rsidRDefault="00D86724" w:rsidP="00D86724" w:rsidR="00D86724">
      <w:pPr>
        <w:spacing w:after="0"/>
        <w:jc w:val="both"/>
      </w:pPr>
      <w:r>
        <w:tab/>
        <w:t>Trgovački sud u Varaždinu, po sucu toga suda Mariji Levanić-Škerbić, kao stečajnom sucu, u stečajnom postupku nad stečajnim dužnikom MEĐIMURSKE NOVINE društvo s ograničenom odgovornošću, Čakovec, Ivana Mažuranića 2, OIB: 79233403326, nakon dana 18. prosinca 2015. održane pete javne dražbe, 21. prosinca 2015. godine,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jc w:val="center"/>
      </w:pPr>
      <w:r>
        <w:t>r i j e š i o    j e</w:t>
      </w:r>
    </w:p>
    <w:p w:rsidRDefault="00D86724" w:rsidP="00D86724" w:rsidR="00D86724">
      <w:pPr>
        <w:spacing w:after="0"/>
        <w:jc w:val="both"/>
      </w:pPr>
    </w:p>
    <w:p w:rsidRDefault="00D86724" w:rsidP="00D86724" w:rsidR="00D86724">
      <w:pPr>
        <w:spacing w:after="0"/>
        <w:ind w:hanging="720" w:left="720"/>
        <w:jc w:val="both"/>
      </w:pPr>
      <w:r>
        <w:t>I.</w:t>
      </w:r>
      <w:r>
        <w:tab/>
        <w:t xml:space="preserve">Kupcu DENISU BESTIJANIĆU, </w:t>
      </w:r>
      <w:proofErr w:type="spellStart"/>
      <w:r>
        <w:t>Frkanovec</w:t>
      </w:r>
      <w:proofErr w:type="spellEnd"/>
      <w:r>
        <w:t xml:space="preserve"> 84, 40311 </w:t>
      </w:r>
      <w:proofErr w:type="spellStart"/>
      <w:r>
        <w:t>Lopatinec</w:t>
      </w:r>
      <w:proofErr w:type="spellEnd"/>
      <w:r>
        <w:t>, OIB: 45411162532, dosuđuje se sljedeća nekretnina stečajnog dužnika:</w:t>
      </w:r>
    </w:p>
    <w:p w:rsidRDefault="00D86724" w:rsidP="00D86724" w:rsidR="00D86724">
      <w:pPr>
        <w:spacing w:after="0"/>
        <w:ind w:hanging="720" w:left="720"/>
        <w:jc w:val="both"/>
      </w:pPr>
    </w:p>
    <w:p w:rsidRDefault="00D86724" w:rsidP="00D86724" w:rsidR="00D86724">
      <w:pPr>
        <w:numPr>
          <w:ilvl w:val="0"/>
          <w:numId w:val="47"/>
        </w:numPr>
        <w:spacing w:after="0"/>
        <w:jc w:val="both"/>
      </w:pPr>
      <w:proofErr w:type="spellStart"/>
      <w:r>
        <w:t>čkbr</w:t>
      </w:r>
      <w:proofErr w:type="spellEnd"/>
      <w:r>
        <w:t>. 202/2/1/</w:t>
      </w:r>
      <w:proofErr w:type="spellStart"/>
      <w:r>
        <w:t>1</w:t>
      </w:r>
      <w:proofErr w:type="spellEnd"/>
      <w:r>
        <w:t xml:space="preserve">/1, 29. Suvlasnički dio: 27300/413803, ETAŽNO VLASNIŠTVO (E-29), upisana u </w:t>
      </w:r>
      <w:proofErr w:type="spellStart"/>
      <w:r>
        <w:t>zk.ul</w:t>
      </w:r>
      <w:proofErr w:type="spellEnd"/>
      <w:r>
        <w:t>. br. 6664E, poduložak 29, k.o. Čakovec, koja u naravi predstavlja kancelarijski prostor 12/C na II. katu, ukupne površine 273,14 m2.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ind w:hanging="720" w:left="720"/>
        <w:jc w:val="both"/>
      </w:pPr>
      <w:r>
        <w:t>II.</w:t>
      </w:r>
      <w:r>
        <w:tab/>
        <w:t xml:space="preserve">Kupac DENIS BESTIJANIĆ, </w:t>
      </w:r>
      <w:proofErr w:type="spellStart"/>
      <w:r>
        <w:t>Frkanovec</w:t>
      </w:r>
      <w:proofErr w:type="spellEnd"/>
      <w:r>
        <w:t xml:space="preserve"> 84, 40311 </w:t>
      </w:r>
      <w:proofErr w:type="spellStart"/>
      <w:r>
        <w:t>Lopatinec</w:t>
      </w:r>
      <w:proofErr w:type="spellEnd"/>
      <w:r>
        <w:t xml:space="preserve">, OIB: 45411162532, dužan je u roku od 30 dana od donošenja ovoga rješenja uplatiti </w:t>
      </w:r>
      <w:proofErr w:type="spellStart"/>
      <w:r>
        <w:t>kupovninu</w:t>
      </w:r>
      <w:proofErr w:type="spellEnd"/>
      <w:r>
        <w:t xml:space="preserve"> za nekretninu u iznosu od ukupno 630.000,00 kuna umanjenu za uplaćenu jamčevinu u iznosu od 31.500,00 kuna, na račun sudskog depozita Trgovačkog suda u Varaždinu broj </w:t>
      </w:r>
      <w:r>
        <w:rPr>
          <w:bCs/>
        </w:rPr>
        <w:t>HR4023900011300002754</w:t>
      </w:r>
      <w:r>
        <w:t xml:space="preserve"> s pozivom na broj spisa St-24/14 (s napomenom: ''uplata razlike </w:t>
      </w:r>
      <w:proofErr w:type="spellStart"/>
      <w:r>
        <w:t>kupovnine</w:t>
      </w:r>
      <w:proofErr w:type="spellEnd"/>
      <w:r>
        <w:t>'').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ind w:hanging="720" w:left="720"/>
        <w:jc w:val="both"/>
      </w:pPr>
      <w:r>
        <w:t>III.</w:t>
      </w:r>
      <w:r>
        <w:tab/>
        <w:t>Određuje se upis prava vlasništva</w:t>
      </w:r>
      <w:r>
        <w:rPr>
          <w:b/>
        </w:rPr>
        <w:t xml:space="preserve"> </w:t>
      </w:r>
      <w:r>
        <w:t xml:space="preserve">u korist kupca DENISA BESTIJANIĆA, </w:t>
      </w:r>
      <w:proofErr w:type="spellStart"/>
      <w:r>
        <w:t>Frkanovec</w:t>
      </w:r>
      <w:proofErr w:type="spellEnd"/>
      <w:r>
        <w:t xml:space="preserve"> 84, 40311 </w:t>
      </w:r>
      <w:proofErr w:type="spellStart"/>
      <w:r>
        <w:t>Lopatinec</w:t>
      </w:r>
      <w:proofErr w:type="spellEnd"/>
      <w:r>
        <w:t xml:space="preserve">, OIB: 45411162532, na dosuđenoj nekretnini navedenoj u točki I. ovoga rješenja i to nakon pravomoćnosti ovoga rješenja o dosudi i nakon što kupac uplati cjelokupnu </w:t>
      </w:r>
      <w:proofErr w:type="spellStart"/>
      <w:r>
        <w:t>kupovninu</w:t>
      </w:r>
      <w:proofErr w:type="spellEnd"/>
      <w:r>
        <w:t xml:space="preserve"> navedenu u točki  II. ovoga rješenja.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ind w:hanging="720" w:left="720"/>
        <w:jc w:val="both"/>
      </w:pPr>
      <w:r>
        <w:t>IV.</w:t>
      </w:r>
      <w:r>
        <w:tab/>
        <w:t xml:space="preserve">Za nekretninu navedenu u točki I. ovoga rješenja, određuje se, nakon pravomoćnosti ovoga rješenja i nakon što kupac položi </w:t>
      </w:r>
      <w:proofErr w:type="spellStart"/>
      <w:r>
        <w:t>kupovninu</w:t>
      </w:r>
      <w:proofErr w:type="spellEnd"/>
      <w:r>
        <w:t>:</w:t>
      </w:r>
    </w:p>
    <w:p w:rsidRDefault="00D86724" w:rsidP="00D86724" w:rsidR="00D86724">
      <w:pPr>
        <w:numPr>
          <w:ilvl w:val="0"/>
          <w:numId w:val="48"/>
        </w:numPr>
        <w:spacing w:after="0"/>
        <w:ind w:left="780"/>
        <w:jc w:val="both"/>
      </w:pPr>
      <w:r>
        <w:t>brisanje tereta i zabilježbi upisanih pod brojem Z-4238/2002 od 31.07.2002, Z-7698/2005 od 16.12.2005.,  Z-3694/09 od 10.06.2009., Z-3618/14 od 11.06.2014., te Z-1342/15 od 05.03.2015.</w:t>
      </w:r>
    </w:p>
    <w:p w:rsidRDefault="00D86724" w:rsidP="00D86724" w:rsidR="00D86724">
      <w:pPr>
        <w:spacing w:after="0"/>
        <w:ind w:left="780"/>
        <w:jc w:val="both"/>
      </w:pPr>
    </w:p>
    <w:p w:rsidRDefault="00D86724" w:rsidP="00D86724" w:rsidR="00D86724">
      <w:pPr>
        <w:spacing w:after="0"/>
        <w:ind w:hanging="720" w:left="720"/>
        <w:jc w:val="both"/>
      </w:pPr>
      <w:r>
        <w:t xml:space="preserve">V. </w:t>
      </w:r>
      <w:r>
        <w:tab/>
        <w:t xml:space="preserve">Nalaže se zemljišno-knjižnom odjelu Općinskog suda u Čakovcu, na nekretnini  navedenoj pod točkom I. ovoga rješenja, izvršiti upis prava vlasništva u korist kupca DENISA BESTIJANIĆA, </w:t>
      </w:r>
      <w:proofErr w:type="spellStart"/>
      <w:r>
        <w:t>Frkanovec</w:t>
      </w:r>
      <w:proofErr w:type="spellEnd"/>
      <w:r>
        <w:t xml:space="preserve"> 84, 40311 </w:t>
      </w:r>
      <w:proofErr w:type="spellStart"/>
      <w:r>
        <w:t>Lopatinec</w:t>
      </w:r>
      <w:proofErr w:type="spellEnd"/>
      <w:r>
        <w:t xml:space="preserve">, OIB: 45411162532, kao i izvršiti brisanje tereta i zabilježbi navedenih u točki IV ovoga rješenja,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ind w:hanging="720" w:left="720"/>
        <w:jc w:val="both"/>
      </w:pPr>
      <w:r>
        <w:lastRenderedPageBreak/>
        <w:t>VI.</w:t>
      </w:r>
      <w:r>
        <w:tab/>
        <w:t xml:space="preserve">Nekretnina iz točke I. ovoga rješenja predat će se kupcu zaključkom o predaji nekretnine, nakon što kupac uplati razliku </w:t>
      </w:r>
      <w:proofErr w:type="spellStart"/>
      <w:r>
        <w:t>kupovnine</w:t>
      </w:r>
      <w:proofErr w:type="spellEnd"/>
      <w:r>
        <w:t>, nakon čega on stupa u posjed nekretnine.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ind w:hanging="720" w:left="720"/>
        <w:jc w:val="both"/>
      </w:pPr>
      <w:r>
        <w:t>VII.</w:t>
      </w:r>
      <w:r>
        <w:tab/>
        <w:t xml:space="preserve">Ako kupac ne uplati razliku </w:t>
      </w:r>
      <w:proofErr w:type="spellStart"/>
      <w:r>
        <w:t>kupovnine</w:t>
      </w:r>
      <w:proofErr w:type="spellEnd"/>
      <w:r>
        <w:t xml:space="preserve"> u roku određenom ovim rješenjem, sud će posebnim rješenjem prodaju oglasiti nevažećom i odrediti novu prodaju, uz uvjete određene za prodaju koja je oglašena nevažećom. U tom slučaju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ind w:hanging="720" w:left="720"/>
        <w:jc w:val="both"/>
      </w:pPr>
      <w:r>
        <w:t>VIII.</w:t>
      </w:r>
      <w:r>
        <w:tab/>
        <w:t>Nalaže se zemljišno knjižnom odjelu Općinskog suda u Čakovcu odmah po primitku ovoga rješenja zabilježiti u zemljišnim knjigama dosudu nekretnine navedene u točki I. ovoga rješenja.</w:t>
      </w:r>
    </w:p>
    <w:p w:rsidRDefault="00D86724" w:rsidP="00D86724" w:rsidR="00D86724">
      <w:pPr>
        <w:spacing w:after="0"/>
      </w:pPr>
      <w:r>
        <w:t xml:space="preserve"> </w:t>
      </w:r>
    </w:p>
    <w:p w:rsidRDefault="00D86724" w:rsidP="00D86724" w:rsidR="00D86724">
      <w:pPr>
        <w:spacing w:after="0"/>
        <w:jc w:val="center"/>
      </w:pPr>
      <w:r>
        <w:t>Obrazloženje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jc w:val="both"/>
      </w:pPr>
      <w:r>
        <w:tab/>
        <w:t xml:space="preserve">Nekretnina stečajnog dužnika navedena pod točkom I. ovoga rješenja prodavana je u ovom stečajnom postupku na prijedlog stečajnog upravitelja sukladno odredbi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uz odgovarajuću primjenu pravila o ovrsi na nekretninama.</w:t>
      </w:r>
    </w:p>
    <w:p w:rsidRDefault="00D86724" w:rsidP="00D86724" w:rsidR="00D86724">
      <w:pPr>
        <w:spacing w:after="0"/>
        <w:ind w:firstLine="720"/>
        <w:jc w:val="both"/>
      </w:pPr>
      <w:r>
        <w:t xml:space="preserve">Na petom ročištu za javnu dražbu 18.12.2015. u odnosu na predmetnu nekretninu iz točke I izreke ovog rješenja sudjelovao je jedan ponuditelj i to DENIS BESTIJANIĆ, </w:t>
      </w:r>
      <w:proofErr w:type="spellStart"/>
      <w:r>
        <w:t>Frkanovec</w:t>
      </w:r>
      <w:proofErr w:type="spellEnd"/>
      <w:r>
        <w:t xml:space="preserve"> 84, 40311 </w:t>
      </w:r>
      <w:proofErr w:type="spellStart"/>
      <w:r>
        <w:t>Lopatinec</w:t>
      </w:r>
      <w:proofErr w:type="spellEnd"/>
      <w:r>
        <w:t xml:space="preserve">, OIB: 45411162532, koji je ponudio cijenu od 630.000,00 kn i time ispunio uvjete da mu se nekretnina dosudi.  </w:t>
      </w:r>
    </w:p>
    <w:p w:rsidRDefault="00D86724" w:rsidP="00D86724" w:rsidR="00D86724">
      <w:pPr>
        <w:spacing w:after="0"/>
        <w:jc w:val="both"/>
      </w:pPr>
      <w:r>
        <w:tab/>
        <w:t>Primjenom odredaba čl. 98. do čl. 101. Ovršnog zakona, odlučeno je stoga kao pod točkama I. do VII. izreke, a primjenom čl. 98. Zakona o zemljišnim knjigama, kao pod točkom VIII. izreke.</w:t>
      </w:r>
    </w:p>
    <w:p w:rsidRDefault="00D86724" w:rsidP="00D86724" w:rsidR="00D86724">
      <w:pPr>
        <w:spacing w:after="0"/>
        <w:jc w:val="both"/>
      </w:pPr>
      <w:r>
        <w:tab/>
        <w:t xml:space="preserve">Nakon pravomoćnosti ovoga rješenja o dosudi i nakon što kupac položi </w:t>
      </w:r>
      <w:proofErr w:type="spellStart"/>
      <w:r>
        <w:t>kupovninu</w:t>
      </w:r>
      <w:proofErr w:type="spellEnd"/>
      <w:r>
        <w:t xml:space="preserve"> sud će posebnim zaključkom odrediti da se nekretnina preda u posjed kupcu.</w:t>
      </w:r>
    </w:p>
    <w:p w:rsidRDefault="00D86724" w:rsidP="00D86724" w:rsidR="00D86724">
      <w:pPr>
        <w:spacing w:after="0"/>
        <w:jc w:val="both"/>
      </w:pPr>
    </w:p>
    <w:p w:rsidRDefault="00D86724" w:rsidP="00D86724" w:rsidR="00D86724">
      <w:pPr>
        <w:spacing w:after="0"/>
        <w:jc w:val="center"/>
      </w:pPr>
      <w:r>
        <w:t>U Varaždinu 21. prosinca 2015. godine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D86724" w:rsidP="00D86724" w:rsidR="00D8672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Marija Levanić-Škerbić,v.r.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-ovlašteni službenik:</w:t>
      </w: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</w:pPr>
    </w:p>
    <w:p w:rsidRDefault="00D86724" w:rsidP="00D86724" w:rsidR="00D86724">
      <w:pPr>
        <w:spacing w:after="0"/>
        <w:jc w:val="both"/>
      </w:pPr>
      <w:r>
        <w:t>UPUTA O PRAVNOM LIJEKU:</w:t>
      </w:r>
    </w:p>
    <w:p w:rsidRDefault="00D86724" w:rsidP="00D86724" w:rsidR="00D86724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D86724" w:rsidP="00D86724" w:rsidR="00D86724">
      <w:pPr>
        <w:spacing w:after="0"/>
      </w:pPr>
      <w:r>
        <w:tab/>
      </w:r>
      <w:r>
        <w:tab/>
      </w:r>
      <w:r>
        <w:tab/>
      </w:r>
      <w:r>
        <w:tab/>
      </w:r>
    </w:p>
    <w:p w:rsidRDefault="00D86724" w:rsidP="00D86724" w:rsidR="00D86724">
      <w:pPr>
        <w:spacing w:after="0"/>
      </w:pPr>
      <w:r>
        <w:t>DNA:</w:t>
      </w:r>
    </w:p>
    <w:p w:rsidRDefault="00D86724" w:rsidP="00D86724" w:rsidR="00D86724">
      <w:pPr>
        <w:spacing w:after="0"/>
      </w:pPr>
      <w:r>
        <w:t xml:space="preserve">1. stečajni upravitelj Ivo Žiža– putem e </w:t>
      </w:r>
      <w:proofErr w:type="spellStart"/>
      <w:r>
        <w:t>maila</w:t>
      </w:r>
      <w:proofErr w:type="spellEnd"/>
      <w:r>
        <w:t>,</w:t>
      </w:r>
    </w:p>
    <w:p w:rsidRDefault="00D86724" w:rsidP="00D86724" w:rsidR="00D86724">
      <w:pPr>
        <w:spacing w:after="0"/>
      </w:pPr>
      <w:r>
        <w:t xml:space="preserve">2. kupac DENIS BESTIJANIĆ, </w:t>
      </w:r>
      <w:proofErr w:type="spellStart"/>
      <w:r>
        <w:t>Frkanovec</w:t>
      </w:r>
      <w:proofErr w:type="spellEnd"/>
      <w:r>
        <w:t xml:space="preserve"> 84, 40311 </w:t>
      </w:r>
      <w:proofErr w:type="spellStart"/>
      <w:r>
        <w:t>Lopatinec</w:t>
      </w:r>
      <w:proofErr w:type="spellEnd"/>
      <w:r>
        <w:t>,</w:t>
      </w:r>
    </w:p>
    <w:p w:rsidRDefault="00D86724" w:rsidP="00D86724" w:rsidR="00D86724">
      <w:pPr>
        <w:spacing w:after="0"/>
        <w:jc w:val="both"/>
      </w:pPr>
      <w:r>
        <w:t xml:space="preserve">3. oglasna ploča Trgovačkog suda u Varaždinu - 3 dana, </w:t>
      </w:r>
    </w:p>
    <w:p w:rsidRDefault="00D86724" w:rsidP="00D86724" w:rsidR="00D86724">
      <w:pPr>
        <w:spacing w:after="0"/>
        <w:jc w:val="both"/>
      </w:pPr>
      <w:r>
        <w:t xml:space="preserve">5. </w:t>
      </w:r>
      <w:proofErr w:type="spellStart"/>
      <w:r>
        <w:t>razlučni</w:t>
      </w:r>
      <w:proofErr w:type="spellEnd"/>
      <w:r>
        <w:t xml:space="preserve"> vjerovnik PBZ d.d.,</w:t>
      </w:r>
    </w:p>
    <w:p w:rsidRDefault="00D86724" w:rsidP="00D86724" w:rsidR="00D86724">
      <w:pPr>
        <w:spacing w:after="0"/>
        <w:jc w:val="both"/>
      </w:pPr>
      <w:r>
        <w:t xml:space="preserve">5. Zemljišno knjižnom odjelu Općinskog suda u Čakovcu, </w:t>
      </w:r>
      <w:r>
        <w:rPr>
          <w:i/>
        </w:rPr>
        <w:t xml:space="preserve">odmah, kao i nakon pravomoćnosti zajedno s potvrdom o uplati </w:t>
      </w:r>
      <w:proofErr w:type="spellStart"/>
      <w:r>
        <w:rPr>
          <w:i/>
        </w:rPr>
        <w:t>kupovnine</w:t>
      </w:r>
      <w:proofErr w:type="spellEnd"/>
      <w:r>
        <w:t>.</w:t>
      </w:r>
    </w:p>
    <w:sectPr w:rsidSect="00EB0D4C" w:rsidR="00D8672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724" w:rsidR="008333A9">
    <w:pPr>
      <w:pStyle w:val="Zaglavlje"/>
    </w:pPr>
    <w:r>
      <w:rPr>
        <w:rStyle w:val="PozadinaSvijetloCrvena"/>
        <w:shd w:fill="auto" w:color="auto" w:val="clear"/>
      </w:rPr>
      <w:t>Poslovni broj: 7 St-24/14-</w:t>
    </w:r>
    <w:r w:rsidR="00806303">
      <w:rPr>
        <w:rStyle w:val="PozadinaSvijetloCrvena"/>
        <w:shd w:fill="auto" w:color="auto" w:val="clear"/>
      </w:rPr>
      <w:t>44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4D1B43"/>
    <w:multiLevelType w:val="hybridMultilevel"/>
    <w:tmpl w:val="3D7E63F8"/>
    <w:lvl w:tplc="87147D1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945E00"/>
    <w:multiLevelType w:val="hybridMultilevel"/>
    <w:tmpl w:val="5536548C"/>
    <w:lvl w:tplc="40EABC68" w:ilvl="0">
      <w:start w:val="4"/>
      <w:numFmt w:val="bullet"/>
      <w:lvlText w:val="-"/>
      <w:lvlJc w:val="left"/>
      <w:pPr>
        <w:ind w:hanging="360" w:left="11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90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30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724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69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St-24/2014-44</izvorni_sadrzaj>
    <derivirana_varijabla naziv="DomainObject.Oznaka_1">St-24/2014-44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</izvorni_sadrzaj>
    <derivirana_varijabla naziv="DomainObject.Predmet.ProtustrankaFormated_1">  MEĐIMURSKE NOVINE, DRUŠTVO S OGRANIČENOM ODGOVORNOŠĆU, ČAKOVEC</derivirana_varijabla>
  </DomainObject.Predmet.ProtustrankaFormated>
  <DomainObject.Predmet.ProtustrankaFormatedOIB>
    <izvorni_sadrzaj>  MEĐIMURSKE NOVINE, DRUŠTVO S OGRANIČENOM ODGOVORNOŠĆU, ČAKOVEC, OIB 79233403326</izvorni_sadrzaj>
    <derivirana_varijabla naziv="DomainObject.Predmet.ProtustrankaFormatedOIB_1">  MEĐIMURSKE NOVINE, DRUŠTVO S OGRANIČENOM ODGOVORNOŠĆU, ČAKOVEC, OIB 79233403326</derivirana_varijabla>
  </DomainObject.Predmet.ProtustrankaFormatedOIB>
  <DomainObject.Predmet.ProtustrankaFormatedWithAdress>
    <izvorni_sadrzaj> MEĐIMURSKE NOVINE, DRUŠTVO S OGRANIČENOM ODGOVORNOŠĆU, ČAKOVEC, Ivana Mažuranića 2, 40000 Čakovec</izvorni_sadrzaj>
    <derivirana_varijabla naziv="DomainObject.Predmet.ProtustrankaFormatedWithAdress_1"> MEĐIMURSKE NOVINE, DRUŠTVO S OGRANIČENOM ODGOVORNOŠĆU, ČAKOVEC, Ivana Mažuranića 2, 40000 Čakovec</derivirana_varijabla>
  </DomainObject.Predmet.ProtustrankaFormatedWithAdress>
  <DomainObject.Predmet.ProtustrankaFormatedWithAdressOIB>
    <izvorni_sadrzaj> MEĐIMURSKE NOVINE, DRUŠTVO S OGRANIČENOM ODGOVORNOŠĆU, ČAKOVEC, OIB 79233403326, Ivana Mažuranića 2, 40000 Čakovec</izvorni_sadrzaj>
    <derivirana_varijabla naziv="DomainObject.Predmet.ProtustrankaFormatedWithAdressOIB_1"> MEĐIMURSKE NOVINE, DRUŠTVO S OGRANIČENOM ODGOVORNOŠĆU, ČAKOVEC, OIB 79233403326, Ivana Mažuranića 2, 40000 Čakovec</derivirana_varijabla>
  </DomainObject.Predmet.ProtustrankaFormatedWithAdressOIB>
  <DomainObject.Predmet.ProtustrankaWithAdress>
    <izvorni_sadrzaj>MEĐIMURSKE NOVINE, DRUŠTVO S OGRANIČENOM ODGOVORNOŠĆU, ČAKOVEC Ivana Mažuranića 2, 40000 Čakovec</izvorni_sadrzaj>
    <derivirana_varijabla naziv="DomainObject.Predmet.ProtustrankaWithAdress_1">MEĐIMURSKE NOVINE, DRUŠTVO S OGRANIČENOM ODGOVORNOŠĆU, ČAKOVEC Ivana Mažuranića 2, 40000 Čakovec</derivirana_varijabla>
  </DomainObject.Predmet.ProtustrankaWithAdress>
  <DomainObject.Predmet.ProtustrankaWithAdressOIB>
    <izvorni_sadrzaj>MEĐIMURSKE NOVINE, DRUŠTVO S OGRANIČENOM ODGOVORNOŠĆU, ČAKOVEC, OIB 79233403326, Ivana Mažuranića 2, 40000 Čakovec</izvorni_sadrzaj>
    <derivirana_varijabla naziv="DomainObject.Predmet.ProtustrankaWithAdressOIB_1">MEĐIMURSKE NOVINE, DRUŠTVO S OGRANIČENOM ODGOVORNOŠĆU, ČAKOVEC, OIB 79233403326, Ivana Mažuranića 2, 40000 Čakovec</derivirana_varijabla>
  </DomainObject.Predmet.ProtustrankaWithAdressOIB>
  <DomainObject.Predmet.ProtustrankaNazivFormated>
    <izvorni_sadrzaj>MEĐIMURSKE NOVINE, DRUŠTVO S OGRANIČENOM ODGOVORNOŠĆU, ČAKOVEC</izvorni_sadrzaj>
    <derivirana_varijabla naziv="DomainObject.Predmet.ProtustrankaNazivFormated_1">MEĐIMURSKE NOVINE, DRUŠTVO S OGRANIČENOM ODGOVORNOŠĆU, ČAKOVEC</derivirana_varijabla>
  </DomainObject.Predmet.ProtustrankaNazivFormated>
  <DomainObject.Predmet.ProtustrankaNazivFormatedOIB>
    <izvorni_sadrzaj>MEĐIMURSKE NOVINE, DRUŠTVO S OGRANIČENOM ODGOVORNOŠĆU, ČAKOVEC, OIB 79233403326</izvorni_sadrzaj>
    <derivirana_varijabla naziv="DomainObject.Predmet.ProtustrankaNazivFormatedOIB_1">MEĐIMURSKE NOVINE, DRUŠTVO S OGRANIČENOM ODGOVORNOŠĆU, ČAKOVEC,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MEĐIMURSKE NOVINE, DRUŠTVO S OGRANIČENOM ODGOVORNOŠĆU, ČAKOVEC</item>
    </izvorni_sadrzaj>
    <derivirana_varijabla naziv="DomainObject.Predmet.ProtuStrankaListFormated_1">
      <item>MEĐIMURSKE NOVINE, DRUŠTVO S OGRANIČENOM ODGOVORNOŠĆU, ČAKOVEC</item>
    </derivirana_varijabla>
  </DomainObject.Predmet.ProtuStrankaListFormated>
  <DomainObject.Predmet.ProtuStrankaListFormatedOIB>
    <izvorni_sadrzaj>
      <item>MEĐIMURSKE NOVINE, DRUŠTVO S OGRANIČENOM ODGOVORNOŠĆU, ČAKOVEC, OIB 79233403326</item>
    </izvorni_sadrzaj>
    <derivirana_varijabla naziv="DomainObject.Predmet.ProtuStrankaListFormatedOIB_1">
      <item>MEĐIMURSKE NOVINE, DRUŠTVO S OGRANIČENOM ODGOVORNOŠĆU, ČAKOVEC, OIB 79233403326</item>
    </derivirana_varijabla>
  </DomainObject.Predmet.ProtuStrankaListFormatedOIB>
  <DomainObject.Predmet.ProtuStrankaListFormatedWithAdress>
    <izvorni_sadrzaj>
      <item>MEĐIMURSKE NOVINE, DRUŠTVO S OGRANIČENOM ODGOVORNOŠĆU, ČAKOVEC, Ivana Mažuranića 2, 40000 Čakovec</item>
    </izvorni_sadrzaj>
    <derivirana_varijabla naziv="DomainObject.Predmet.ProtuStrankaListFormatedWithAdress_1">
      <item>MEĐIMURSKE NOVINE, DRUŠTVO S OGRANIČENOM ODGOVORNOŠĆU, ČAKOVEC,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ČAKOVEC, OIB 79233403326, Ivana Mažuranića 2, 40000 Čakovec</item>
    </izvorni_sadrzaj>
    <derivirana_varijabla naziv="DomainObject.Predmet.ProtuStrankaListFormatedWithAdressOIB_1">
      <item>MEĐIMURSKE NOVINE, DRUŠTVO S OGRANIČENOM ODGOVORNOŠĆU, ČAKOVEC,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</item>
    </izvorni_sadrzaj>
    <derivirana_varijabla naziv="DomainObject.Predmet.ProtuStrankaListNazivFormated_1">
      <item>MEĐIMURSKE NOVINE, DRUŠTVO S OGRANIČENOM ODGOVORNOŠĆU, ČAKOVEC</item>
    </derivirana_varijabla>
  </DomainObject.Predmet.ProtuStrankaListNazivFormated>
  <DomainObject.Predmet.ProtuStrankaListNazivFormatedOIB>
    <izvorni_sadrzaj>
      <item>MEĐIMURSKE NOVINE, DRUŠTVO S OGRANIČENOM ODGOVORNOŠĆU, ČAKOVEC, OIB 79233403326</item>
    </izvorni_sadrzaj>
    <derivirana_varijabla naziv="DomainObject.Predmet.ProtuStrankaListNazivFormatedOIB_1">
      <item>MEĐIMURSKE NOVINE, DRUŠTVO S OGRANIČENOM ODGOVORNOŠĆU, ČAKOVEC,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FormatedOIB>
  <DomainObject.Predmet.OstaliListFormatedWithAdress>
    <izvorni_sadrzaj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izvorni_sadrzaj>
    <derivirana_varijabla naziv="DomainObject.Predmet.OstaliListFormatedWithAdress_1"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izvorni_sadrzaj>
    <derivirana_varijabla naziv="DomainObject.Predmet.OstaliListFormatedWithAdressOIB_1"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St-24/2014-44</izvorni_sadrzaj>
    <derivirana_varijabla naziv="DomainObject.PoslovniBrojDokumenta_1">St-24/2014-44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MEĐIMURSKE NOVINE, DRUŠTVO S OGRANIČENOM ODGOVORNOŠĆU, ČAKOVEC</izvorni_sadrzaj>
    <derivirana_varijabla naziv="DomainObject.Predmet.ProtustrankaIDrugi_1">MEĐIMURSKE NOVINE, DRUŠTVO S OGRANIČENOM ODGOVORNOŠĆU, ČAKOVEC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MEĐIMURSKE NOVINE, DRUŠTVO S OGRANIČENOM ODGOVORNOŠĆU, ČAKOVEC, OIB 79233403326, Ivana Mažuranića 2, 40000 Čakovec</izvorni_sadrzaj>
    <derivirana_varijabla naziv="DomainObject.Predmet.ProtustrankaIDrugiAdressOIB_1">MEĐIMURSKE NOVINE, DRUŠTVO S OGRANIČENOM ODGOVORNOŠĆU, ČAKOVEC,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SudioniciListNaziv_1"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izvorni_sadrzaj>
    <derivirana_varijabla naziv="DomainObject.Predmet.SudioniciListAdressOIB_1"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A4D6DD-5AB7-4FB9-81DC-D99979BFE3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3887</properties:Characters>
  <properties:Lines>95</properties:Lines>
  <properties:Paragraphs>33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2015-12-21T13:32:00Z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St-24/2014-44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