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D477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872adc" w14:paraId="2872adc" w:rsidRDefault="006F5244" w:rsidP="006F5244" w:rsidR="006F524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51022">
        <w:rPr>
          <w:rFonts w:cs="Times New Roman" w:hAnsi="Times New Roman" w:ascii="Times New Roman"/>
          <w:sz w:val="24"/>
          <w:szCs w:val="24"/>
        </w:rPr>
        <w:t>8715/15</w:t>
      </w:r>
      <w:r w:rsidR="0050041F">
        <w:rPr>
          <w:rFonts w:cs="Times New Roman" w:hAnsi="Times New Roman" w:ascii="Times New Roman"/>
          <w:sz w:val="24"/>
          <w:szCs w:val="24"/>
        </w:rPr>
        <w:t>-3</w:t>
      </w:r>
    </w:p>
    <w:p w:rsidRDefault="0050041F" w:rsidP="006F5244" w:rsidR="0050041F" w:rsidRPr="00CB38D1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  I M E   R E </w:t>
      </w:r>
      <w:r w:rsidRPr="00E81018">
        <w:rPr>
          <w:rFonts w:hAnsi="Times New Roman" w:ascii="Times New Roman"/>
          <w:sz w:val="24"/>
          <w:szCs w:val="24"/>
        </w:rPr>
        <w:t>P U B L I K E  H R V A T S K E</w:t>
      </w: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J E Š E NJ E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Trgovački sud u Zagrebu, po sudcu Mihaelu Kovačiću, u </w:t>
      </w:r>
      <w:r w:rsidR="00551022">
        <w:rPr>
          <w:rFonts w:hAnsi="Times New Roman" w:ascii="Times New Roman"/>
          <w:sz w:val="24"/>
          <w:szCs w:val="24"/>
        </w:rPr>
        <w:t xml:space="preserve">skraćenom </w:t>
      </w:r>
      <w:r w:rsidRPr="00E81018">
        <w:rPr>
          <w:rFonts w:hAnsi="Times New Roman" w:ascii="Times New Roman"/>
          <w:sz w:val="24"/>
          <w:szCs w:val="24"/>
        </w:rPr>
        <w:t>s</w:t>
      </w:r>
      <w:r w:rsidR="00551022">
        <w:rPr>
          <w:rFonts w:hAnsi="Times New Roman" w:ascii="Times New Roman"/>
          <w:sz w:val="24"/>
          <w:szCs w:val="24"/>
        </w:rPr>
        <w:t xml:space="preserve">tečajnom postupku nad dužnikom CAPIO VICI d.o.o. Zagreb, Preradovićeva 2, OIB: 81792144491, </w:t>
      </w:r>
      <w:r w:rsidRPr="00E81018">
        <w:rPr>
          <w:rFonts w:hAnsi="Times New Roman" w:ascii="Times New Roman"/>
          <w:sz w:val="24"/>
          <w:szCs w:val="24"/>
        </w:rPr>
        <w:t>pokrenutom na prijedlog Financijske agencije</w:t>
      </w:r>
      <w:r w:rsidR="00860D77">
        <w:rPr>
          <w:rFonts w:hAnsi="Times New Roman" w:ascii="Times New Roman"/>
          <w:sz w:val="24"/>
          <w:szCs w:val="24"/>
        </w:rPr>
        <w:t xml:space="preserve">, </w:t>
      </w:r>
      <w:r w:rsidR="00551022">
        <w:rPr>
          <w:rFonts w:hAnsi="Times New Roman" w:ascii="Times New Roman"/>
          <w:sz w:val="24"/>
          <w:szCs w:val="24"/>
        </w:rPr>
        <w:t xml:space="preserve">18. veljače </w:t>
      </w:r>
      <w:r w:rsidRPr="00E81018">
        <w:rPr>
          <w:rFonts w:hAnsi="Times New Roman" w:ascii="Times New Roman"/>
          <w:sz w:val="24"/>
          <w:szCs w:val="24"/>
        </w:rPr>
        <w:t>201</w:t>
      </w:r>
      <w:r w:rsidR="00551022">
        <w:rPr>
          <w:rFonts w:hAnsi="Times New Roman" w:ascii="Times New Roman"/>
          <w:sz w:val="24"/>
          <w:szCs w:val="24"/>
        </w:rPr>
        <w:t>6</w:t>
      </w:r>
      <w:r w:rsidRPr="00E81018">
        <w:rPr>
          <w:rFonts w:hAnsi="Times New Roman" w:ascii="Times New Roman"/>
          <w:sz w:val="24"/>
          <w:szCs w:val="24"/>
        </w:rPr>
        <w:t>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i j e š i o  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E810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51022">
        <w:rPr>
          <w:rFonts w:hAnsi="Times New Roman" w:ascii="Times New Roman"/>
          <w:sz w:val="24"/>
          <w:szCs w:val="24"/>
        </w:rPr>
        <w:t>Obustavlja se skraćeni stečajni postupak nad dužnikom</w:t>
      </w:r>
      <w:r w:rsidR="00E81018" w:rsidRPr="00E81018">
        <w:rPr>
          <w:rFonts w:hAnsi="Times New Roman" w:ascii="Times New Roman"/>
          <w:sz w:val="24"/>
          <w:szCs w:val="24"/>
        </w:rPr>
        <w:t xml:space="preserve"> </w:t>
      </w:r>
      <w:r w:rsidR="00551022">
        <w:rPr>
          <w:rFonts w:hAnsi="Times New Roman" w:ascii="Times New Roman"/>
          <w:sz w:val="24"/>
          <w:szCs w:val="24"/>
        </w:rPr>
        <w:t>CAPIO VICI d.o.o. Zagreb, Preradovićeva 2, OIB: 81792144491.</w:t>
      </w:r>
    </w:p>
    <w:p w:rsidRDefault="0050041F" w:rsidP="00E81018" w:rsidR="0050041F" w:rsidRPr="00E81018">
      <w:pPr>
        <w:jc w:val="both"/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Obrazloženje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551022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Prijedlog za otvaranjem </w:t>
      </w:r>
      <w:r w:rsidR="00551022">
        <w:rPr>
          <w:rFonts w:hAnsi="Times New Roman" w:ascii="Times New Roman"/>
          <w:sz w:val="24"/>
          <w:szCs w:val="24"/>
        </w:rPr>
        <w:t xml:space="preserve">skraćenog </w:t>
      </w:r>
      <w:r w:rsidRPr="00E81018">
        <w:rPr>
          <w:rFonts w:hAnsi="Times New Roman" w:ascii="Times New Roman"/>
          <w:sz w:val="24"/>
          <w:szCs w:val="24"/>
        </w:rPr>
        <w:t>stečajnog postupka nad dužnikom podnijela je Financijska agencija poziv</w:t>
      </w:r>
      <w:r w:rsidR="00860D77">
        <w:rPr>
          <w:rFonts w:hAnsi="Times New Roman" w:ascii="Times New Roman"/>
          <w:sz w:val="24"/>
          <w:szCs w:val="24"/>
        </w:rPr>
        <w:t xml:space="preserve">om </w:t>
      </w:r>
      <w:r w:rsidRPr="00E81018">
        <w:rPr>
          <w:rFonts w:hAnsi="Times New Roman" w:ascii="Times New Roman"/>
          <w:sz w:val="24"/>
          <w:szCs w:val="24"/>
        </w:rPr>
        <w:t xml:space="preserve">na odredbu članka </w:t>
      </w:r>
      <w:r w:rsidR="00551022">
        <w:rPr>
          <w:rFonts w:hAnsi="Times New Roman" w:ascii="Times New Roman"/>
          <w:sz w:val="24"/>
          <w:szCs w:val="24"/>
        </w:rPr>
        <w:t>444. stavak 1. Stečajnog zakona (NN 71/15), nakon čega je ovaj sud zaključkom broj St-8715/15 od 1. veljače 2016. objavio oglas sukladno članku 428. i 430. Stečajnog zakona, koji je objavljeno na e-Oglasnoj ploči suda 1. veljače 2016.</w:t>
      </w:r>
    </w:p>
    <w:p w:rsidRDefault="00551022" w:rsidP="00E81018" w:rsidR="00551022">
      <w:pPr>
        <w:jc w:val="both"/>
        <w:rPr>
          <w:rFonts w:hAnsi="Times New Roman" w:ascii="Times New Roman"/>
          <w:sz w:val="24"/>
          <w:szCs w:val="24"/>
        </w:rPr>
      </w:pPr>
    </w:p>
    <w:p w:rsidRDefault="00551022" w:rsidP="00E81018" w:rsidR="005510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Nakon toga je sud po službenoj dužnosti utvrdio da je nad navedenim dužnikom već u tijeku redovni stečajni postupak, koji je prethodno pokrenut, i vodi se pod brojem St-354/15, što znači da navedeni postupak ima prednost pred ovim skraćenim stečajnim postupkom.</w:t>
      </w:r>
    </w:p>
    <w:p w:rsidRDefault="00551022" w:rsidP="00E81018" w:rsidR="00551022">
      <w:pPr>
        <w:jc w:val="both"/>
        <w:rPr>
          <w:rFonts w:hAnsi="Times New Roman" w:ascii="Times New Roman"/>
          <w:sz w:val="24"/>
          <w:szCs w:val="24"/>
        </w:rPr>
      </w:pPr>
    </w:p>
    <w:p w:rsidRDefault="00551022" w:rsidP="00E81018" w:rsidR="005510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navedenog, budući da nema procesnih pretpostavki za vođenje ovog postupka, isti je valjalo obustaviti, sve kako je to navedeno izrekom ovog rješenja.</w:t>
      </w:r>
    </w:p>
    <w:p w:rsidRDefault="00551022" w:rsidP="00E81018" w:rsidR="00551022">
      <w:pPr>
        <w:jc w:val="both"/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U Zagrebu, </w:t>
      </w:r>
      <w:r w:rsidR="00551022">
        <w:rPr>
          <w:rFonts w:hAnsi="Times New Roman" w:ascii="Times New Roman"/>
          <w:sz w:val="24"/>
          <w:szCs w:val="24"/>
        </w:rPr>
        <w:t>18. veljače 2016.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S U D A C: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MIHAEL KOVAČIĆ</w:t>
      </w:r>
      <w:r w:rsidR="0050041F">
        <w:rPr>
          <w:rFonts w:hAnsi="Times New Roman" w:ascii="Times New Roman"/>
          <w:sz w:val="24"/>
          <w:szCs w:val="24"/>
        </w:rPr>
        <w:t>, v.r.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Pr="00E81018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Pr="00E81018">
        <w:rPr>
          <w:rFonts w:hAnsi="Times New Roman" w:ascii="Times New Roman"/>
          <w:sz w:val="24"/>
          <w:szCs w:val="24"/>
        </w:rPr>
        <w:t xml:space="preserve"> dopuštena je žalba koja se podnosi ovome sudu u roku od osam dana, u dva primjerka.</w:t>
      </w:r>
    </w:p>
    <w:p w:rsidRDefault="0050041F" w:rsidP="00E81018" w:rsidR="00E810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0041F" w:rsidP="00E81018" w:rsidR="0050041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50041F" w:rsidP="00E81018" w:rsidR="0050041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50041F" w:rsidP="00E81018" w:rsidR="0050041F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50041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0041F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E81018" w:rsidP="00E81018" w:rsidR="00E81018" w:rsidRPr="0050041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0041F">
        <w:rPr>
          <w:rFonts w:hAnsi="Times New Roman" w:ascii="Times New Roman"/>
          <w:color w:themeColor="background1" w:val="FFFFFF"/>
          <w:sz w:val="24"/>
          <w:szCs w:val="24"/>
        </w:rPr>
        <w:t>1. Predlagatelju</w:t>
      </w:r>
      <w:r w:rsidR="00860D77" w:rsidRPr="0050041F">
        <w:rPr>
          <w:rFonts w:hAnsi="Times New Roman" w:ascii="Times New Roman"/>
          <w:color w:themeColor="background1" w:val="FFFFFF"/>
          <w:sz w:val="24"/>
          <w:szCs w:val="24"/>
        </w:rPr>
        <w:t xml:space="preserve">: </w:t>
      </w:r>
      <w:r w:rsidRPr="0050041F">
        <w:rPr>
          <w:rFonts w:hAnsi="Times New Roman" w:ascii="Times New Roman"/>
          <w:color w:themeColor="background1" w:val="FFFFFF"/>
          <w:sz w:val="24"/>
          <w:szCs w:val="24"/>
        </w:rPr>
        <w:t>Financijska agencija</w:t>
      </w:r>
      <w:r w:rsidR="00266E57" w:rsidRPr="0050041F">
        <w:rPr>
          <w:rFonts w:hAnsi="Times New Roman" w:ascii="Times New Roman"/>
          <w:color w:themeColor="background1" w:val="FFFFFF"/>
          <w:sz w:val="24"/>
          <w:szCs w:val="24"/>
        </w:rPr>
        <w:t>, Zagreb</w:t>
      </w:r>
    </w:p>
    <w:p w:rsidRDefault="00551022" w:rsidP="00E81018" w:rsidR="00551022" w:rsidRPr="0050041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0041F">
        <w:rPr>
          <w:rFonts w:hAnsi="Times New Roman" w:ascii="Times New Roman"/>
          <w:color w:themeColor="background1" w:val="FFFFFF"/>
          <w:sz w:val="24"/>
          <w:szCs w:val="24"/>
        </w:rPr>
        <w:t>2. e-Oglasna ploča, ovdje</w:t>
      </w:r>
    </w:p>
    <w:p w:rsidRDefault="00E81018" w:rsidP="00E81018" w:rsidR="00E81018" w:rsidRPr="0050041F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E81018" w:rsidP="00E81018" w:rsidR="00E81018" w:rsidRPr="0050041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0041F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E81018" w:rsidP="00E81018" w:rsidR="00E81018" w:rsidRPr="0050041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0041F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551022" w:rsidP="00E81018" w:rsidR="00E81018" w:rsidRPr="0050041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0041F">
        <w:rPr>
          <w:rFonts w:hAnsi="Times New Roman" w:ascii="Times New Roman"/>
          <w:color w:themeColor="background1" w:val="FFFFFF"/>
          <w:sz w:val="24"/>
          <w:szCs w:val="24"/>
        </w:rPr>
        <w:t>2. k</w:t>
      </w:r>
      <w:r w:rsidR="00E81018" w:rsidRPr="0050041F">
        <w:rPr>
          <w:rFonts w:hAnsi="Times New Roman" w:ascii="Times New Roman"/>
          <w:color w:themeColor="background1" w:val="FFFFFF"/>
          <w:sz w:val="24"/>
          <w:szCs w:val="24"/>
        </w:rPr>
        <w:t xml:space="preserve">al. </w:t>
      </w:r>
      <w:r w:rsidRPr="0050041F">
        <w:rPr>
          <w:rFonts w:hAnsi="Times New Roman" w:ascii="Times New Roman"/>
          <w:color w:themeColor="background1" w:val="FFFFFF"/>
          <w:sz w:val="24"/>
          <w:szCs w:val="24"/>
        </w:rPr>
        <w:t>15</w:t>
      </w:r>
      <w:r w:rsidR="00E81018" w:rsidRPr="0050041F">
        <w:rPr>
          <w:rFonts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E81018" w:rsidP="00E81018" w:rsidR="00E81018" w:rsidRPr="0050041F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E81018" w:rsidP="00E81018" w:rsidR="00E81018" w:rsidRPr="0050041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0041F">
        <w:rPr>
          <w:rFonts w:hAnsi="Times New Roman" w:ascii="Times New Roman"/>
          <w:color w:themeColor="background1" w:val="FFFFFF"/>
          <w:sz w:val="24"/>
          <w:szCs w:val="24"/>
        </w:rPr>
        <w:t xml:space="preserve">          Z, </w:t>
      </w:r>
      <w:r w:rsidRPr="0050041F">
        <w:rPr>
          <w:rFonts w:hAnsi="Times New Roman" w:ascii="Times New Roman"/>
          <w:color w:themeColor="background1" w:val="FFFFFF"/>
          <w:sz w:val="24"/>
          <w:szCs w:val="24"/>
        </w:rPr>
        <w:fldChar w:fldCharType="begin"/>
      </w:r>
      <w:r w:rsidRPr="0050041F">
        <w:rPr>
          <w:rFonts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50041F">
        <w:rPr>
          <w:rFonts w:hAnsi="Times New Roman" w:ascii="Times New Roman"/>
          <w:color w:themeColor="background1" w:val="FFFFFF"/>
          <w:sz w:val="24"/>
          <w:szCs w:val="24"/>
        </w:rPr>
        <w:fldChar w:fldCharType="separate"/>
      </w:r>
      <w:r w:rsidR="00FB6EB2">
        <w:rPr>
          <w:rFonts w:hAnsi="Times New Roman" w:ascii="Times New Roman"/>
          <w:noProof/>
          <w:color w:themeColor="background1" w:val="FFFFFF"/>
          <w:sz w:val="24"/>
          <w:szCs w:val="24"/>
        </w:rPr>
        <w:t>18.2.16.</w:t>
      </w:r>
      <w:r w:rsidRPr="0050041F">
        <w:rPr>
          <w:rFonts w:hAnsi="Times New Roman" w:ascii="Times New Roman"/>
          <w:color w:themeColor="background1" w:val="FFFFFF"/>
          <w:sz w:val="24"/>
          <w:szCs w:val="24"/>
        </w:rPr>
        <w:fldChar w:fldCharType="end"/>
      </w:r>
      <w:r w:rsidRPr="0050041F">
        <w:rPr>
          <w:rFonts w:hAnsi="Times New Roman" w:ascii="Times New Roman"/>
          <w:color w:themeColor="background1" w:val="FFFFFF"/>
          <w:sz w:val="24"/>
          <w:szCs w:val="24"/>
        </w:rPr>
        <w:t xml:space="preserve">          Sudac:</w:t>
      </w:r>
    </w:p>
    <w:p w:rsidRDefault="001E470B" w:rsidP="00E33BA1" w:rsidR="001E470B" w:rsidRPr="0050041F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sectPr w:rsidSect="000B570C" w:rsidR="001E470B" w:rsidRPr="0050041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266" w:rsidR="007C5266">
      <w:r>
        <w:separator/>
      </w:r>
    </w:p>
  </w:endnote>
  <w:endnote w:id="0" w:type="continuationSeparator">
    <w:p w:rsidRDefault="007C5266" w:rsidR="007C5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266" w:rsidR="007C5266">
      <w:r>
        <w:separator/>
      </w:r>
    </w:p>
  </w:footnote>
  <w:footnote w:id="0" w:type="continuationSeparator">
    <w:p w:rsidRDefault="007C5266" w:rsidR="007C52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FB6EB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0B570C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51022">
      <w:rPr>
        <w:rFonts w:hAnsi="Times New Roman" w:ascii="Times New Roman"/>
      </w:rPr>
      <w:t>8715/15</w:t>
    </w:r>
    <w:r w:rsidR="0050041F">
      <w:rPr>
        <w:rFonts w:hAnsi="Times New Roman" w:ascii="Times New Roman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70C"/>
    <w:rsid w:val="00020BA4"/>
    <w:rsid w:val="00032919"/>
    <w:rsid w:val="0006417A"/>
    <w:rsid w:val="0006505A"/>
    <w:rsid w:val="00071D41"/>
    <w:rsid w:val="00082920"/>
    <w:rsid w:val="000B570C"/>
    <w:rsid w:val="000F17DB"/>
    <w:rsid w:val="001E470B"/>
    <w:rsid w:val="001E4E5F"/>
    <w:rsid w:val="001F3176"/>
    <w:rsid w:val="00204D88"/>
    <w:rsid w:val="00235AAE"/>
    <w:rsid w:val="00266E57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C6959"/>
    <w:rsid w:val="003E367D"/>
    <w:rsid w:val="004155FA"/>
    <w:rsid w:val="00473DB3"/>
    <w:rsid w:val="004B074A"/>
    <w:rsid w:val="004E5730"/>
    <w:rsid w:val="0050041F"/>
    <w:rsid w:val="00514022"/>
    <w:rsid w:val="005272EF"/>
    <w:rsid w:val="00551022"/>
    <w:rsid w:val="005774B3"/>
    <w:rsid w:val="005C2D1F"/>
    <w:rsid w:val="005D761C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B687E"/>
    <w:rsid w:val="007C422F"/>
    <w:rsid w:val="007C5266"/>
    <w:rsid w:val="007F2918"/>
    <w:rsid w:val="0081200D"/>
    <w:rsid w:val="00817CF1"/>
    <w:rsid w:val="0082602B"/>
    <w:rsid w:val="00837150"/>
    <w:rsid w:val="00841D7A"/>
    <w:rsid w:val="0084459A"/>
    <w:rsid w:val="00853AD8"/>
    <w:rsid w:val="00860D77"/>
    <w:rsid w:val="00881589"/>
    <w:rsid w:val="008B2D9B"/>
    <w:rsid w:val="008C0419"/>
    <w:rsid w:val="008D1C64"/>
    <w:rsid w:val="008D4CA2"/>
    <w:rsid w:val="008E0B1D"/>
    <w:rsid w:val="008F569D"/>
    <w:rsid w:val="008F639D"/>
    <w:rsid w:val="009376BE"/>
    <w:rsid w:val="00953DED"/>
    <w:rsid w:val="00981BDB"/>
    <w:rsid w:val="009D0ED3"/>
    <w:rsid w:val="009D4774"/>
    <w:rsid w:val="009F0284"/>
    <w:rsid w:val="009F3306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233C"/>
    <w:rsid w:val="00BB733D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81018"/>
    <w:rsid w:val="00EC6731"/>
    <w:rsid w:val="00F206F2"/>
    <w:rsid w:val="00F849E3"/>
    <w:rsid w:val="00FB52EE"/>
    <w:rsid w:val="00FB64FF"/>
    <w:rsid w:val="00FB6EB2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7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6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E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E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E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E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7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6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E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E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E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E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96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8715</izvorni_sadrzaj>
    <derivirana_varijabla naziv="DomainObject.Predmet.Broj_1">8715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St-8715/2015</izvorni_sadrzaj>
    <derivirana_varijabla naziv="DomainObject.Predmet.OznakaBroj_1">St-8715/2015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CAPIO VICI d.o.o.</izvorni_sadrzaj>
    <derivirana_varijabla naziv="DomainObject.Predmet.ProtustrankaFormated_1">  CAPIO VICI d.o.o.</derivirana_varijabla>
  </DomainObject.Predmet.ProtustrankaFormated>
  <DomainObject.Predmet.ProtustrankaFormatedOIB>
    <izvorni_sadrzaj>  CAPIO VICI d.o.o., OIB 81792144491</izvorni_sadrzaj>
    <derivirana_varijabla naziv="DomainObject.Predmet.ProtustrankaFormatedOIB_1">  CAPIO VICI d.o.o., OIB 81792144491</derivirana_varijabla>
  </DomainObject.Predmet.ProtustrankaFormatedOIB>
  <DomainObject.Predmet.ProtustrankaFormatedWithAdress>
    <izvorni_sadrzaj> CAPIO VICI d.o.o., Preradovićeva 2, 10000 Zagreb</izvorni_sadrzaj>
    <derivirana_varijabla naziv="DomainObject.Predmet.ProtustrankaFormatedWithAdress_1"> CAPIO VICI d.o.o., Preradovićeva 2, 10000 Zagreb</derivirana_varijabla>
  </DomainObject.Predmet.ProtustrankaFormatedWithAdress>
  <DomainObject.Predmet.ProtustrankaFormatedWithAdressOIB>
    <izvorni_sadrzaj> CAPIO VICI d.o.o., OIB 81792144491, Preradovićeva 2, 10000 Zagreb</izvorni_sadrzaj>
    <derivirana_varijabla naziv="DomainObject.Predmet.ProtustrankaFormatedWithAdressOIB_1"> CAPIO VICI d.o.o., OIB 81792144491, Preradovićeva 2, 10000 Zagreb</derivirana_varijabla>
  </DomainObject.Predmet.ProtustrankaFormatedWithAdressOIB>
  <DomainObject.Predmet.ProtustrankaWithAdress>
    <izvorni_sadrzaj>CAPIO VICI d.o.o. Preradovićeva 2, 10000 Zagreb</izvorni_sadrzaj>
    <derivirana_varijabla naziv="DomainObject.Predmet.ProtustrankaWithAdress_1">CAPIO VICI d.o.o. Preradovićeva 2, 10000 Zagreb</derivirana_varijabla>
  </DomainObject.Predmet.ProtustrankaWithAdress>
  <DomainObject.Predmet.ProtustrankaWithAdressOIB>
    <izvorni_sadrzaj>CAPIO VICI d.o.o., OIB 81792144491, Preradovićeva 2, 10000 Zagreb</izvorni_sadrzaj>
    <derivirana_varijabla naziv="DomainObject.Predmet.ProtustrankaWithAdressOIB_1">CAPIO VICI d.o.o., OIB 81792144491, Preradovićeva 2, 10000 Zagreb</derivirana_varijabla>
  </DomainObject.Predmet.ProtustrankaWithAdressOIB>
  <DomainObject.Predmet.ProtustrankaNazivFormated>
    <izvorni_sadrzaj>CAPIO VICI d.o.o.</izvorni_sadrzaj>
    <derivirana_varijabla naziv="DomainObject.Predmet.ProtustrankaNazivFormated_1">CAPIO VICI d.o.o.</derivirana_varijabla>
  </DomainObject.Predmet.ProtustrankaNazivFormated>
  <DomainObject.Predmet.ProtustrankaNazivFormatedOIB>
    <izvorni_sadrzaj>CAPIO VICI d.o.o., OIB 81792144491</izvorni_sadrzaj>
    <derivirana_varijabla naziv="DomainObject.Predmet.ProtustrankaNazivFormatedOIB_1">CAPIO VICI d.o.o., OIB 81792144491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CAPIO VICI d.o.o.</item>
    </izvorni_sadrzaj>
    <derivirana_varijabla naziv="DomainObject.Predmet.ProtuStrankaListFormated_1">
      <item>CAPIO VICI d.o.o.</item>
    </derivirana_varijabla>
  </DomainObject.Predmet.ProtuStrankaListFormated>
  <DomainObject.Predmet.ProtuStrankaListFormatedOIB>
    <izvorni_sadrzaj>
      <item>CAPIO VICI d.o.o., OIB 81792144491</item>
    </izvorni_sadrzaj>
    <derivirana_varijabla naziv="DomainObject.Predmet.ProtuStrankaListFormatedOIB_1">
      <item>CAPIO VICI d.o.o., OIB 81792144491</item>
    </derivirana_varijabla>
  </DomainObject.Predmet.ProtuStrankaListFormatedOIB>
  <DomainObject.Predmet.ProtuStrankaListFormatedWithAdress>
    <izvorni_sadrzaj>
      <item>CAPIO VICI d.o.o., Preradovićeva 2, 10000 Zagreb</item>
    </izvorni_sadrzaj>
    <derivirana_varijabla naziv="DomainObject.Predmet.ProtuStrankaListFormatedWithAdress_1">
      <item>CAPIO VICI d.o.o., Preradovićeva 2, 10000 Zagreb</item>
    </derivirana_varijabla>
  </DomainObject.Predmet.ProtuStrankaListFormatedWithAdress>
  <DomainObject.Predmet.ProtuStrankaListFormatedWithAdressOIB>
    <izvorni_sadrzaj>
      <item>CAPIO VICI d.o.o., OIB 81792144491, Preradovićeva 2, 10000 Zagreb</item>
    </izvorni_sadrzaj>
    <derivirana_varijabla naziv="DomainObject.Predmet.ProtuStrankaListFormatedWithAdressOIB_1">
      <item>CAPIO VICI d.o.o., OIB 81792144491, Preradovićeva 2, 10000 Zagreb</item>
    </derivirana_varijabla>
  </DomainObject.Predmet.ProtuStrankaListFormatedWithAdressOIB>
  <DomainObject.Predmet.ProtuStrankaListNazivFormated>
    <izvorni_sadrzaj>
      <item>CAPIO VICI d.o.o.</item>
    </izvorni_sadrzaj>
    <derivirana_varijabla naziv="DomainObject.Predmet.ProtuStrankaListNazivFormated_1">
      <item>CAPIO VICI d.o.o.</item>
    </derivirana_varijabla>
  </DomainObject.Predmet.ProtuStrankaListNazivFormated>
  <DomainObject.Predmet.ProtuStrankaListNazivFormatedOIB>
    <izvorni_sadrzaj>
      <item>CAPIO VICI d.o.o., OIB 81792144491</item>
    </izvorni_sadrzaj>
    <derivirana_varijabla naziv="DomainObject.Predmet.ProtuStrankaListNazivFormatedOIB_1">
      <item>CAPIO VICI d.o.o., OIB 81792144491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CAPIO VICI d.o.o.</izvorni_sadrzaj>
    <derivirana_varijabla naziv="DomainObject.Predmet.ProtustrankaIDrugi_1">CAPIO VICI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CAPIO VICI d.o.o., OIB 81792144491, Preradovićeva 2, 10000 Zagreb</izvorni_sadrzaj>
    <derivirana_varijabla naziv="DomainObject.Predmet.ProtustrankaIDrugiAdressOIB_1">CAPIO VICI d.o.o., OIB 81792144491, Preradovićeva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CAPIO VICI d.o.o.</item>
    </izvorni_sadrzaj>
    <derivirana_varijabla naziv="DomainObject.Predmet.SudioniciListNaziv_1">
      <item>FINA Regionalni centar Zagreb</item>
      <item>CAPIO VICI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CAPIO VICI d.o.o., OIB 81792144491, Preradovićeva 2,10000 Zagreb</item>
    </izvorni_sadrzaj>
    <derivirana_varijabla naziv="DomainObject.Predmet.SudioniciListAdressOIB_1">
      <item>FINA Regionalni centar Zagreb, OIB 85821130368, Trg svibanjskih žrtava 1995. 1,10000 Zagreb</item>
      <item>CAPIO VICI d.o.o., OIB 81792144491, Preradovićeva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81792144491</item>
    </izvorni_sadrzaj>
    <derivirana_varijabla naziv="DomainObject.Predmet.SudioniciListNazivOIB_1">
      <item>, OIB 85821130368</item>
      <item>, OIB 81792144491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275</properties:Words>
  <properties:Characters>1379</properties:Characters>
  <properties:Lines>57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2016-02-18T13:22:00Z</dcterms:created>
  <dc:creator>Mihael Kovačić</dc:creator>
  <cp:lastModifiedBy>Sonja Pilić</cp:lastModifiedBy>
  <cp:lastPrinted>2016-02-18T13:21:00Z</cp:lastPrinted>
  <dcterms:modified xmlns:xsi="http://www.w3.org/2001/XMLSchema-instance" xsi:type="dcterms:W3CDTF">2016-02-18T13:23:00Z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