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69c9" w14:paraId="75f69c9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816375">
        <w:rPr>
          <w:rFonts w:hAnsi="Times New Roman" w:ascii="Times New Roman"/>
          <w:noProof w:val="false"/>
          <w:szCs w:val="24"/>
        </w:rPr>
        <w:t>5557</w:t>
      </w:r>
      <w:r w:rsidR="00E953AE">
        <w:rPr>
          <w:rFonts w:hAnsi="Times New Roman" w:ascii="Times New Roman"/>
          <w:noProof w:val="false"/>
          <w:szCs w:val="24"/>
        </w:rPr>
        <w:t>/16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Karlovac, </w:t>
      </w:r>
      <w:r w:rsidR="00B05DA2">
        <w:rPr>
          <w:rFonts w:hAnsi="Times New Roman" w:ascii="Times New Roman"/>
          <w:noProof w:val="false"/>
          <w:szCs w:val="24"/>
        </w:rPr>
        <w:t>Trg hrvatskih branitelja 1</w:t>
      </w:r>
    </w:p>
    <w:p w:rsidRDefault="00E10DFC" w:rsidP="002F211D" w:rsidR="00E10DFC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9601B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2F211D" w:rsidP="002F211D" w:rsidR="002F211D">
      <w:pPr>
        <w:rPr>
          <w:rFonts w:hAnsi="Times New Roman" w:ascii="Times New Roman"/>
          <w:noProof w:val="false"/>
          <w:szCs w:val="24"/>
        </w:rPr>
      </w:pPr>
    </w:p>
    <w:p w:rsidRDefault="00304E35" w:rsidP="002F211D" w:rsidR="00304E35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E953AE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</w:t>
      </w:r>
      <w:r w:rsidRPr="00E953AE">
        <w:rPr>
          <w:rFonts w:hAnsi="Times New Roman" w:ascii="Times New Roman"/>
          <w:szCs w:val="24"/>
        </w:rPr>
        <w:t xml:space="preserve">po sucu Goranki Boljkovac, kao stečajnom sucu, u stečajnom postupku nad stečajnim dužnikom </w:t>
      </w:r>
      <w:r w:rsidR="00816375">
        <w:rPr>
          <w:rFonts w:hAnsi="Times New Roman" w:ascii="Times New Roman"/>
          <w:szCs w:val="24"/>
        </w:rPr>
        <w:t>SEGESTA d. o. o. u stečaju, Sisak, Borisa Brnada 56, OIB 43700120580</w:t>
      </w:r>
      <w:r w:rsidRPr="00E953AE">
        <w:rPr>
          <w:rFonts w:hAnsi="Times New Roman" w:ascii="Times New Roman"/>
          <w:szCs w:val="24"/>
        </w:rPr>
        <w:t xml:space="preserve">, dana </w:t>
      </w:r>
      <w:r w:rsidR="00816375">
        <w:rPr>
          <w:rFonts w:hAnsi="Times New Roman" w:ascii="Times New Roman"/>
          <w:szCs w:val="24"/>
        </w:rPr>
        <w:t>5</w:t>
      </w:r>
      <w:r w:rsidR="00C9601B">
        <w:rPr>
          <w:rFonts w:hAnsi="Times New Roman" w:ascii="Times New Roman"/>
          <w:szCs w:val="24"/>
        </w:rPr>
        <w:t>. rujna</w:t>
      </w:r>
      <w:r w:rsidR="00856C6C">
        <w:rPr>
          <w:rFonts w:hAnsi="Times New Roman" w:ascii="Times New Roman"/>
          <w:szCs w:val="24"/>
        </w:rPr>
        <w:t xml:space="preserve"> 2018.</w:t>
      </w:r>
      <w:r w:rsidRPr="00E953AE">
        <w:rPr>
          <w:rFonts w:hAnsi="Times New Roman" w:ascii="Times New Roman"/>
          <w:szCs w:val="24"/>
        </w:rPr>
        <w:t xml:space="preserve"> </w:t>
      </w: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</w:p>
    <w:p w:rsidRDefault="00304E35" w:rsidP="00B314E8" w:rsidR="00304E35" w:rsidRPr="003F53B6">
      <w:pPr>
        <w:pStyle w:val="Tijeloteksta"/>
        <w:rPr>
          <w:rFonts w:hAnsi="Times New Roman" w:ascii="Times New Roman"/>
          <w:szCs w:val="24"/>
        </w:rPr>
      </w:pPr>
    </w:p>
    <w:p w:rsidRDefault="00E10DFC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314E8" w:rsidRPr="003F53B6">
        <w:rPr>
          <w:rFonts w:hAnsi="Times New Roman" w:ascii="Times New Roman"/>
          <w:szCs w:val="24"/>
        </w:rPr>
        <w:t xml:space="preserve">   j e</w:t>
      </w:r>
    </w:p>
    <w:p w:rsidRDefault="00304E35" w:rsidP="000A020C" w:rsidR="00304E35" w:rsidRPr="003F53B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97CC4" w:rsidP="000A020C" w:rsidR="00797CC4" w:rsidRPr="00856C6C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E10DFC" w:rsidP="00334F5F" w:rsidR="0081637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Nalaže se </w:t>
      </w:r>
      <w:r w:rsidR="001302F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</w:t>
      </w:r>
      <w:r w:rsidR="00D25A3C" w:rsidRPr="00856C6C">
        <w:rPr>
          <w:rFonts w:hAnsi="Times New Roman" w:ascii="Times New Roman"/>
          <w:szCs w:val="24"/>
        </w:rPr>
        <w:t>tečajno</w:t>
      </w:r>
      <w:r w:rsidR="00856C6C" w:rsidRPr="00856C6C">
        <w:rPr>
          <w:rFonts w:hAnsi="Times New Roman" w:ascii="Times New Roman"/>
          <w:szCs w:val="24"/>
        </w:rPr>
        <w:t>m upravitelju</w:t>
      </w:r>
      <w:r w:rsidR="00D25A3C" w:rsidRPr="00856C6C">
        <w:rPr>
          <w:rFonts w:hAnsi="Times New Roman" w:ascii="Times New Roman"/>
          <w:szCs w:val="24"/>
        </w:rPr>
        <w:t xml:space="preserve"> </w:t>
      </w:r>
      <w:r w:rsidR="00816375">
        <w:rPr>
          <w:rFonts w:hAnsi="Times New Roman" w:ascii="Times New Roman"/>
        </w:rPr>
        <w:t>Janku Vidičeku</w:t>
      </w:r>
      <w:r w:rsidR="00AD6215" w:rsidRPr="00856C6C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dostaviti u roku od 8 dana </w:t>
      </w:r>
      <w:r w:rsidR="00304E35">
        <w:rPr>
          <w:rFonts w:hAnsi="Times New Roman" w:ascii="Times New Roman"/>
          <w:szCs w:val="24"/>
        </w:rPr>
        <w:t xml:space="preserve">pisano </w:t>
      </w:r>
      <w:r>
        <w:rPr>
          <w:rFonts w:hAnsi="Times New Roman" w:ascii="Times New Roman"/>
          <w:szCs w:val="24"/>
        </w:rPr>
        <w:t xml:space="preserve">izvješće o tijeku stečajnog postupka </w:t>
      </w:r>
      <w:r w:rsidR="00816375">
        <w:rPr>
          <w:rFonts w:hAnsi="Times New Roman" w:ascii="Times New Roman"/>
          <w:szCs w:val="24"/>
        </w:rPr>
        <w:t xml:space="preserve">i stanju stečajne mase na propisanom obrascu. </w:t>
      </w:r>
    </w:p>
    <w:p w:rsidRDefault="00816375" w:rsidP="00334F5F" w:rsidR="0081637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16375" w:rsidP="00334F5F" w:rsidR="00FE3BA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Nalaže se stečajnom upravitelju podnijeti zahtjev da mu sud odredi nagradu za poslove koje je isti obavio u svojstvu privremenog stečajnog upravitelja, te ukoliko je isti dovršio poslove za koje je imenovan, </w:t>
      </w:r>
      <w:r w:rsidR="00E10DFC">
        <w:rPr>
          <w:rFonts w:hAnsi="Times New Roman" w:ascii="Times New Roman"/>
          <w:szCs w:val="24"/>
        </w:rPr>
        <w:t xml:space="preserve">a što je uvjet za određivanje nagrade </w:t>
      </w:r>
      <w:r>
        <w:rPr>
          <w:rFonts w:hAnsi="Times New Roman" w:ascii="Times New Roman"/>
          <w:szCs w:val="24"/>
        </w:rPr>
        <w:t xml:space="preserve">stečajnom upravitelju </w:t>
      </w:r>
      <w:r w:rsidR="00E10DFC">
        <w:rPr>
          <w:rFonts w:hAnsi="Times New Roman" w:ascii="Times New Roman"/>
          <w:szCs w:val="24"/>
        </w:rPr>
        <w:t>u smislu čl. 2. st. 2. Uredbe o kriterijima i načinu obračuna i plaćanja nagrada stečajnim upraviteljima (Narodne novine broj 105/15, dalje u tekstu: Uredbe)</w:t>
      </w:r>
      <w:r>
        <w:rPr>
          <w:rFonts w:hAnsi="Times New Roman" w:ascii="Times New Roman"/>
          <w:szCs w:val="24"/>
        </w:rPr>
        <w:t xml:space="preserve">, i zahtjev da mu sud odredi nagradu i naknadi stvarne troškove za poslove koje je isti obavio u svojstvu stečajnog upravitelja (stečajni upravitelj dužan je pritom obavijestiti sud o broju svojeg računa na koji valja izvršiti isplatu), a sve u cilju poduzimanja radnji radi zaključenja ovog stečajnog postupka. </w:t>
      </w:r>
    </w:p>
    <w:p w:rsidRDefault="00816375" w:rsidP="00334F5F" w:rsidR="0081637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16375" w:rsidP="00E10DFC" w:rsidR="00E10DF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Nadalje, obzirom da iz stanja spisa i dosadašnjih izvješća koja je podnosio stečajni upravitelj proizlazi da stečajni dužnik nema nikakve imovine koja bi činila stečajnu masu, te da su u ovom stečajnom postupku uplaćena sredstva na ime predujma za pokriće troškova stečajnog postupka od strane stečajnog vjerovnika Sisački vodovod d.o.o. Sisak i Auto promet d.o.o. Sisak, a sukladno odredbi čl. 114. st. 7. SZ-a predujam za namirenje troškova stečajnog postupka je trošak stečajnog postupka na čiju naknadu vjerovnik koji je uplatio predujam ima pravo, da stečajni upravitelj u izvješću ispravno i u skladu s relevantnim odredbama Stečajnog </w:t>
      </w:r>
      <w:r>
        <w:rPr>
          <w:rFonts w:hAnsi="Times New Roman" w:ascii="Times New Roman"/>
          <w:szCs w:val="24"/>
        </w:rPr>
        <w:lastRenderedPageBreak/>
        <w:t xml:space="preserve">zakona pobroji i specificira sve pojedine troškove stečajnog postupka kao i ostale obveze stečajne mase, a sve u smislu utvrđivanja da li su ispunjene zakonske pretpostavke da se ovaj stečajni postupak obustavi i zaključi primjenom odredbe čl. 293. Stečajnog zakona (zbog nedostatnosti stečajne mase </w:t>
      </w:r>
      <w:r w:rsidR="00304E35">
        <w:rPr>
          <w:rFonts w:hAnsi="Times New Roman" w:ascii="Times New Roman"/>
          <w:szCs w:val="24"/>
        </w:rPr>
        <w:t>za namirenje troškova stečajnog postupka).</w:t>
      </w:r>
    </w:p>
    <w:p w:rsidRDefault="002042F7" w:rsidP="00E6631F" w:rsidR="002042F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37A4B" w:rsidP="00144145" w:rsidR="003B7EB5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816375">
        <w:rPr>
          <w:rFonts w:hAnsi="Times New Roman" w:ascii="Times New Roman"/>
          <w:szCs w:val="24"/>
        </w:rPr>
        <w:t>5</w:t>
      </w:r>
      <w:r w:rsidR="00E10DFC">
        <w:rPr>
          <w:rFonts w:hAnsi="Times New Roman" w:ascii="Times New Roman"/>
          <w:szCs w:val="24"/>
        </w:rPr>
        <w:t>. rujna</w:t>
      </w:r>
      <w:r w:rsidR="00435E75">
        <w:rPr>
          <w:rFonts w:hAnsi="Times New Roman" w:ascii="Times New Roman"/>
          <w:szCs w:val="24"/>
        </w:rPr>
        <w:t xml:space="preserve"> 2018</w:t>
      </w:r>
      <w:r w:rsidR="00797CC4" w:rsidRPr="003F53B6">
        <w:rPr>
          <w:rFonts w:hAnsi="Times New Roman" w:ascii="Times New Roman"/>
          <w:szCs w:val="24"/>
        </w:rPr>
        <w:t xml:space="preserve">. </w:t>
      </w:r>
    </w:p>
    <w:p w:rsidRDefault="006E73A1" w:rsidP="00144145" w:rsidR="006E73A1" w:rsidRPr="003F53B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887720">
        <w:rPr>
          <w:rFonts w:hAnsi="Times New Roman" w:ascii="Times New Roman"/>
          <w:szCs w:val="24"/>
        </w:rPr>
        <w:t xml:space="preserve">    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25A3C" w:rsidR="00F43D6B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9C1309">
        <w:rPr>
          <w:rFonts w:hAnsi="Times New Roman" w:ascii="Times New Roman"/>
          <w:szCs w:val="24"/>
        </w:rPr>
        <w:t>, v.r.</w:t>
      </w:r>
    </w:p>
    <w:p w:rsidRDefault="00882810" w:rsidP="00D25A3C" w:rsidR="00882810" w:rsidRPr="003F53B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82810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noProof w:val="false"/>
          <w:szCs w:val="24"/>
        </w:rPr>
        <w:t xml:space="preserve">  Za točnost otpravka-</w:t>
      </w:r>
    </w:p>
    <w:p w:rsidRDefault="009C1309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>
        <w:t xml:space="preserve">             </w:t>
      </w:r>
      <w:r w:rsidRPr="00912B2C">
        <w:rPr>
          <w:rFonts w:hAnsi="Times New Roman" w:ascii="Times New Roman"/>
          <w:noProof w:val="false"/>
          <w:szCs w:val="24"/>
        </w:rPr>
        <w:t xml:space="preserve">  ovlašteni službenik:</w:t>
      </w:r>
    </w:p>
    <w:p w:rsidRDefault="009C1309" w:rsidP="009C1309" w:rsidR="005B505D" w:rsidRPr="009C1309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>
        <w:t xml:space="preserve">           </w:t>
      </w:r>
      <w:r w:rsidRPr="009C1309">
        <w:rPr>
          <w:rFonts w:hAnsi="Times New Roman" w:ascii="Times New Roman"/>
        </w:rPr>
        <w:t>Renata Klokočki</w:t>
      </w:r>
    </w:p>
    <w:p w:rsidRDefault="00F43D6B" w:rsidP="00882810" w:rsidR="00F43D6B" w:rsidRPr="003F53B6">
      <w:pPr>
        <w:pStyle w:val="Tijeloteksta"/>
        <w:tabs>
          <w:tab w:pos="6886" w:val="left"/>
        </w:tabs>
        <w:ind w:left="360"/>
        <w:rPr>
          <w:rFonts w:hAnsi="Times New Roman" w:ascii="Times New Roman"/>
          <w:szCs w:val="24"/>
        </w:rPr>
      </w:pPr>
    </w:p>
    <w:p w:rsidRDefault="00F43D6B" w:rsidP="00E5513E" w:rsidR="003529AA" w:rsidRPr="003F53B6">
      <w:pPr>
        <w:pStyle w:val="Tijeloteksta"/>
        <w:ind w:left="21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</w:p>
    <w:p w:rsidRDefault="003529AA" w:rsidP="00E54C03" w:rsidR="00E6248C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Protiv ovog </w:t>
      </w:r>
      <w:r w:rsidR="00E10DFC">
        <w:rPr>
          <w:rFonts w:hAnsi="Times New Roman" w:ascii="Times New Roman"/>
          <w:szCs w:val="24"/>
        </w:rPr>
        <w:t>zaključka nije dopuštena žalba.</w:t>
      </w:r>
      <w:r w:rsidRPr="003F53B6">
        <w:rPr>
          <w:rFonts w:hAnsi="Times New Roman" w:ascii="Times New Roman"/>
          <w:szCs w:val="24"/>
        </w:rPr>
        <w:t xml:space="preserve"> </w:t>
      </w:r>
    </w:p>
    <w:p w:rsidRDefault="00E10DFC" w:rsidP="00E54C03" w:rsidR="00E10DFC" w:rsidRPr="003F53B6">
      <w:pPr>
        <w:pStyle w:val="Tijeloteksta"/>
        <w:rPr>
          <w:rFonts w:hAnsi="Times New Roman" w:ascii="Times New Roman"/>
          <w:szCs w:val="24"/>
        </w:rPr>
      </w:pPr>
    </w:p>
    <w:sectPr w:rsidSect="00304E35" w:rsidR="00E10DFC" w:rsidRPr="003F53B6">
      <w:headerReference w:type="even" r:id="rId10"/>
      <w:headerReference w:type="default" r:id="rId11"/>
      <w:pgSz w:h="16838" w:w="11906"/>
      <w:pgMar w:gutter="0" w:footer="720" w:header="720" w:left="1418" w:bottom="2552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6DB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E953AE">
      <w:rPr>
        <w:rFonts w:hAnsi="Times New Roman" w:ascii="Times New Roman"/>
      </w:rPr>
      <w:t>1634/16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178D"/>
    <w:rsid w:val="000229F4"/>
    <w:rsid w:val="00022C24"/>
    <w:rsid w:val="000268CE"/>
    <w:rsid w:val="000926C9"/>
    <w:rsid w:val="000A020C"/>
    <w:rsid w:val="000A2EA1"/>
    <w:rsid w:val="000C19E4"/>
    <w:rsid w:val="000C1F8F"/>
    <w:rsid w:val="000F0435"/>
    <w:rsid w:val="001302F2"/>
    <w:rsid w:val="00135E75"/>
    <w:rsid w:val="00136C70"/>
    <w:rsid w:val="00143BA9"/>
    <w:rsid w:val="00144145"/>
    <w:rsid w:val="00164987"/>
    <w:rsid w:val="001675F9"/>
    <w:rsid w:val="001E7F04"/>
    <w:rsid w:val="002042F7"/>
    <w:rsid w:val="002172A9"/>
    <w:rsid w:val="0023605C"/>
    <w:rsid w:val="00241429"/>
    <w:rsid w:val="00245E30"/>
    <w:rsid w:val="00254ACD"/>
    <w:rsid w:val="00257B0B"/>
    <w:rsid w:val="002811C7"/>
    <w:rsid w:val="00285573"/>
    <w:rsid w:val="002F211D"/>
    <w:rsid w:val="002F3756"/>
    <w:rsid w:val="00304E35"/>
    <w:rsid w:val="003056DB"/>
    <w:rsid w:val="00310471"/>
    <w:rsid w:val="00334F5F"/>
    <w:rsid w:val="003529AA"/>
    <w:rsid w:val="00356BAE"/>
    <w:rsid w:val="00357972"/>
    <w:rsid w:val="00362D40"/>
    <w:rsid w:val="0037105C"/>
    <w:rsid w:val="00393171"/>
    <w:rsid w:val="003B7EB5"/>
    <w:rsid w:val="003C20EA"/>
    <w:rsid w:val="003C41FE"/>
    <w:rsid w:val="003D357F"/>
    <w:rsid w:val="003D3A18"/>
    <w:rsid w:val="003F53B6"/>
    <w:rsid w:val="00416363"/>
    <w:rsid w:val="00435E75"/>
    <w:rsid w:val="004C5313"/>
    <w:rsid w:val="004D1FBA"/>
    <w:rsid w:val="00566675"/>
    <w:rsid w:val="00577F43"/>
    <w:rsid w:val="00594221"/>
    <w:rsid w:val="005A0E12"/>
    <w:rsid w:val="005B505D"/>
    <w:rsid w:val="005C0584"/>
    <w:rsid w:val="00607684"/>
    <w:rsid w:val="00623E14"/>
    <w:rsid w:val="00624289"/>
    <w:rsid w:val="006275C1"/>
    <w:rsid w:val="006521A5"/>
    <w:rsid w:val="00666434"/>
    <w:rsid w:val="00677842"/>
    <w:rsid w:val="00691644"/>
    <w:rsid w:val="00697E79"/>
    <w:rsid w:val="006D69C6"/>
    <w:rsid w:val="006E73A1"/>
    <w:rsid w:val="00727927"/>
    <w:rsid w:val="00732B7C"/>
    <w:rsid w:val="00737A4B"/>
    <w:rsid w:val="00762CD7"/>
    <w:rsid w:val="00797CC4"/>
    <w:rsid w:val="007C72DF"/>
    <w:rsid w:val="00811ABD"/>
    <w:rsid w:val="00816375"/>
    <w:rsid w:val="00855310"/>
    <w:rsid w:val="00856C6C"/>
    <w:rsid w:val="00882810"/>
    <w:rsid w:val="00884533"/>
    <w:rsid w:val="00887720"/>
    <w:rsid w:val="008A1D5A"/>
    <w:rsid w:val="008A1EAD"/>
    <w:rsid w:val="008F12BE"/>
    <w:rsid w:val="00906A49"/>
    <w:rsid w:val="0091563D"/>
    <w:rsid w:val="00937ECE"/>
    <w:rsid w:val="00943142"/>
    <w:rsid w:val="009432E4"/>
    <w:rsid w:val="009433FF"/>
    <w:rsid w:val="009663A8"/>
    <w:rsid w:val="00992055"/>
    <w:rsid w:val="009A4E8F"/>
    <w:rsid w:val="009C1309"/>
    <w:rsid w:val="009E409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867C3"/>
    <w:rsid w:val="00AC14E9"/>
    <w:rsid w:val="00AD105D"/>
    <w:rsid w:val="00AD6215"/>
    <w:rsid w:val="00B01D38"/>
    <w:rsid w:val="00B05DA2"/>
    <w:rsid w:val="00B23F96"/>
    <w:rsid w:val="00B314E8"/>
    <w:rsid w:val="00BB5EB8"/>
    <w:rsid w:val="00BB6B99"/>
    <w:rsid w:val="00BE2C07"/>
    <w:rsid w:val="00C308EB"/>
    <w:rsid w:val="00C368E8"/>
    <w:rsid w:val="00C43389"/>
    <w:rsid w:val="00C4751B"/>
    <w:rsid w:val="00C9601B"/>
    <w:rsid w:val="00CE0A00"/>
    <w:rsid w:val="00CF4808"/>
    <w:rsid w:val="00CF4C16"/>
    <w:rsid w:val="00D25A3C"/>
    <w:rsid w:val="00D32BED"/>
    <w:rsid w:val="00D87008"/>
    <w:rsid w:val="00DB1F37"/>
    <w:rsid w:val="00DE593E"/>
    <w:rsid w:val="00DF4FD7"/>
    <w:rsid w:val="00DF73ED"/>
    <w:rsid w:val="00E10DFC"/>
    <w:rsid w:val="00E54C03"/>
    <w:rsid w:val="00E5513E"/>
    <w:rsid w:val="00E57A50"/>
    <w:rsid w:val="00E6248C"/>
    <w:rsid w:val="00E644ED"/>
    <w:rsid w:val="00E6631F"/>
    <w:rsid w:val="00E953AE"/>
    <w:rsid w:val="00F22AC8"/>
    <w:rsid w:val="00F33980"/>
    <w:rsid w:val="00F43D6B"/>
    <w:rsid w:val="00F975DA"/>
    <w:rsid w:val="00FA30E8"/>
    <w:rsid w:val="00FB1F4B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05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6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6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6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6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05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6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6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6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6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5557</izvorni_sadrzaj>
    <derivirana_varijabla naziv="DomainObject.Predmet.Broj_1">5557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St-5557/2016</izvorni_sadrzaj>
    <derivirana_varijabla naziv="DomainObject.Predmet.OznakaBroj_1">St-5557/2016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SEGESTA d.o.o. zastupanog po punomoćniku Damir Nogić; Vlado Kartelo</izvorni_sadrzaj>
    <derivirana_varijabla naziv="DomainObject.Predmet.ProtustrankaFormated_1">  SEGESTA d.o.o. zastupanog po punomoćniku Damir Nogić; Vlado Kartelo</derivirana_varijabla>
  </DomainObject.Predmet.ProtustrankaFormated>
  <DomainObject.Predmet.ProtustrankaFormatedOIB>
    <izvorni_sadrzaj>  SEGESTA d.o.o., OIB 43700120580 zastupanog po punomoćniku Damir Nogić; Vlado Kartelo</izvorni_sadrzaj>
    <derivirana_varijabla naziv="DomainObject.Predmet.ProtustrankaFormatedOIB_1">  SEGESTA d.o.o., OIB 43700120580 zastupanog po punomoćniku Damir Nogić; Vlado Kartelo</derivirana_varijabla>
  </DomainObject.Predmet.ProtustrankaFormatedOIB>
  <DomainObject.Predmet.ProtustrankaFormatedWithAdress>
    <izvorni_sadrzaj> SEGESTA d.o.o., Borisa Brnada 56, 44000 Sisak zastupanog po punomoćniku Damir Nogić; Vlado Kartelo</izvorni_sadrzaj>
    <derivirana_varijabla naziv="DomainObject.Predmet.ProtustrankaFormatedWithAdress_1"> SEGESTA d.o.o., Borisa Brnada 56, 44000 Sisak zastupanog po punomoćniku Damir Nogić; Vlado Kartelo</derivirana_varijabla>
  </DomainObject.Predmet.ProtustrankaFormatedWithAdress>
  <DomainObject.Predmet.ProtustrankaFormatedWithAdressOIB>
    <izvorni_sadrzaj> SEGESTA d.o.o., OIB 43700120580, Borisa Brnada 56, 44000 Sisak zastupanog po punomoćniku Damir Nogić; Vlado Kartelo</izvorni_sadrzaj>
    <derivirana_varijabla naziv="DomainObject.Predmet.ProtustrankaFormatedWithAdressOIB_1"> SEGESTA d.o.o., OIB 43700120580, Borisa Brnada 56, 44000 Sisak zastupanog po punomoćniku Damir Nogić; Vlado Kartelo</derivirana_varijabla>
  </DomainObject.Predmet.ProtustrankaFormatedWithAdressOIB>
  <DomainObject.Predmet.ProtustrankaWithAdress>
    <izvorni_sadrzaj>SEGESTA d.o.o. Borisa Brnada 56, 44000 Sisak</izvorni_sadrzaj>
    <derivirana_varijabla naziv="DomainObject.Predmet.ProtustrankaWithAdress_1">SEGESTA d.o.o. Borisa Brnada 56, 44000 Sisak</derivirana_varijabla>
  </DomainObject.Predmet.ProtustrankaWithAdress>
  <DomainObject.Predmet.ProtustrankaWithAdressOIB>
    <izvorni_sadrzaj>SEGESTA d.o.o., OIB 43700120580, Borisa Brnada 56, 44000 Sisak</izvorni_sadrzaj>
    <derivirana_varijabla naziv="DomainObject.Predmet.ProtustrankaWithAdressOIB_1">SEGESTA d.o.o., OIB 43700120580, Borisa Brnada 56, 44000 Sisak</derivirana_varijabla>
  </DomainObject.Predmet.ProtustrankaWithAdressOIB>
  <DomainObject.Predmet.ProtustrankaNazivFormated>
    <izvorni_sadrzaj>SEGESTA d.o.o.</izvorni_sadrzaj>
    <derivirana_varijabla naziv="DomainObject.Predmet.ProtustrankaNazivFormated_1">SEGESTA d.o.o.</derivirana_varijabla>
  </DomainObject.Predmet.ProtustrankaNazivFormated>
  <DomainObject.Predmet.ProtustrankaNazivFormatedOIB>
    <izvorni_sadrzaj>SEGESTA d.o.o., OIB 43700120580</izvorni_sadrzaj>
    <derivirana_varijabla naziv="DomainObject.Predmet.ProtustrankaNazivFormatedOIB_1">SEGESTA d.o.o., OIB 43700120580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voda; vjerovnici</izvorni_sadrzaj>
    <derivirana_varijabla naziv="DomainObject.Predmet.StrankaFormated_1"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voda; vjerovnici</derivirana_varijabla>
  </DomainObject.Predmet.StrankaFormated>
  <DomainObject.Predmet.StrankaFormatedOIB>
    <izvorni_sadrzaj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84218628128; vjerovnici</izvorni_sadrzaj>
    <derivirana_varijabla naziv="DomainObject.Predmet.StrankaFormatedOIB_1"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84218628128; vjerovnici</derivirana_varijabla>
  </DomainObject.Predmet.StrankaFormatedOIB>
  <DomainObject.Predmet.StrankaFormatedWithAdress>
    <izvorni_sadrzaj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Sisak; vjerovnici</izvorni_sadrzaj>
    <derivirana_varijabla naziv="DomainObject.Predmet.StrankaFormatedWithAdress_1"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Sisak; vjerovnici</derivirana_varijabla>
  </DomainObject.Predmet.StrankaFormatedWithAdress>
  <DomainObject.Predmet.StrankaFormatedWithAdressOIB>
    <izvorni_sadrzaj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Sisak; vjerovnici</izvorni_sadrzaj>
    <derivirana_varijabla naziv="DomainObject.Predmet.StrankaFormatedWithAdressOIB_1"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Sisak; vjerovnici</derivirana_varijabla>
  </DomainObject.Predmet.StrankaFormatedWithAdressOIB>
  <DomainObject.Predmet.StrankaWithAdress>
    <izvorni_sadrzaj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Sisak,vjerovnici </izvorni_sadrzaj>
    <derivirana_varijabla naziv="DomainObject.Predmet.StrankaWithAdress_1"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Sisak,vjerovnici </derivirana_varijabla>
  </DomainObject.Predmet.StrankaWithAdress>
  <DomainObject.Predmet.StrankaWithAdressOIB>
    <izvorni_sadrzaj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Sisak,vjerovnici</izvorni_sadrzaj>
    <derivirana_varijabla naziv="DomainObject.Predmet.StrankaWithAdressOIB_1"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Sisak,vjerovnici</derivirana_varijabla>
  </DomainObject.Predmet.StrankaWithAdressOIB>
  <DomainObject.Predmet.StrankaNazivFormated>
    <izvorni_sadrzaj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voda,vjerovnici</izvorni_sadrzaj>
    <derivirana_varijabla naziv="DomainObject.Predmet.StrankaNazivFormated_1"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voda,vjerovnici</derivirana_varijabla>
  </DomainObject.Predmet.StrankaNazivFormated>
  <DomainObject.Predmet.StrankaNazivFormatedOIB>
    <izvorni_sadrzaj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84218628128,vjerovnici</izvorni_sadrzaj>
    <derivirana_varijabla naziv="DomainObject.Predmet.StrankaNazivFormatedOIB_1"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izvorni_sadrzaj>
    <derivirana_varijabla naziv="DomainObject.Predmet.StrankaList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derivirana_varijabla>
  </DomainObject.Predmet.StrankaListFormated>
  <DomainObject.Predmet.StrankaList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izvorni_sadrzaj>
    <derivirana_varijabla naziv="DomainObject.Predmet.StrankaList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  <item>vjerovnici</item>
    </izvorni_sadrzaj>
    <derivirana_varijabla naziv="DomainObject.Predmet.StrankaListFormatedWithAdress_1"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  <item>vjerovnici</item>
    </derivirana_varijabla>
  </DomainObject.Predmet.StrankaListFormatedWithAdressOIB>
  <DomainObject.Predmet.StrankaListNaziv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izvorni_sadrzaj>
    <derivirana_varijabla naziv="DomainObject.Predmet.StrankaListNaziv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vjerovnici</item>
    </derivirana_varijabla>
  </DomainObject.Predmet.StrankaListNazivFormated>
  <DomainObject.Predmet.StrankaListNaziv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izvorni_sadrzaj>
    <derivirana_varijabla naziv="DomainObject.Predmet.StrankaListNaziv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  <item>vjerovnici</item>
    </derivirana_varijabla>
  </DomainObject.Predmet.StrankaListNazivFormatedOIB>
  <DomainObject.Predmet.ProtuStrankaListFormated>
    <izvorni_sadrzaj>
      <item>SEGESTA d.o.o. zastupanog po punomoćniku Damir Nogić; Vlado Kartelo</item>
    </izvorni_sadrzaj>
    <derivirana_varijabla naziv="DomainObject.Predmet.ProtuStrankaListFormated_1">
      <item>SEGESTA d.o.o. zastupanog po punomoćniku Damir Nogić; Vlado Kartelo</item>
    </derivirana_varijabla>
  </DomainObject.Predmet.ProtuStrankaListFormated>
  <DomainObject.Predmet.ProtuStrankaListFormatedOIB>
    <izvorni_sadrzaj>
      <item>SEGESTA d.o.o., OIB 43700120580 zastupanog po punomoćniku Damir Nogić; Vlado Kartelo</item>
    </izvorni_sadrzaj>
    <derivirana_varijabla naziv="DomainObject.Predmet.ProtuStrankaListFormatedOIB_1">
      <item>SEGESTA d.o.o., OIB 43700120580 zastupanog po punomoćniku Damir Nogić; Vlado Kartelo</item>
    </derivirana_varijabla>
  </DomainObject.Predmet.ProtuStrankaListFormatedOIB>
  <DomainObject.Predmet.ProtuStrankaListFormatedWithAdress>
    <izvorni_sadrzaj>
      <item>SEGESTA d.o.o., Borisa Brnada 56, 44000 Sisak zastupanog po punomoćniku Damir Nogić; Vlado Kartelo</item>
    </izvorni_sadrzaj>
    <derivirana_varijabla naziv="DomainObject.Predmet.ProtuStrankaListFormatedWithAdress_1">
      <item>SEGESTA d.o.o., Borisa Brnada 56, 44000 Sisak zastupanog po punomoćniku Damir Nogić; Vlado Kartelo</item>
    </derivirana_varijabla>
  </DomainObject.Predmet.ProtuStrankaListFormatedWithAdress>
  <DomainObject.Predmet.ProtuStrankaListFormatedWithAdressOIB>
    <izvorni_sadrzaj>
      <item>SEGESTA d.o.o., OIB 43700120580, Borisa Brnada 56, 44000 Sisak zastupanog po punomoćniku Damir Nogić; Vlado Kartelo</item>
    </izvorni_sadrzaj>
    <derivirana_varijabla naziv="DomainObject.Predmet.ProtuStrankaListFormatedWithAdressOIB_1">
      <item>SEGESTA d.o.o., OIB 43700120580, Borisa Brnada 56, 44000 Sisak zastupanog po punomoćniku Damir Nogić; Vlado Kartelo</item>
    </derivirana_varijabla>
  </DomainObject.Predmet.ProtuStrankaListFormatedWithAdressOIB>
  <DomainObject.Predmet.ProtuStrankaListNazivFormated>
    <izvorni_sadrzaj>
      <item>SEGESTA d.o.o.</item>
    </izvorni_sadrzaj>
    <derivirana_varijabla naziv="DomainObject.Predmet.ProtuStrankaListNazivFormated_1">
      <item>SEGESTA d.o.o.</item>
    </derivirana_varijabla>
  </DomainObject.Predmet.ProtuStrankaListNazivFormated>
  <DomainObject.Predmet.ProtuStrankaListNazivFormatedOIB>
    <izvorni_sadrzaj>
      <item>SEGESTA d.o.o., OIB 43700120580</item>
    </izvorni_sadrzaj>
    <derivirana_varijabla naziv="DomainObject.Predmet.ProtuStrankaListNazivFormatedOIB_1">
      <item>SEGESTA d.o.o., OIB 43700120580</item>
    </derivirana_varijabla>
  </DomainObject.Predmet.ProtuStrankaListNazivFormatedOIB>
  <DomainObject.Predmet.OstaliListFormated>
    <izvorni_sadrzaj>
      <item>Damir Nogić punomoćnik sudionika u postupku SEGESTA d.o.o.</item>
      <item>Janko Vidiček</item>
      <item>Odvjetničko društvo Krajinović i partneri društvo s ograničenom odgovornošću</item>
      <item>Danko Kovač</item>
      <item>Vlado Kartelo punomoćnik sudionika u postupku SEGESTA d.o.o.</item>
    </izvorni_sadrzaj>
    <derivirana_varijabla naziv="DomainObject.Predmet.OstaliListFormated_1">
      <item>Damir Nogić punomoćnik sudionika u postupku SEGESTA d.o.o.</item>
      <item>Janko Vidiček</item>
      <item>Odvjetničko društvo Krajinović i partneri društvo s ograničenom odgovornošću</item>
      <item>Danko Kovač</item>
      <item>Vlado Kartelo punomoćnik sudionika u postupku SEGESTA d.o.o.</item>
    </derivirana_varijabla>
  </DomainObject.Predmet.OstaliListFormated>
  <DomainObject.Predmet.OstaliListFormatedOIB>
    <izvorni_sadrzaj>
      <item>Damir Nogić, OIB 88908793682 punomoćnik sudionika u postupku SEGESTA d.o.o.</item>
      <item>Janko Vidiček, OIB 51043553915</item>
      <item>Odvjetničko društvo Krajinović i partneri društvo s ograničenom odgovornošću, OIB 69806466762</item>
      <item>Danko Kovač, OIB 61027215192</item>
      <item>Vlado Kartelo punomoćnik sudionika u postupku SEGESTA d.o.o.</item>
    </izvorni_sadrzaj>
    <derivirana_varijabla naziv="DomainObject.Predmet.OstaliListFormatedOIB_1">
      <item>Damir Nogić, OIB 88908793682 punomoćnik sudionika u postupku SEGESTA d.o.o.</item>
      <item>Janko Vidiček, OIB 51043553915</item>
      <item>Odvjetničko društvo Krajinović i partneri društvo s ograničenom odgovornošću, OIB 69806466762</item>
      <item>Danko Kovač, OIB 61027215192</item>
      <item>Vlado Kartelo punomoćnik sudionika u postupku SEGESTA d.o.o.</item>
    </derivirana_varijabla>
  </DomainObject.Predmet.OstaliListFormatedOIB>
  <DomainObject.Predmet.OstaliListFormatedWithAdress>
    <izvorni_sadrzaj>
      <item>Damir Nogić, Ulica Olivera Potzla 4, 44000 Sisak punomoćnik sudionika u postupku SEGESTA d.o.o.</item>
      <item>Janko Vidiček, Brazilska 3, 10000 Zagreb</item>
      <item>Odvjetničko društvo Krajinović i partneri društvo s ograničenom odgovornošću, Boškovićeva 6, 10000 Zagreb</item>
      <item>Danko Kovač, S. i A. Radića 15, 44000 Sisak</item>
      <item>Vlado Kartelo, A.Starčevića 16, 44000 Sisak punomoćnik sudionika u postupku SEGESTA d.o.o.</item>
    </izvorni_sadrzaj>
    <derivirana_varijabla naziv="DomainObject.Predmet.OstaliListFormatedWithAdress_1">
      <item>Damir Nogić, Ulica Olivera Potzla 4, 44000 Sisak punomoćnik sudionika u postupku SEGESTA d.o.o.</item>
      <item>Janko Vidiček, Brazilska 3, 10000 Zagreb</item>
      <item>Odvjetničko društvo Krajinović i partneri društvo s ograničenom odgovornošću, Boškovićeva 6, 10000 Zagreb</item>
      <item>Danko Kovač, S. i A. Radića 15, 44000 Sisak</item>
      <item>Vlado Kartelo, A.Starčevića 16, 44000 Sisak punomoćnik sudionika u postupku SEGESTA d.o.o.</item>
    </derivirana_varijabla>
  </DomainObject.Predmet.OstaliListFormatedWithAdress>
  <DomainObject.Predmet.OstaliListFormatedWithAdressOIB>
    <izvorni_sadrzaj>
      <item>Damir Nogić, OIB 88908793682, Ulica Olivera Potzla 4, 44000 Sisak punomoćnik sudionika u postupku SEGESTA d.o.o.</item>
      <item>Janko Vidiček, OIB 51043553915, Brazilska 3, 10000 Zagreb</item>
      <item>Odvjetničko društvo Krajinović i partneri društvo s ograničenom odgovornošću, OIB 69806466762, Boškovićeva 6, 10000 Zagreb</item>
      <item>Danko Kovač, OIB 61027215192, S. i A. Radića 15, 44000 Sisak</item>
      <item>Vlado Kartelo, A.Starčevića 16, 44000 Sisak punomoćnik sudionika u postupku SEGESTA d.o.o.</item>
    </izvorni_sadrzaj>
    <derivirana_varijabla naziv="DomainObject.Predmet.OstaliListFormatedWithAdressOIB_1">
      <item>Damir Nogić, OIB 88908793682, Ulica Olivera Potzla 4, 44000 Sisak punomoćnik sudionika u postupku SEGESTA d.o.o.</item>
      <item>Janko Vidiček, OIB 51043553915, Brazilska 3, 10000 Zagreb</item>
      <item>Odvjetničko društvo Krajinović i partneri društvo s ograničenom odgovornošću, OIB 69806466762, Boškovićeva 6, 10000 Zagreb</item>
      <item>Danko Kovač, OIB 61027215192, S. i A. Radića 15, 44000 Sisak</item>
      <item>Vlado Kartelo, A.Starčevića 16, 44000 Sisak punomoćnik sudionika u postupku SEGESTA d.o.o.</item>
    </derivirana_varijabla>
  </DomainObject.Predmet.OstaliListFormatedWithAdressOIB>
  <DomainObject.Predmet.OstaliListNazivFormated>
    <izvorni_sadrzaj>
      <item>Damir Nogić</item>
      <item>Janko Vidiček</item>
      <item>Odvjetničko društvo Krajinović i partneri društvo s ograničenom odgovornošću</item>
      <item>Danko Kovač</item>
      <item>Vlado Kartelo</item>
    </izvorni_sadrzaj>
    <derivirana_varijabla naziv="DomainObject.Predmet.OstaliListNazivFormated_1">
      <item>Damir Nogić</item>
      <item>Janko Vidiček</item>
      <item>Odvjetničko društvo Krajinović i partneri društvo s ograničenom odgovornošću</item>
      <item>Danko Kovač</item>
      <item>Vlado Kartelo</item>
    </derivirana_varijabla>
  </DomainObject.Predmet.OstaliListNazivFormated>
  <DomainObject.Predmet.OstaliListNazivFormatedOIB>
    <izvorni_sadrzaj>
      <item>Damir Nogić, OIB 88908793682</item>
      <item>Janko Vidiček, OIB 51043553915</item>
      <item>Odvjetničko društvo Krajinović i partneri društvo s ograničenom odgovornošću, OIB 69806466762</item>
      <item>Danko Kovač, OIB 61027215192</item>
      <item>Vlado Kartelo</item>
    </izvorni_sadrzaj>
    <derivirana_varijabla naziv="DomainObject.Predmet.OstaliListNazivFormatedOIB_1">
      <item>Damir Nogić, OIB 88908793682</item>
      <item>Janko Vidiček, OIB 51043553915</item>
      <item>Odvjetničko društvo Krajinović i partneri društvo s ograničenom odgovornošću, OIB 69806466762</item>
      <item>Danko Kovač, OIB 61027215192</item>
      <item>Vlado Kartelo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SEGESTA d.o.o.</izvorni_sadrzaj>
    <derivirana_varijabla naziv="DomainObject.Predmet.ProtustrankaIDrugi_1">SEGESTA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SEGESTA d.o.o., OIB 43700120580, Borisa Brnada 56, 44000 Sisak</izvorni_sadrzaj>
    <derivirana_varijabla naziv="DomainObject.Predmet.ProtustrankaIDrugiAdressOIB_1">SEGESTA d.o.o., OIB 43700120580,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SEGESTA d.o.o.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  <item>Odvjetničko društvo Krajinović i partneri društvo s ograničenom odgovornošću</item>
      <item>Danko Kovač</item>
      <item>vjerovnici</item>
      <item>Vlado Kartelo</item>
    </izvorni_sadrzaj>
    <derivirana_varijabla naziv="DomainObject.Predmet.SudioniciListNaziv_1">
      <item>SEGESTA d.o.o.</item>
      <item>FINA Regionalni centar Zagreb</item>
      <item>Damir Nogić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  <item>Janko Vidiček</item>
      <item>Odvjetničko društvo Krajinović i partneri društvo s ograničenom odgovornošću</item>
      <item>Danko Kovač</item>
      <item>vjerovnici</item>
      <item>Vlado Kartelo</item>
    </derivirana_varijabla>
  </DomainObject.Predmet.SudioniciListNaziv>
  <DomainObject.Predmet.SudioniciListAdressOIB>
    <izvorni_sadrzaj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  <item>Odvjetničko društvo Krajinović i partneri društvo s ograničenom odgovornošću, OIB 69806466762, Boškovićeva 6,10000 Zagreb</item>
      <item>Danko Kovač, OIB 61027215192, S. i A. Radića 15,44000 Sisak</item>
      <item>vjerovnici</item>
      <item>Vlado Kartelo, A.Starčevića 16,44000 Sisak</item>
    </izvorni_sadrzaj>
    <derivirana_varijabla naziv="DomainObject.Predmet.SudioniciListAdressOIB_1"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  <item>Janko Vidiček, OIB 51043553915, Brazilska 3,10000 Zagreb</item>
      <item>Odvjetničko društvo Krajinović i partneri društvo s ograničenom odgovornošću, OIB 69806466762, Boškovićeva 6,10000 Zagreb</item>
      <item>Danko Kovač, OIB 61027215192, S. i A. Radića 15,44000 Sisak</item>
      <item>vjerovnici</item>
      <item>Vlado Kartelo, A.Starčevića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43700120580</item>
      <item>, OIB 85821130368</item>
      <item>, OIB 88908793682</item>
      <item>, OIB 71445870691</item>
      <item>, OIB 84218628128</item>
      <item>, OIB 51043553915</item>
      <item>, OIB 69806466762</item>
      <item>, OIB 61027215192</item>
      <item>, OIB null</item>
      <item>, OIB null</item>
    </izvorni_sadrzaj>
    <derivirana_varijabla naziv="DomainObject.Predmet.SudioniciListNazivOIB_1">
      <item>, OIB 43700120580</item>
      <item>, OIB 85821130368</item>
      <item>, OIB 88908793682</item>
      <item>, OIB 71445870691</item>
      <item>, OIB 84218628128</item>
      <item>, OIB 51043553915</item>
      <item>, OIB 69806466762</item>
      <item>, OIB 61027215192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399</properties:Words>
  <properties:Characters>2074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2018-09-05T11:49:00Z</dcterms:created>
  <dc:creator>x</dc:creator>
  <cp:lastModifiedBy>Renata Klokočki</cp:lastModifiedBy>
  <cp:lastPrinted>2018-09-05T11:49:00Z</cp:lastPrinted>
  <dcterms:modified xmlns:xsi="http://www.w3.org/2001/XMLSchema-instance" xsi:type="dcterms:W3CDTF">2018-09-05T11:51:00Z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upravitelju-SEGESTA.docx)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