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98f8" w14:paraId="6e098f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D7AEE" w:rsidP="005D7AEE" w:rsidR="005D7AEE" w:rsidRPr="005D7AE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D7AEE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5D7AEE">
        <w:rPr>
          <w:rFonts w:cs="Times New Roman" w:eastAsia="Times New Roman"/>
          <w:lang w:eastAsia="hr-HR"/>
        </w:rPr>
        <w:t>Broj: 14. St-1625/2015.</w:t>
      </w:r>
    </w:p>
    <w:p w:rsidRDefault="005D7AEE" w:rsidP="005D7AEE" w:rsidR="005D7AEE" w:rsidRPr="005D7AEE">
      <w:pPr>
        <w:spacing w:after="0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D7AEE" w:rsidP="005D7AEE" w:rsidR="005D7AEE" w:rsidRPr="005D7AEE">
      <w:pPr>
        <w:spacing w:after="0"/>
        <w:rPr>
          <w:rFonts w:cs="Times New Roman" w:eastAsia="Times New Roman"/>
          <w:b/>
          <w:lang w:eastAsia="hr-HR"/>
        </w:rPr>
      </w:pPr>
      <w:r w:rsidRPr="005D7AE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7AE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D7AEE" w:rsidP="005D7AEE" w:rsidR="005D7AEE" w:rsidRPr="005D7AE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7AEE" w:rsidP="005D7AEE" w:rsidR="005D7AEE" w:rsidRPr="005D7AE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7AEE">
        <w:rPr>
          <w:rFonts w:cs="Times New Roman" w:eastAsia="Times New Roman"/>
          <w:b/>
          <w:lang w:eastAsia="hr-HR"/>
        </w:rPr>
        <w:t>R J E Š E NJ E</w:t>
      </w:r>
    </w:p>
    <w:p w:rsidRDefault="005D7AEE" w:rsidP="005D7AEE" w:rsidR="005D7AEE" w:rsidRPr="005D7AE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b/>
          <w:lang w:eastAsia="hr-HR"/>
        </w:rPr>
        <w:tab/>
      </w:r>
      <w:r w:rsidRPr="005D7AEE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ALARM-SOFTWARE GRUPA, d.o.o., za trgovinu, Makarska, Ante Starčevića 44., OIB: 29334565686., MBS: 060237874., 07. lipnja 2016. godine</w:t>
      </w: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center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r i j e š i o  j e</w:t>
      </w: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Otvara se skraćeni stečajni postupak nad Dužnikom: ALARM-SOFTWARE GRUPA, d.o.o., za trgovinu, Makarska, Ante Starčevića 44., OIB: 29334565686., MBS: 060237874. Skraćeni stečajni postupak je otvoren dana 07. lipnja 2016. godine u 12,30 sati, kada je ovo rješenje objavljeno na mrežnoj stranici e-Oglasna ploča sudova.</w:t>
      </w:r>
    </w:p>
    <w:p w:rsidRDefault="005D7AEE" w:rsidP="005D7AEE" w:rsidR="005D7AEE" w:rsidRPr="005D7AE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Za stečajnog upravitelja imenuje se Dinka Trumbić, Lovretska 10., Split, OIB: 43468134790.</w:t>
      </w:r>
    </w:p>
    <w:p w:rsidRDefault="005D7AEE" w:rsidP="005D7AEE" w:rsidR="005D7AEE" w:rsidRPr="005D7AE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Zaključuje se skraćeni stečajni postupak nad Dužnikom: ALARM-SOFTWARE GRUPA, d.o.o., za trgovinu, Makarska, Ante Starčevića 44., OIB: 29334565686., MBS: 060237874.</w:t>
      </w:r>
    </w:p>
    <w:p w:rsidRDefault="005D7AEE" w:rsidP="005D7AEE" w:rsidR="005D7AEE" w:rsidRPr="005D7AE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D7AEE" w:rsidP="005D7AEE" w:rsidR="005D7AEE" w:rsidRPr="005D7AE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center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Obrazloženje</w:t>
      </w:r>
    </w:p>
    <w:p w:rsidRDefault="005D7AEE" w:rsidP="005D7AEE" w:rsidR="005D7AEE" w:rsidRPr="005D7A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KIM, društvo s ograničenom odgovornošću za trgovinu na veliko i malo, proizvodnju i promet, Mravince, Bulj Jakova 179.</w:t>
      </w: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 xml:space="preserve">U podnesenom Zahtjevu navedeno je kako Dužnik na dan 01. rujna 2015. godine, u Očevidniku redoslijeda osnova za plaćanje, ima evidentirane neizvršene osnove za plaćanje u neprekinutom razdoblju od 1707. dana, u ukupnom iznosu od: 37.029,08 kn, kao i da </w:t>
      </w:r>
    </w:p>
    <w:p w:rsidRDefault="005D7AEE" w:rsidP="005D7AEE" w:rsidR="005D7AEE" w:rsidRPr="005D7AEE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5D7AEE" w:rsidP="005D7AEE" w:rsidR="005D7AEE" w:rsidRPr="005D7AEE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5D7AEE" w:rsidP="005D7AEE" w:rsidR="005D7AEE" w:rsidRPr="005D7AEE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5D7AEE" w:rsidP="005D7AEE" w:rsidR="005D7AEE" w:rsidRPr="005D7AEE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5D7AEE" w:rsidP="005D7AEE" w:rsidR="005D7AEE" w:rsidRPr="005D7AEE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5D7AEE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r w:rsidRPr="005D7AEE">
        <w:rPr>
          <w:rFonts w:cs="Times New Roman" w:eastAsia="Times New Roman"/>
          <w:b/>
          <w:lang w:eastAsia="hr-HR" w:val="en-AU"/>
        </w:rPr>
        <w:t xml:space="preserve">Broj: 14. </w:t>
      </w:r>
      <w:r w:rsidRPr="005D7AEE">
        <w:rPr>
          <w:rFonts w:cs="Times New Roman" w:eastAsia="Times New Roman"/>
          <w:b/>
          <w:lang w:eastAsia="hr-HR"/>
        </w:rPr>
        <w:t>St-1625/2015.</w:t>
      </w: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prema podacima koji su dostavljeni od Hrvatskog zavoda za mirovinskog osiguranje, Dužnik nema zaposlenih.</w:t>
      </w: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 xml:space="preserve">        Kako je prema podacima iz podnesenog Zahtjeva kao i podacima iz sudskog registra, utvrđeno da se u odnosu na Dužnika ne vodi drugi postupak radi brisanja iz sudskog registra, </w:t>
      </w: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čime su bile ispunjene pretpostavke iz čl. 428. Stečajnog zakona (</w:t>
      </w:r>
      <w:r w:rsidRPr="005D7AEE">
        <w:rPr>
          <w:rFonts w:cs="Times New Roman" w:eastAsia="Times New Roman"/>
          <w:i/>
          <w:lang w:eastAsia="hr-HR"/>
        </w:rPr>
        <w:t>Narodne novine</w:t>
      </w:r>
      <w:r w:rsidRPr="005D7AEE">
        <w:rPr>
          <w:rFonts w:cs="Times New Roman" w:eastAsia="Times New Roman"/>
          <w:lang w:eastAsia="hr-HR"/>
        </w:rP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D7AEE" w:rsidP="005D7AEE" w:rsidR="005D7AEE" w:rsidRPr="005D7A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U Splitu, 07. lipnja 2016. godine</w:t>
      </w: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5D7AEE" w:rsidP="005D7AEE" w:rsidR="005D7AEE" w:rsidRPr="005D7A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S U D A C</w:t>
      </w:r>
    </w:p>
    <w:p w:rsidRDefault="005D7AEE" w:rsidP="005D7AEE" w:rsidR="005D7AEE" w:rsidRPr="005D7A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Jozo Ćaleta</w:t>
      </w:r>
    </w:p>
    <w:p w:rsidRDefault="005D7AEE" w:rsidP="005D7AEE" w:rsidR="005D7AEE" w:rsidRPr="005D7AE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5D7AEE">
        <w:rPr>
          <w:rFonts w:cs="Times New Roman" w:eastAsia="Times New Roman"/>
          <w:lang w:eastAsia="hr-HR"/>
        </w:rPr>
        <w:t xml:space="preserve"> </w:t>
      </w:r>
      <w:r w:rsidRPr="005D7AEE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5D7AEE">
        <w:rPr>
          <w:rFonts w:cs="Times New Roman" w:eastAsia="Times New Roman"/>
          <w:b/>
          <w:lang w:eastAsia="hr-HR" w:val="en-AU"/>
        </w:rPr>
        <w:t xml:space="preserve">Broj: 14. </w:t>
      </w:r>
      <w:r w:rsidRPr="005D7AEE">
        <w:rPr>
          <w:rFonts w:cs="Times New Roman" w:eastAsia="Times New Roman"/>
          <w:b/>
          <w:lang w:eastAsia="hr-HR"/>
        </w:rPr>
        <w:t>St-1625/2015.</w:t>
      </w: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POUKA O PRAVNOM LIJEKU:</w:t>
      </w: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DNA:</w:t>
      </w:r>
    </w:p>
    <w:p w:rsidRDefault="005D7AEE" w:rsidP="005D7AEE" w:rsidR="005D7AEE" w:rsidRPr="005D7A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D7AEE" w:rsidP="005D7AEE" w:rsidR="005D7AEE" w:rsidRPr="005D7A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Dužniku,</w:t>
      </w:r>
    </w:p>
    <w:p w:rsidRDefault="005D7AEE" w:rsidP="005D7AEE" w:rsidR="005D7AEE" w:rsidRPr="005D7A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 xml:space="preserve">stečajnom upravitelju  Dinka Trumbić, Lovretska 10., Split, </w:t>
      </w:r>
    </w:p>
    <w:p w:rsidRDefault="005D7AEE" w:rsidP="005D7AEE" w:rsidR="005D7AEE" w:rsidRPr="005D7A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Županijsko državno odvjetništvo Split,</w:t>
      </w:r>
    </w:p>
    <w:p w:rsidRDefault="005D7AEE" w:rsidP="005D7AEE" w:rsidR="005D7AEE" w:rsidRPr="005D7A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 xml:space="preserve">Porezna uprava Split, </w:t>
      </w:r>
    </w:p>
    <w:p w:rsidRDefault="005D7AEE" w:rsidP="005D7AEE" w:rsidR="005D7AEE" w:rsidRPr="005D7A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e-Oglasna ploča Suda – rok 20. dana,</w:t>
      </w:r>
    </w:p>
    <w:p w:rsidRDefault="005D7AEE" w:rsidP="005D7AEE" w:rsidR="005D7AEE" w:rsidRPr="005D7A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sudski registar – nakon pravomoćnosti</w:t>
      </w:r>
    </w:p>
    <w:p w:rsidRDefault="005D7AEE" w:rsidP="005D7AEE" w:rsidR="005D7AEE" w:rsidRPr="005D7AE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D7AEE">
        <w:rPr>
          <w:rFonts w:cs="Times New Roman" w:eastAsia="Times New Roman"/>
          <w:lang w:eastAsia="hr-HR"/>
        </w:rPr>
        <w:t>u spis.</w:t>
      </w: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7AEE" w:rsidP="005D7AEE" w:rsidR="005D7AEE" w:rsidRPr="005D7A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D7AEE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495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St-1625/2015-5</izvorni_sadrzaj>
    <derivirana_varijabla naziv="DomainObject.Oznaka_1">St-1625/2015-5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St-1625/2015</izvorni_sadrzaj>
    <derivirana_varijabla naziv="DomainObject.Predmet.OznakaBroj_1">St-1625/2015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ALARM-SOFTWARE GRUPA društvo s ograničenom odgovornošću za trgovinu</izvorni_sadrzaj>
    <derivirana_varijabla naziv="DomainObject.Predmet.ProtustrankaFormated_1">  ALARM-SOFTWARE GRUPA društvo s ograničenom odgovornošću za trgovinu</derivirana_varijabla>
  </DomainObject.Predmet.ProtustrankaFormated>
  <DomainObject.Predmet.ProtustrankaFormatedOIB>
    <izvorni_sadrzaj>  ALARM-SOFTWARE GRUPA društvo s ograničenom odgovornošću za trgovinu, OIB 29334565686</izvorni_sadrzaj>
    <derivirana_varijabla naziv="DomainObject.Predmet.ProtustrankaFormatedOIB_1">  ALARM-SOFTWARE GRUPA društvo s ograničenom odgovornošću za trgovinu, OIB 29334565686</derivirana_varijabla>
  </DomainObject.Predmet.ProtustrankaFormatedOIB>
  <DomainObject.Predmet.ProtustrankaFormatedWithAdress>
    <izvorni_sadrzaj> ALARM-SOFTWARE GRUPA društvo s ograničenom odgovornošću za trgovinu, Ante Starčevića 44, 21300 Makarska</izvorni_sadrzaj>
    <derivirana_varijabla naziv="DomainObject.Predmet.ProtustrankaFormatedWithAdress_1"> ALARM-SOFTWARE GRUPA društvo s ograničenom odgovornošću za trgovinu, Ante Starčevića 44, 21300 Makarska</derivirana_varijabla>
  </DomainObject.Predmet.ProtustrankaFormatedWithAdress>
  <DomainObject.Predmet.ProtustrankaFormatedWithAdressOIB>
    <izvorni_sadrzaj> ALARM-SOFTWARE GRUPA društvo s ograničenom odgovornošću za trgovinu, OIB 29334565686, Ante Starčevića 44, 21300 Makarska</izvorni_sadrzaj>
    <derivirana_varijabla naziv="DomainObject.Predmet.ProtustrankaFormatedWithAdressOIB_1"> ALARM-SOFTWARE GRUPA društvo s ograničenom odgovornošću za trgovinu, OIB 29334565686, Ante Starčevića 44, 21300 Makarska</derivirana_varijabla>
  </DomainObject.Predmet.ProtustrankaFormatedWithAdressOIB>
  <DomainObject.Predmet.ProtustrankaWithAdress>
    <izvorni_sadrzaj>ALARM-SOFTWARE GRUPA društvo s ograničenom odgovornošću za trgovinu Ante Starčevića 44, 21300 Makarska</izvorni_sadrzaj>
    <derivirana_varijabla naziv="DomainObject.Predmet.ProtustrankaWithAdress_1">ALARM-SOFTWARE GRUPA društvo s ograničenom odgovornošću za trgovinu Ante Starčevića 44, 21300 Makarska</derivirana_varijabla>
  </DomainObject.Predmet.ProtustrankaWithAdress>
  <DomainObject.Predmet.ProtustrankaWithAdressOIB>
    <izvorni_sadrzaj>ALARM-SOFTWARE GRUPA društvo s ograničenom odgovornošću za trgovinu, OIB 29334565686, Ante Starčevića 44, 21300 Makarska</izvorni_sadrzaj>
    <derivirana_varijabla naziv="DomainObject.Predmet.ProtustrankaWithAdressOIB_1">ALARM-SOFTWARE GRUPA društvo s ograničenom odgovornošću za trgovinu, OIB 29334565686, Ante Starčevića 44, 21300 Makarska</derivirana_varijabla>
  </DomainObject.Predmet.ProtustrankaWithAdressOIB>
  <DomainObject.Predmet.ProtustrankaNazivFormated>
    <izvorni_sadrzaj>ALARM-SOFTWARE GRUPA društvo s ograničenom odgovornošću za trgovinu</izvorni_sadrzaj>
    <derivirana_varijabla naziv="DomainObject.Predmet.ProtustrankaNazivFormated_1">ALARM-SOFTWARE GRUPA društvo s ograničenom odgovornošću za trgovinu</derivirana_varijabla>
  </DomainObject.Predmet.ProtustrankaNazivFormated>
  <DomainObject.Predmet.ProtustrankaNazivFormatedOIB>
    <izvorni_sadrzaj>ALARM-SOFTWARE GRUPA društvo s ograničenom odgovornošću za trgovinu, OIB 29334565686</izvorni_sadrzaj>
    <derivirana_varijabla naziv="DomainObject.Predmet.ProtustrankaNazivFormatedOIB_1">ALARM-SOFTWARE GRUPA društvo s ograničenom odgovornošću za trgovinu, OIB 29334565686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37029.08</izvorni_sadrzaj>
    <derivirana_varijabla naziv="DomainObject.Predmet.TrenutnaVrijednost_1">37029.08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ALARM-SOFTWARE GRUPA društvo s ograničenom odgovornošću za trgovinu</item>
    </izvorni_sadrzaj>
    <derivirana_varijabla naziv="DomainObject.Predmet.ProtuStrankaListFormated_1">
      <item>ALARM-SOFTWARE GRUPA društvo s ograničenom odgovornošću za trgovinu</item>
    </derivirana_varijabla>
  </DomainObject.Predmet.ProtuStrankaListFormated>
  <DomainObject.Predmet.ProtuStrankaListFormatedOIB>
    <izvorni_sadrzaj>
      <item>ALARM-SOFTWARE GRUPA društvo s ograničenom odgovornošću za trgovinu, OIB 29334565686</item>
    </izvorni_sadrzaj>
    <derivirana_varijabla naziv="DomainObject.Predmet.ProtuStrankaListFormatedOIB_1">
      <item>ALARM-SOFTWARE GRUPA društvo s ograničenom odgovornošću za trgovinu, OIB 29334565686</item>
    </derivirana_varijabla>
  </DomainObject.Predmet.ProtuStrankaListFormatedOIB>
  <DomainObject.Predmet.ProtuStrankaListFormatedWithAdress>
    <izvorni_sadrzaj>
      <item>ALARM-SOFTWARE GRUPA društvo s ograničenom odgovornošću za trgovinu, Ante Starčevića 44, 21300 Makarska</item>
    </izvorni_sadrzaj>
    <derivirana_varijabla naziv="DomainObject.Predmet.ProtuStrankaListFormatedWithAdress_1">
      <item>ALARM-SOFTWARE GRUPA društvo s ograničenom odgovornošću za trgovinu, Ante Starčevića 44, 21300 Makarska</item>
    </derivirana_varijabla>
  </DomainObject.Predmet.ProtuStrankaListFormatedWithAdress>
  <DomainObject.Predmet.ProtuStrankaListFormatedWithAdressOIB>
    <izvorni_sadrzaj>
      <item>ALARM-SOFTWARE GRUPA društvo s ograničenom odgovornošću za trgovinu, OIB 29334565686, Ante Starčevića 44, 21300 Makarska</item>
    </izvorni_sadrzaj>
    <derivirana_varijabla naziv="DomainObject.Predmet.ProtuStrankaListFormatedWithAdressOIB_1">
      <item>ALARM-SOFTWARE GRUPA društvo s ograničenom odgovornošću za trgovinu, OIB 29334565686, Ante Starčevića 44, 21300 Makarska</item>
    </derivirana_varijabla>
  </DomainObject.Predmet.ProtuStrankaListFormatedWithAdressOIB>
  <DomainObject.Predmet.ProtuStrankaListNazivFormated>
    <izvorni_sadrzaj>
      <item>ALARM-SOFTWARE GRUPA društvo s ograničenom odgovornošću za trgovinu</item>
    </izvorni_sadrzaj>
    <derivirana_varijabla naziv="DomainObject.Predmet.ProtuStrankaListNazivFormated_1">
      <item>ALARM-SOFTWARE GRUPA društvo s ograničenom odgovornošću za trgovinu</item>
    </derivirana_varijabla>
  </DomainObject.Predmet.ProtuStrankaListNazivFormated>
  <DomainObject.Predmet.ProtuStrankaListNazivFormatedOIB>
    <izvorni_sadrzaj>
      <item>ALARM-SOFTWARE GRUPA društvo s ograničenom odgovornošću za trgovinu, OIB 29334565686</item>
    </izvorni_sadrzaj>
    <derivirana_varijabla naziv="DomainObject.Predmet.ProtuStrankaListNazivFormatedOIB_1">
      <item>ALARM-SOFTWARE GRUPA društvo s ograničenom odgovornošću za trgovinu, OIB 29334565686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St-1625/2015-5</izvorni_sadrzaj>
    <derivirana_varijabla naziv="DomainObject.PoslovniBrojDokumenta_1">St-1625/2015-5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ALARM-SOFTWARE GRUPA društvo s ograničenom odgovornošću za trgovinu</izvorni_sadrzaj>
    <derivirana_varijabla naziv="DomainObject.Predmet.ProtustrankaIDrugi_1">ALARM-SOFTWARE GRUPA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ALARM-SOFTWARE GRUPA društvo s ograničenom odgovornošću za trgovinu, OIB 29334565686, Ante Starčevića 44, 21300 Makarska</izvorni_sadrzaj>
    <derivirana_varijabla naziv="DomainObject.Predmet.ProtustrankaIDrugiAdressOIB_1">ALARM-SOFTWARE GRUPA društvo s ograničenom odgovornošću za trgovinu, OIB 29334565686, Ante Starčevića 44,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ALARM-SOFTWARE GRUPA društvo s ograničenom odgovornošću za trgovinu</item>
      <item>FINANCIJSKA AGENCIJA, RC SPLIT</item>
    </izvorni_sadrzaj>
    <derivirana_varijabla naziv="DomainObject.Predmet.SudioniciListNaziv_1">
      <item>ALARM-SOFTWARE GRUPA društvo s ograničenom odgovornošću za trgovinu</item>
      <item>FINANCIJSKA AGENCIJA, RC SPLIT</item>
    </derivirana_varijabla>
  </DomainObject.Predmet.SudioniciListNaziv>
  <DomainObject.Predmet.SudioniciListAdressOIB>
    <izvorni_sadrzaj>
      <item>ALARM-SOFTWARE GRUPA društvo s ograničenom odgovornošću za trgovinu, OIB 29334565686, Ante Starčevića 44,21300 Makarska</item>
      <item>FINANCIJSKA AGENCIJA, RC SPLIT, OIB 85821130368, Mažuranićevo šetalište 24 b,21000 Split</item>
    </izvorni_sadrzaj>
    <derivirana_varijabla naziv="DomainObject.Predmet.SudioniciListAdressOIB_1">
      <item>ALARM-SOFTWARE GRUPA društvo s ograničenom odgovornošću za trgovinu, OIB 29334565686, Ante Starčevića 44,21300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F0F1A-3FA2-4221-BD60-D67381FED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4273</properties:Characters>
  <properties:Lines>128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2016-06-07T11:00:00Z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St-1625/2015-5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