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e7b53" w14:paraId="99e7b53" w:rsidRDefault="007D7C71" w:rsidP="00B112FC" w:rsidR="00542C9E" w:rsidRPr="00B112FC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112FC">
        <w:rPr>
          <w:rFonts w:hAnsi="Times New Roman" w:ascii="Times New Roman"/>
          <w:szCs w:val="24"/>
          <w:lang w:val="hr-HR"/>
        </w:rPr>
        <w:t xml:space="preserve"> </w:t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D1F7F" w:rsidR="008D1F7F" w:rsidRPr="00B112FC">
      <w:pPr>
        <w:jc w:val="center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8D1F7F" w:rsidP="007D7C71" w:rsidR="008D1F7F">
      <w:pPr>
        <w:jc w:val="both"/>
        <w:rPr>
          <w:rFonts w:hAnsi="Times New Roman" w:ascii="Times New Roman"/>
          <w:szCs w:val="24"/>
          <w:lang w:val="hr-HR"/>
        </w:rPr>
      </w:pPr>
    </w:p>
    <w:p w:rsidRDefault="007D7C71" w:rsidP="007D7C71" w:rsidR="007D7C71" w:rsidRPr="00B112FC">
      <w:pPr>
        <w:jc w:val="center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>R J E Š E N J E</w:t>
      </w:r>
    </w:p>
    <w:p w:rsidRDefault="007D7C71" w:rsidP="007D7C71" w:rsidR="007D7C71" w:rsidRPr="00B112FC">
      <w:pPr>
        <w:jc w:val="both"/>
        <w:rPr>
          <w:rFonts w:hAnsi="Times New Roman" w:ascii="Times New Roman"/>
          <w:szCs w:val="24"/>
          <w:lang w:val="hr-HR"/>
        </w:rPr>
      </w:pPr>
    </w:p>
    <w:p w:rsidRDefault="00093559" w:rsidP="00FF45CB" w:rsidR="0009355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 xml:space="preserve">Trgovački sud u Zagrebu po </w:t>
      </w:r>
      <w:r w:rsidRPr="00D64892">
        <w:rPr>
          <w:rFonts w:hAnsi="Times New Roman" w:ascii="Times New Roman"/>
          <w:szCs w:val="24"/>
          <w:lang w:val="hr-HR"/>
        </w:rPr>
        <w:t xml:space="preserve">sucu pojedincu Nevenki Siladi </w:t>
      </w:r>
      <w:r w:rsidR="007D7C71" w:rsidRPr="00D64892">
        <w:rPr>
          <w:rFonts w:hAnsi="Times New Roman" w:ascii="Times New Roman"/>
          <w:szCs w:val="24"/>
          <w:lang w:val="hr-HR"/>
        </w:rPr>
        <w:t>Rstić u stečajnom postupku</w:t>
      </w:r>
      <w:r w:rsidR="00483B7F" w:rsidRPr="00D64892">
        <w:rPr>
          <w:rFonts w:hAnsi="Times New Roman" w:ascii="Times New Roman"/>
          <w:szCs w:val="24"/>
          <w:lang w:val="hr-HR"/>
        </w:rPr>
        <w:t xml:space="preserve"> otvorenim nad stečajnim dužnikom</w:t>
      </w:r>
      <w:r w:rsidR="007D7C71" w:rsidRPr="00D64892">
        <w:rPr>
          <w:rFonts w:hAnsi="Times New Roman" w:ascii="Times New Roman"/>
          <w:szCs w:val="24"/>
          <w:lang w:val="hr-HR"/>
        </w:rPr>
        <w:t xml:space="preserve"> </w:t>
      </w:r>
      <w:r w:rsidR="007D4D75" w:rsidRPr="00951600">
        <w:rPr>
          <w:rFonts w:hAnsi="Times New Roman" w:ascii="Times New Roman"/>
          <w:lang w:val="hr-HR"/>
        </w:rPr>
        <w:t>AUTO OTOK - trgovina i usluge, d.o.o.- u stečaju, OIB: 11641920080, Zagreb, Horvatova 80</w:t>
      </w:r>
      <w:r w:rsidRPr="00D64892">
        <w:rPr>
          <w:rFonts w:hAnsi="Times New Roman" w:ascii="Times New Roman"/>
          <w:lang w:val="hr-HR"/>
        </w:rPr>
        <w:t xml:space="preserve">, </w:t>
      </w:r>
      <w:r w:rsidR="007D7C71" w:rsidRPr="00D64892">
        <w:rPr>
          <w:rFonts w:hAnsi="Times New Roman" w:ascii="Times New Roman"/>
          <w:szCs w:val="24"/>
          <w:lang w:val="hr-HR"/>
        </w:rPr>
        <w:t>odlučuj</w:t>
      </w:r>
      <w:r w:rsidRPr="00D64892">
        <w:rPr>
          <w:rFonts w:hAnsi="Times New Roman" w:ascii="Times New Roman"/>
          <w:szCs w:val="24"/>
          <w:lang w:val="hr-HR"/>
        </w:rPr>
        <w:t>ući</w:t>
      </w:r>
      <w:r w:rsidRPr="00B112FC">
        <w:rPr>
          <w:rFonts w:hAnsi="Times New Roman" w:ascii="Times New Roman"/>
          <w:szCs w:val="24"/>
          <w:lang w:val="hr-HR"/>
        </w:rPr>
        <w:t xml:space="preserve"> o prijavi novčane tražbine </w:t>
      </w:r>
      <w:r w:rsidR="00542C9E">
        <w:rPr>
          <w:rFonts w:hAnsi="Times New Roman" w:ascii="Times New Roman"/>
          <w:szCs w:val="24"/>
          <w:lang w:val="hr-HR"/>
        </w:rPr>
        <w:t xml:space="preserve">vjerovnika </w:t>
      </w:r>
      <w:r w:rsidR="007D4D75">
        <w:rPr>
          <w:rFonts w:hAnsi="Times New Roman" w:ascii="Times New Roman"/>
          <w:szCs w:val="24"/>
          <w:lang w:val="hr-HR"/>
        </w:rPr>
        <w:t xml:space="preserve">IVIČEK d.o.o., Zagreb – Lučko, </w:t>
      </w:r>
      <w:proofErr w:type="spellStart"/>
      <w:r w:rsidR="007D4D75">
        <w:rPr>
          <w:rFonts w:hAnsi="Times New Roman" w:ascii="Times New Roman"/>
          <w:szCs w:val="24"/>
          <w:lang w:val="hr-HR"/>
        </w:rPr>
        <w:t>Hrvatskoselska</w:t>
      </w:r>
      <w:proofErr w:type="spellEnd"/>
      <w:r w:rsidR="007D4D75">
        <w:rPr>
          <w:rFonts w:hAnsi="Times New Roman" w:ascii="Times New Roman"/>
          <w:szCs w:val="24"/>
          <w:lang w:val="hr-HR"/>
        </w:rPr>
        <w:t xml:space="preserve"> 32, OIB: 62588918891, kojeg zastupa Božica </w:t>
      </w:r>
      <w:proofErr w:type="spellStart"/>
      <w:r w:rsidR="007D4D75">
        <w:rPr>
          <w:rFonts w:hAnsi="Times New Roman" w:ascii="Times New Roman"/>
          <w:szCs w:val="24"/>
          <w:lang w:val="hr-HR"/>
        </w:rPr>
        <w:t>Šegon</w:t>
      </w:r>
      <w:proofErr w:type="spellEnd"/>
      <w:r w:rsidR="007D4D75">
        <w:rPr>
          <w:rFonts w:hAnsi="Times New Roman" w:ascii="Times New Roman"/>
          <w:szCs w:val="24"/>
          <w:lang w:val="hr-HR"/>
        </w:rPr>
        <w:t xml:space="preserve"> odvjetnica iz Zagreba, </w:t>
      </w:r>
      <w:proofErr w:type="spellStart"/>
      <w:r w:rsidR="007D4D75">
        <w:rPr>
          <w:rFonts w:hAnsi="Times New Roman" w:ascii="Times New Roman"/>
          <w:szCs w:val="24"/>
          <w:lang w:val="hr-HR"/>
        </w:rPr>
        <w:t>Jandrićeva</w:t>
      </w:r>
      <w:proofErr w:type="spellEnd"/>
      <w:r w:rsidR="007D4D75">
        <w:rPr>
          <w:rFonts w:hAnsi="Times New Roman" w:ascii="Times New Roman"/>
          <w:szCs w:val="24"/>
          <w:lang w:val="hr-HR"/>
        </w:rPr>
        <w:t xml:space="preserve"> 58a</w:t>
      </w:r>
      <w:r w:rsidRPr="00B112FC">
        <w:rPr>
          <w:rFonts w:hAnsi="Times New Roman" w:ascii="Times New Roman"/>
          <w:szCs w:val="24"/>
          <w:lang w:val="hr-HR"/>
        </w:rPr>
        <w:t xml:space="preserve">, dana </w:t>
      </w:r>
      <w:r w:rsidR="007D4D75">
        <w:rPr>
          <w:rFonts w:hAnsi="Times New Roman" w:ascii="Times New Roman"/>
          <w:szCs w:val="24"/>
          <w:lang w:val="hr-HR"/>
        </w:rPr>
        <w:t>2</w:t>
      </w:r>
      <w:r w:rsidR="00A87867" w:rsidRPr="00B112FC">
        <w:rPr>
          <w:rFonts w:hAnsi="Times New Roman" w:ascii="Times New Roman"/>
          <w:szCs w:val="24"/>
          <w:lang w:val="hr-HR"/>
        </w:rPr>
        <w:t xml:space="preserve">. </w:t>
      </w:r>
      <w:r w:rsidR="007D4D75">
        <w:rPr>
          <w:rFonts w:hAnsi="Times New Roman" w:ascii="Times New Roman"/>
          <w:szCs w:val="24"/>
          <w:lang w:val="hr-HR"/>
        </w:rPr>
        <w:t>kolovoza</w:t>
      </w:r>
      <w:r w:rsidR="00A87867" w:rsidRPr="00B112FC">
        <w:rPr>
          <w:rFonts w:hAnsi="Times New Roman" w:ascii="Times New Roman"/>
          <w:szCs w:val="24"/>
          <w:lang w:val="hr-HR"/>
        </w:rPr>
        <w:t xml:space="preserve"> </w:t>
      </w:r>
      <w:r w:rsidR="00B112FC" w:rsidRPr="00B112FC">
        <w:rPr>
          <w:rFonts w:hAnsi="Times New Roman" w:ascii="Times New Roman"/>
          <w:szCs w:val="24"/>
          <w:lang w:val="hr-HR"/>
        </w:rPr>
        <w:t>2016</w:t>
      </w:r>
      <w:r w:rsidR="007D7C71" w:rsidRPr="00B112FC">
        <w:rPr>
          <w:rFonts w:hAnsi="Times New Roman" w:ascii="Times New Roman"/>
          <w:szCs w:val="24"/>
          <w:lang w:val="hr-HR"/>
        </w:rPr>
        <w:t>.</w:t>
      </w:r>
      <w:r w:rsidRPr="00B112FC">
        <w:rPr>
          <w:rFonts w:hAnsi="Times New Roman" w:ascii="Times New Roman"/>
          <w:szCs w:val="24"/>
          <w:lang w:val="hr-HR"/>
        </w:rPr>
        <w:t xml:space="preserve"> godine</w:t>
      </w:r>
    </w:p>
    <w:p w:rsidRDefault="00542C9E" w:rsidP="00FF45CB" w:rsidR="00542C9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D7C71" w:rsidP="007D7C71" w:rsidR="007D7C71" w:rsidRPr="00B112FC">
      <w:pPr>
        <w:jc w:val="center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>r i j e š i o    j e</w:t>
      </w:r>
    </w:p>
    <w:p w:rsidRDefault="007D7C71" w:rsidP="007D7C71" w:rsidR="007D7C71" w:rsidRPr="00B112FC">
      <w:pPr>
        <w:jc w:val="both"/>
        <w:rPr>
          <w:rFonts w:hAnsi="Times New Roman" w:ascii="Times New Roman"/>
          <w:szCs w:val="24"/>
          <w:lang w:val="hr-HR"/>
        </w:rPr>
      </w:pPr>
    </w:p>
    <w:p w:rsidRDefault="007D7C71" w:rsidP="00163BA1" w:rsidR="00542C9E" w:rsidRPr="00B112F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 xml:space="preserve">Odbacuje se kao </w:t>
      </w:r>
      <w:r w:rsidR="00542C9E">
        <w:rPr>
          <w:rFonts w:hAnsi="Times New Roman" w:ascii="Times New Roman"/>
          <w:szCs w:val="24"/>
          <w:lang w:val="hr-HR"/>
        </w:rPr>
        <w:t>nedopuštena</w:t>
      </w:r>
      <w:r w:rsidRPr="00B112FC">
        <w:rPr>
          <w:rFonts w:hAnsi="Times New Roman" w:ascii="Times New Roman"/>
          <w:szCs w:val="24"/>
          <w:lang w:val="hr-HR"/>
        </w:rPr>
        <w:t xml:space="preserve"> prijava novčane tražbine vjerovnika</w:t>
      </w:r>
      <w:r w:rsidR="00A87867" w:rsidRPr="00B112FC">
        <w:rPr>
          <w:rFonts w:hAnsi="Times New Roman" w:ascii="Times New Roman"/>
          <w:szCs w:val="24"/>
          <w:lang w:val="hr-HR"/>
        </w:rPr>
        <w:t xml:space="preserve"> </w:t>
      </w:r>
      <w:r w:rsidR="007D4D75" w:rsidRPr="00951600">
        <w:rPr>
          <w:rFonts w:hAnsi="Times New Roman" w:ascii="Times New Roman"/>
          <w:lang w:val="hr-HR"/>
        </w:rPr>
        <w:t>AUTO OTOK - trgovina i usluge, d.o.o.- u stečaju, OIB: 11641920080, Zagreb, Horvatova 80</w:t>
      </w:r>
      <w:r w:rsidR="00B112FC" w:rsidRPr="00B112FC">
        <w:rPr>
          <w:rFonts w:hAnsi="Times New Roman" w:ascii="Times New Roman"/>
          <w:szCs w:val="24"/>
          <w:lang w:val="hr-HR"/>
        </w:rPr>
        <w:t>,</w:t>
      </w:r>
      <w:r w:rsidR="00FF45CB" w:rsidRPr="00B112FC">
        <w:rPr>
          <w:rFonts w:hAnsi="Times New Roman" w:ascii="Times New Roman"/>
          <w:szCs w:val="24"/>
          <w:lang w:val="hr-HR"/>
        </w:rPr>
        <w:t xml:space="preserve"> u iznosu</w:t>
      </w:r>
      <w:r w:rsidR="00542C9E">
        <w:rPr>
          <w:rFonts w:hAnsi="Times New Roman" w:ascii="Times New Roman"/>
          <w:szCs w:val="24"/>
          <w:lang w:val="hr-HR"/>
        </w:rPr>
        <w:t xml:space="preserve"> od </w:t>
      </w:r>
      <w:r w:rsidR="007D4D75">
        <w:rPr>
          <w:rStyle w:val="Naglaeno"/>
          <w:rFonts w:hAnsi="Times New Roman" w:ascii="Times New Roman"/>
          <w:b w:val="false"/>
          <w:lang w:val="hr-HR"/>
        </w:rPr>
        <w:t>313.585,39</w:t>
      </w:r>
      <w:r w:rsidR="00BA4535" w:rsidRPr="00BA4535">
        <w:rPr>
          <w:rStyle w:val="Naglaeno"/>
          <w:rFonts w:hAnsi="Times New Roman" w:ascii="Times New Roman"/>
          <w:b w:val="false"/>
          <w:lang w:val="hr-HR"/>
        </w:rPr>
        <w:t xml:space="preserve"> k</w:t>
      </w:r>
      <w:r w:rsidR="00BA4535">
        <w:rPr>
          <w:rStyle w:val="Naglaeno"/>
          <w:rFonts w:hAnsi="Times New Roman" w:ascii="Times New Roman"/>
          <w:b w:val="false"/>
          <w:lang w:val="hr-HR"/>
        </w:rPr>
        <w:t>una</w:t>
      </w:r>
      <w:r w:rsidR="00542C9E">
        <w:rPr>
          <w:rFonts w:hAnsi="Times New Roman" w:ascii="Times New Roman"/>
          <w:szCs w:val="24"/>
          <w:lang w:val="hr-HR"/>
        </w:rPr>
        <w:t xml:space="preserve">, </w:t>
      </w:r>
      <w:r w:rsidRPr="00B112FC">
        <w:rPr>
          <w:rFonts w:hAnsi="Times New Roman" w:ascii="Times New Roman"/>
          <w:szCs w:val="24"/>
          <w:lang w:val="hr-HR"/>
        </w:rPr>
        <w:t>podnesena</w:t>
      </w:r>
      <w:r w:rsidR="00542C9E">
        <w:rPr>
          <w:rFonts w:hAnsi="Times New Roman" w:ascii="Times New Roman"/>
          <w:szCs w:val="24"/>
          <w:lang w:val="hr-HR"/>
        </w:rPr>
        <w:t xml:space="preserve"> </w:t>
      </w:r>
      <w:r w:rsidR="007D4D75">
        <w:rPr>
          <w:rFonts w:hAnsi="Times New Roman" w:ascii="Times New Roman"/>
          <w:szCs w:val="24"/>
          <w:lang w:val="hr-HR"/>
        </w:rPr>
        <w:t xml:space="preserve">stečajnoj upraviteljici Mariji Vujčić </w:t>
      </w:r>
      <w:proofErr w:type="spellStart"/>
      <w:r w:rsidR="007D4D75">
        <w:rPr>
          <w:rFonts w:hAnsi="Times New Roman" w:ascii="Times New Roman"/>
          <w:szCs w:val="24"/>
          <w:lang w:val="hr-HR"/>
        </w:rPr>
        <w:t>Turkulin</w:t>
      </w:r>
      <w:proofErr w:type="spellEnd"/>
      <w:r w:rsidR="007D4D75">
        <w:rPr>
          <w:rFonts w:hAnsi="Times New Roman" w:ascii="Times New Roman"/>
          <w:szCs w:val="24"/>
          <w:lang w:val="hr-HR"/>
        </w:rPr>
        <w:t xml:space="preserve"> dana 28. studenog 2012. godine</w:t>
      </w:r>
    </w:p>
    <w:p w:rsidRDefault="007D7C71" w:rsidP="007D7C71" w:rsidR="007D7C71" w:rsidRPr="00B112FC">
      <w:pPr>
        <w:jc w:val="center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>Obrazloženje</w:t>
      </w:r>
    </w:p>
    <w:p w:rsidRDefault="007D7C71" w:rsidP="007D7C71" w:rsidR="007D7C71" w:rsidRPr="00B112FC">
      <w:pPr>
        <w:jc w:val="both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ab/>
      </w:r>
    </w:p>
    <w:p w:rsidRDefault="00D64892" w:rsidP="00D64892" w:rsidR="00D64892" w:rsidRPr="00B112F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 xml:space="preserve">Nad gore navedenim stečajnim dužnikom otvoren je stečajni postupak dana </w:t>
      </w:r>
      <w:r w:rsidR="007D4D75">
        <w:rPr>
          <w:rFonts w:hAnsi="Times New Roman" w:ascii="Times New Roman"/>
          <w:szCs w:val="24"/>
          <w:lang w:val="hr-HR"/>
        </w:rPr>
        <w:t>8</w:t>
      </w:r>
      <w:r w:rsidRPr="00B112FC">
        <w:rPr>
          <w:rFonts w:hAnsi="Times New Roman" w:ascii="Times New Roman"/>
          <w:szCs w:val="24"/>
          <w:lang w:val="hr-HR"/>
        </w:rPr>
        <w:t xml:space="preserve">. </w:t>
      </w:r>
      <w:r w:rsidR="007D4D75">
        <w:rPr>
          <w:rFonts w:hAnsi="Times New Roman" w:ascii="Times New Roman"/>
          <w:szCs w:val="24"/>
          <w:lang w:val="hr-HR"/>
        </w:rPr>
        <w:t>svibnja</w:t>
      </w:r>
      <w:r w:rsidRPr="00B112FC">
        <w:rPr>
          <w:rFonts w:hAnsi="Times New Roman" w:ascii="Times New Roman"/>
          <w:szCs w:val="24"/>
          <w:lang w:val="hr-HR"/>
        </w:rPr>
        <w:t xml:space="preserve"> </w:t>
      </w:r>
      <w:r w:rsidR="007D4D75">
        <w:rPr>
          <w:rFonts w:hAnsi="Times New Roman" w:ascii="Times New Roman"/>
          <w:szCs w:val="24"/>
          <w:lang w:val="hr-HR"/>
        </w:rPr>
        <w:t>2012</w:t>
      </w:r>
      <w:r w:rsidRPr="00B112FC">
        <w:rPr>
          <w:rFonts w:hAnsi="Times New Roman" w:ascii="Times New Roman"/>
          <w:szCs w:val="24"/>
          <w:lang w:val="hr-HR"/>
        </w:rPr>
        <w:t xml:space="preserve">. godine, a prvo ispitno ročište radi ispitivanja novčanih tražbina po prijavama stečajnih  vjerovnika održano je dana </w:t>
      </w:r>
      <w:r w:rsidR="007D4D75">
        <w:rPr>
          <w:rFonts w:hAnsi="Times New Roman" w:ascii="Times New Roman"/>
          <w:szCs w:val="24"/>
          <w:lang w:val="hr-HR"/>
        </w:rPr>
        <w:t>17</w:t>
      </w:r>
      <w:r w:rsidRPr="00B112FC">
        <w:rPr>
          <w:rFonts w:hAnsi="Times New Roman" w:ascii="Times New Roman"/>
          <w:szCs w:val="24"/>
          <w:lang w:val="hr-HR"/>
        </w:rPr>
        <w:t xml:space="preserve">. </w:t>
      </w:r>
      <w:r w:rsidR="007D4D75">
        <w:rPr>
          <w:rFonts w:hAnsi="Times New Roman" w:ascii="Times New Roman"/>
          <w:szCs w:val="24"/>
          <w:lang w:val="hr-HR"/>
        </w:rPr>
        <w:t>srpnja</w:t>
      </w:r>
      <w:r w:rsidRPr="00B112FC">
        <w:rPr>
          <w:rFonts w:hAnsi="Times New Roman" w:ascii="Times New Roman"/>
          <w:szCs w:val="24"/>
          <w:lang w:val="hr-HR"/>
        </w:rPr>
        <w:t xml:space="preserve"> 201</w:t>
      </w:r>
      <w:r w:rsidR="007D4D75">
        <w:rPr>
          <w:rFonts w:hAnsi="Times New Roman" w:ascii="Times New Roman"/>
          <w:szCs w:val="24"/>
          <w:lang w:val="hr-HR"/>
        </w:rPr>
        <w:t>2</w:t>
      </w:r>
      <w:r w:rsidRPr="00B112FC">
        <w:rPr>
          <w:rFonts w:hAnsi="Times New Roman" w:ascii="Times New Roman"/>
          <w:szCs w:val="24"/>
          <w:lang w:val="hr-HR"/>
        </w:rPr>
        <w:t>. godine.</w:t>
      </w:r>
    </w:p>
    <w:p w:rsidRDefault="00D64892" w:rsidP="00D64892" w:rsidR="00D64892" w:rsidRPr="00B112FC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64892" w:rsidP="00D64892" w:rsidR="00542C9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 xml:space="preserve">Kako je gore navedeni stečajni vjerovnik prijavio svoju novčanu tražbinu stečajnom upravitelju dana </w:t>
      </w:r>
      <w:r w:rsidR="007D4D75">
        <w:rPr>
          <w:rFonts w:hAnsi="Times New Roman" w:ascii="Times New Roman"/>
          <w:szCs w:val="24"/>
          <w:lang w:val="hr-HR"/>
        </w:rPr>
        <w:t>28</w:t>
      </w:r>
      <w:r w:rsidRPr="00B112FC">
        <w:rPr>
          <w:rFonts w:hAnsi="Times New Roman" w:ascii="Times New Roman"/>
          <w:szCs w:val="24"/>
          <w:lang w:val="hr-HR"/>
        </w:rPr>
        <w:t xml:space="preserve">. </w:t>
      </w:r>
      <w:r w:rsidR="007D4D75">
        <w:rPr>
          <w:rFonts w:hAnsi="Times New Roman" w:ascii="Times New Roman"/>
          <w:szCs w:val="24"/>
          <w:lang w:val="hr-HR"/>
        </w:rPr>
        <w:t>studenog</w:t>
      </w:r>
      <w:r w:rsidRPr="00B112FC">
        <w:rPr>
          <w:rFonts w:hAnsi="Times New Roman" w:ascii="Times New Roman"/>
          <w:szCs w:val="24"/>
          <w:lang w:val="hr-HR"/>
        </w:rPr>
        <w:t xml:space="preserve"> 201</w:t>
      </w:r>
      <w:r w:rsidR="007D4D75">
        <w:rPr>
          <w:rFonts w:hAnsi="Times New Roman" w:ascii="Times New Roman"/>
          <w:szCs w:val="24"/>
          <w:lang w:val="hr-HR"/>
        </w:rPr>
        <w:t>2</w:t>
      </w:r>
      <w:r w:rsidRPr="00B112F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</w:t>
      </w:r>
      <w:r w:rsidRPr="00B112FC">
        <w:rPr>
          <w:rFonts w:hAnsi="Times New Roman" w:ascii="Times New Roman"/>
          <w:szCs w:val="24"/>
          <w:lang w:val="hr-HR"/>
        </w:rPr>
        <w:t xml:space="preserve"> nakon roka određenog člankom 176. stav 2. </w:t>
      </w:r>
      <w:r>
        <w:rPr>
          <w:rFonts w:hAnsi="Times New Roman" w:ascii="Times New Roman"/>
          <w:lang w:val="hr-HR"/>
        </w:rPr>
        <w:t xml:space="preserve">Stečajnog zakona ("Narodne novine" </w:t>
      </w:r>
      <w:r w:rsidRPr="00B112FC">
        <w:rPr>
          <w:rFonts w:hAnsi="Times New Roman" w:ascii="Times New Roman"/>
          <w:lang w:val="hr-HR"/>
        </w:rPr>
        <w:t>44/96, 29/99, 129/00, 123/03, 82/06, 116/10, 25/12, 133/12; dalje u tekstu SZ)</w:t>
      </w:r>
      <w:r>
        <w:rPr>
          <w:rFonts w:hAnsi="Times New Roman" w:ascii="Times New Roman"/>
          <w:lang w:val="hr-HR"/>
        </w:rPr>
        <w:t xml:space="preserve">, to je odlučeno  kao </w:t>
      </w:r>
      <w:r w:rsidRPr="00B112FC">
        <w:rPr>
          <w:rFonts w:hAnsi="Times New Roman" w:ascii="Times New Roman"/>
          <w:szCs w:val="24"/>
          <w:lang w:val="hr-HR"/>
        </w:rPr>
        <w:t>u izreci ovog rješenja sukladno odredbi članka 176. stav 4. i 5. SZ-a.</w:t>
      </w:r>
    </w:p>
    <w:p w:rsidRDefault="00BF3B36" w:rsidP="00B45236" w:rsidR="007D7C71" w:rsidRPr="00B112FC">
      <w:pPr>
        <w:jc w:val="center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 xml:space="preserve">U Zagrebu, </w:t>
      </w:r>
      <w:r w:rsidR="007D4D75">
        <w:rPr>
          <w:rFonts w:hAnsi="Times New Roman" w:ascii="Times New Roman"/>
          <w:szCs w:val="24"/>
          <w:lang w:val="hr-HR"/>
        </w:rPr>
        <w:t>2</w:t>
      </w:r>
      <w:r w:rsidR="00A87867" w:rsidRPr="00B112FC">
        <w:rPr>
          <w:rFonts w:hAnsi="Times New Roman" w:ascii="Times New Roman"/>
          <w:szCs w:val="24"/>
          <w:lang w:val="hr-HR"/>
        </w:rPr>
        <w:t xml:space="preserve">. </w:t>
      </w:r>
      <w:r w:rsidR="007D4D75">
        <w:rPr>
          <w:rFonts w:hAnsi="Times New Roman" w:ascii="Times New Roman"/>
          <w:szCs w:val="24"/>
          <w:lang w:val="hr-HR"/>
        </w:rPr>
        <w:t>kolovoza</w:t>
      </w:r>
      <w:r w:rsidR="00A87867" w:rsidRPr="00B112FC">
        <w:rPr>
          <w:rFonts w:hAnsi="Times New Roman" w:ascii="Times New Roman"/>
          <w:szCs w:val="24"/>
          <w:lang w:val="hr-HR"/>
        </w:rPr>
        <w:t xml:space="preserve"> </w:t>
      </w:r>
      <w:r w:rsidR="00542C9E">
        <w:rPr>
          <w:rFonts w:hAnsi="Times New Roman" w:ascii="Times New Roman"/>
          <w:szCs w:val="24"/>
          <w:lang w:val="hr-HR"/>
        </w:rPr>
        <w:t>2016</w:t>
      </w:r>
      <w:r w:rsidR="007D7C71" w:rsidRPr="00B112FC">
        <w:rPr>
          <w:rFonts w:hAnsi="Times New Roman" w:ascii="Times New Roman"/>
          <w:szCs w:val="24"/>
          <w:lang w:val="hr-HR"/>
        </w:rPr>
        <w:t>.</w:t>
      </w:r>
    </w:p>
    <w:p w:rsidRDefault="007D7C71" w:rsidP="007D7C71" w:rsidR="007D7C71" w:rsidRPr="00B112FC">
      <w:pPr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="00483B7F" w:rsidRPr="00B112FC">
        <w:rPr>
          <w:rFonts w:hAnsi="Times New Roman" w:ascii="Times New Roman"/>
          <w:szCs w:val="24"/>
          <w:lang w:val="hr-HR"/>
        </w:rPr>
        <w:t xml:space="preserve">           </w:t>
      </w:r>
      <w:r w:rsidR="00483B7F" w:rsidRPr="00B112FC">
        <w:rPr>
          <w:rFonts w:hAnsi="Times New Roman" w:ascii="Times New Roman"/>
          <w:szCs w:val="24"/>
          <w:lang w:val="hr-HR"/>
        </w:rPr>
        <w:tab/>
      </w:r>
      <w:r w:rsidR="000C42FE" w:rsidRPr="00B112FC">
        <w:rPr>
          <w:rFonts w:hAnsi="Times New Roman" w:ascii="Times New Roman"/>
          <w:szCs w:val="24"/>
          <w:lang w:val="hr-HR"/>
        </w:rPr>
        <w:t xml:space="preserve">     </w:t>
      </w:r>
      <w:r w:rsidRPr="00B112FC">
        <w:rPr>
          <w:rFonts w:hAnsi="Times New Roman" w:ascii="Times New Roman"/>
          <w:szCs w:val="24"/>
          <w:lang w:val="hr-HR"/>
        </w:rPr>
        <w:t>SUDAC:</w:t>
      </w:r>
    </w:p>
    <w:p w:rsidRDefault="007D7C71" w:rsidP="007D7C71" w:rsidR="007D7C71" w:rsidRPr="00B112FC">
      <w:pPr>
        <w:jc w:val="both"/>
        <w:outlineLvl w:val="0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  <w:t xml:space="preserve"> </w:t>
      </w:r>
      <w:r w:rsidR="00B112FC" w:rsidRPr="00B112FC">
        <w:rPr>
          <w:rFonts w:hAnsi="Times New Roman" w:ascii="Times New Roman"/>
          <w:szCs w:val="24"/>
          <w:lang w:val="hr-HR"/>
        </w:rPr>
        <w:t xml:space="preserve">             </w:t>
      </w:r>
      <w:r w:rsidRPr="00B112FC">
        <w:rPr>
          <w:rFonts w:hAnsi="Times New Roman" w:ascii="Times New Roman"/>
          <w:szCs w:val="24"/>
          <w:lang w:val="hr-HR"/>
        </w:rPr>
        <w:t>Nevenka Siladi Rstić</w:t>
      </w:r>
      <w:r w:rsidR="00483B7F" w:rsidRPr="00B112FC">
        <w:rPr>
          <w:rFonts w:hAnsi="Times New Roman" w:ascii="Times New Roman"/>
          <w:szCs w:val="24"/>
          <w:lang w:val="hr-HR"/>
        </w:rPr>
        <w:t>, v.</w:t>
      </w:r>
      <w:r w:rsidR="00B112FC" w:rsidRPr="00B112FC">
        <w:rPr>
          <w:rFonts w:hAnsi="Times New Roman" w:ascii="Times New Roman"/>
          <w:szCs w:val="24"/>
          <w:lang w:val="hr-HR"/>
        </w:rPr>
        <w:t xml:space="preserve"> </w:t>
      </w:r>
      <w:r w:rsidR="00483B7F" w:rsidRPr="00B112FC">
        <w:rPr>
          <w:rFonts w:hAnsi="Times New Roman" w:ascii="Times New Roman"/>
          <w:szCs w:val="24"/>
          <w:lang w:val="hr-HR"/>
        </w:rPr>
        <w:t>r.</w:t>
      </w:r>
    </w:p>
    <w:p w:rsidRDefault="007D7C71" w:rsidP="007D7C71" w:rsidR="007D7C71" w:rsidRPr="00B112FC">
      <w:pPr>
        <w:jc w:val="both"/>
        <w:outlineLvl w:val="0"/>
        <w:rPr>
          <w:rFonts w:hAnsi="Times New Roman" w:ascii="Times New Roman"/>
          <w:i/>
          <w:szCs w:val="24"/>
          <w:lang w:val="hr-HR"/>
        </w:rPr>
      </w:pPr>
      <w:r w:rsidRPr="00B112FC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D7C71" w:rsidP="007D7C71" w:rsidR="007D7C71" w:rsidRPr="00B112FC">
      <w:pPr>
        <w:jc w:val="both"/>
        <w:outlineLvl w:val="0"/>
        <w:rPr>
          <w:rFonts w:hAnsi="Times New Roman" w:ascii="Times New Roman"/>
          <w:i/>
          <w:szCs w:val="24"/>
          <w:lang w:val="hr-HR"/>
        </w:rPr>
      </w:pPr>
      <w:r w:rsidRPr="00B112FC">
        <w:rPr>
          <w:rFonts w:hAnsi="Times New Roman" w:ascii="Times New Roman"/>
          <w:i/>
          <w:szCs w:val="24"/>
          <w:lang w:val="hr-HR"/>
        </w:rPr>
        <w:t>Protiv ovog rješenja dopuštena je žalbe koja se podnosi ovome sudu u roku od 8 dana u tri primjerka, a o istoj odlučuje Visoki trgovački sud Republike Hrvatske.</w:t>
      </w:r>
    </w:p>
    <w:p w:rsidRDefault="007D7C71" w:rsidP="007D7C71" w:rsidR="007D7C71" w:rsidRPr="00B112FC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483B7F" w:rsidP="00B77432" w:rsidR="00163BA1" w:rsidRPr="00B112FC">
      <w:pPr>
        <w:pStyle w:val="Uvuenotijeloteksta"/>
        <w:ind w:left="0"/>
        <w:jc w:val="both"/>
      </w:pPr>
      <w:r w:rsidRPr="00B112FC">
        <w:t xml:space="preserve">Za točnost </w:t>
      </w:r>
      <w:proofErr w:type="spellStart"/>
      <w:r w:rsidRPr="00B112FC">
        <w:t>otpravka</w:t>
      </w:r>
      <w:proofErr w:type="spellEnd"/>
      <w:r w:rsidRPr="00B112FC">
        <w:t xml:space="preserve"> – ovlašten službenik</w:t>
      </w:r>
    </w:p>
    <w:p w:rsidRDefault="00483B7F" w:rsidP="00B77432" w:rsidR="000B734D">
      <w:pPr>
        <w:pStyle w:val="Uvuenotijeloteksta"/>
        <w:ind w:left="0"/>
        <w:jc w:val="both"/>
      </w:pPr>
      <w:r w:rsidRPr="00B112FC">
        <w:t xml:space="preserve">              </w:t>
      </w:r>
      <w:r w:rsidR="00163BA1" w:rsidRPr="00B112FC">
        <w:t xml:space="preserve">     </w:t>
      </w:r>
      <w:r w:rsidRPr="00B112FC">
        <w:t xml:space="preserve">  </w:t>
      </w:r>
      <w:r w:rsidR="00B77432" w:rsidRPr="00B112FC">
        <w:t xml:space="preserve"> Ana Brlek</w:t>
      </w:r>
    </w:p>
    <w:p w:rsidRDefault="007D4D75" w:rsidP="00B77432" w:rsidR="007D4D75">
      <w:pPr>
        <w:pStyle w:val="Uvuenotijeloteksta"/>
        <w:ind w:left="0"/>
        <w:jc w:val="both"/>
      </w:pPr>
    </w:p>
    <w:p w:rsidRDefault="007D4D75" w:rsidP="00B77432" w:rsidR="007D4D75">
      <w:pPr>
        <w:pStyle w:val="Uvuenotijeloteksta"/>
        <w:ind w:left="0"/>
        <w:jc w:val="both"/>
      </w:pPr>
    </w:p>
    <w:sectPr w:rsidSect="008D1F7F" w:rsidR="007D4D75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A11" w:rsidR="00206A11">
      <w:r>
        <w:separator/>
      </w:r>
    </w:p>
  </w:endnote>
  <w:endnote w:id="0" w:type="continuationSeparator">
    <w:p w:rsidRDefault="00206A11" w:rsidR="00206A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A11" w:rsidR="00206A11">
      <w:r>
        <w:separator/>
      </w:r>
    </w:p>
  </w:footnote>
  <w:footnote w:id="0" w:type="continuationSeparator">
    <w:p w:rsidRDefault="00206A11" w:rsidR="00206A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AD4" w:rsidR="007A5AD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AD4" w:rsidR="007A5AD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78283044"/>
      <w:docPartObj>
        <w:docPartGallery w:val="Page Numbers (Top of Page)"/>
        <w:docPartUnique/>
      </w:docPartObj>
    </w:sdtPr>
    <w:sdtEndPr/>
    <w:sdtContent>
      <w:p w:rsidRDefault="00093559" w:rsidP="00D64892" w:rsidR="00093559">
        <w:pPr>
          <w:pStyle w:val="Zaglavlje"/>
          <w:framePr w:y="-44" w:x="1336" w:vAnchor="text" w:hAnchor="page" w:wrap="around" w:w="9931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961A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93559" w:rsidP="00D64892" w:rsidR="007A5AD4">
    <w:pPr>
      <w:pStyle w:val="Zaglavlje"/>
      <w:framePr w:y="-44" w:x="1336" w:vAnchor="text" w:hAnchor="page" w:wrap="around" w:w="9931"/>
    </w:pPr>
    <w:r>
      <w:tab/>
    </w:r>
    <w:r>
      <w:tab/>
    </w:r>
    <w:r w:rsidR="00D64892">
      <w:t xml:space="preserve">          </w:t>
    </w:r>
    <w:r w:rsidR="007D4D75">
      <w:rPr>
        <w:rFonts w:hAnsi="Times New Roman" w:ascii="Times New Roman"/>
        <w:szCs w:val="24"/>
        <w:lang w:val="hr-HR"/>
      </w:rPr>
      <w:t xml:space="preserve">Poslovni broj: 47. </w:t>
    </w:r>
    <w:r w:rsidR="007D4D75" w:rsidRPr="00483B7F">
      <w:rPr>
        <w:rFonts w:hAnsi="Times New Roman" w:ascii="Times New Roman"/>
        <w:szCs w:val="24"/>
        <w:lang w:val="hr-HR"/>
      </w:rPr>
      <w:t>St-</w:t>
    </w:r>
    <w:r w:rsidR="007D4D75">
      <w:rPr>
        <w:rFonts w:hAnsi="Times New Roman" w:ascii="Times New Roman"/>
        <w:szCs w:val="24"/>
        <w:lang w:val="hr-HR"/>
      </w:rPr>
      <w:t>1545</w:t>
    </w:r>
    <w:r w:rsidR="007D4D75" w:rsidRPr="00483B7F">
      <w:rPr>
        <w:rFonts w:hAnsi="Times New Roman" w:ascii="Times New Roman"/>
        <w:szCs w:val="24"/>
        <w:lang w:val="hr-HR"/>
      </w:rPr>
      <w:t>/</w:t>
    </w:r>
    <w:r w:rsidR="007D4D75">
      <w:rPr>
        <w:rFonts w:hAnsi="Times New Roman" w:ascii="Times New Roman"/>
        <w:szCs w:val="24"/>
        <w:lang w:val="hr-HR"/>
      </w:rPr>
      <w:t>11-</w:t>
    </w:r>
    <w:r w:rsidR="007D4D75">
      <w:rPr>
        <w:rFonts w:hAnsi="Times New Roman" w:ascii="Times New Roman"/>
        <w:sz w:val="20"/>
        <w:lang w:val="hr-HR"/>
      </w:rPr>
      <w:t>78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2C9E" w:rsidP="00953077" w:rsidR="00542C9E">
    <w:pPr>
      <w:pStyle w:val="Zaglavlje"/>
      <w:rPr>
        <w:rFonts w:hAnsi="Times New Roman" w:ascii="Times New Roman"/>
        <w:szCs w:val="24"/>
        <w:lang w:val="hr-HR"/>
      </w:rPr>
    </w:pPr>
  </w:p>
  <w:p w:rsidRDefault="00542C9E" w:rsidP="00953077" w:rsidR="00542C9E">
    <w:pPr>
      <w:pStyle w:val="Zaglavlje"/>
      <w:rPr>
        <w:rFonts w:hAnsi="Times New Roman" w:ascii="Times New Roman"/>
        <w:szCs w:val="24"/>
        <w:lang w:val="hr-HR"/>
      </w:rPr>
    </w:pPr>
  </w:p>
  <w:p w:rsidRDefault="00542C9E" w:rsidP="00953077" w:rsidR="00542C9E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  <w:t xml:space="preserve">  </w:t>
    </w:r>
    <w:r w:rsidR="00D64892">
      <w:rPr>
        <w:rFonts w:hAnsi="Times New Roman" w:ascii="Times New Roman"/>
        <w:szCs w:val="24"/>
        <w:lang w:val="hr-HR"/>
      </w:rPr>
      <w:t xml:space="preserve">Poslovni broj: </w:t>
    </w:r>
    <w:r w:rsidR="00BB6CD2">
      <w:rPr>
        <w:rFonts w:hAnsi="Times New Roman" w:ascii="Times New Roman"/>
        <w:szCs w:val="24"/>
        <w:lang w:val="hr-HR"/>
      </w:rPr>
      <w:t>47.</w:t>
    </w:r>
    <w:r w:rsidR="00B112FC">
      <w:rPr>
        <w:rFonts w:hAnsi="Times New Roman" w:ascii="Times New Roman"/>
        <w:szCs w:val="24"/>
        <w:lang w:val="hr-HR"/>
      </w:rPr>
      <w:t xml:space="preserve"> </w:t>
    </w:r>
    <w:r w:rsidR="007A5AD4" w:rsidRPr="00483B7F">
      <w:rPr>
        <w:rFonts w:hAnsi="Times New Roman" w:ascii="Times New Roman"/>
        <w:szCs w:val="24"/>
        <w:lang w:val="hr-HR"/>
      </w:rPr>
      <w:t>St-</w:t>
    </w:r>
    <w:r w:rsidR="007D4D75">
      <w:rPr>
        <w:rFonts w:hAnsi="Times New Roman" w:ascii="Times New Roman"/>
        <w:szCs w:val="24"/>
        <w:lang w:val="hr-HR"/>
      </w:rPr>
      <w:t>1545</w:t>
    </w:r>
    <w:r w:rsidR="007A5AD4" w:rsidRPr="00483B7F">
      <w:rPr>
        <w:rFonts w:hAnsi="Times New Roman" w:ascii="Times New Roman"/>
        <w:szCs w:val="24"/>
        <w:lang w:val="hr-HR"/>
      </w:rPr>
      <w:t>/</w:t>
    </w:r>
    <w:r w:rsidR="00D64892">
      <w:rPr>
        <w:rFonts w:hAnsi="Times New Roman" w:ascii="Times New Roman"/>
        <w:szCs w:val="24"/>
        <w:lang w:val="hr-HR"/>
      </w:rPr>
      <w:t>1</w:t>
    </w:r>
    <w:r w:rsidR="007D4D75">
      <w:rPr>
        <w:rFonts w:hAnsi="Times New Roman" w:ascii="Times New Roman"/>
        <w:szCs w:val="24"/>
        <w:lang w:val="hr-HR"/>
      </w:rPr>
      <w:t>1</w:t>
    </w:r>
    <w:r w:rsidR="007A5AD4">
      <w:rPr>
        <w:rFonts w:hAnsi="Times New Roman" w:ascii="Times New Roman"/>
        <w:szCs w:val="24"/>
        <w:lang w:val="hr-HR"/>
      </w:rPr>
      <w:t>-</w:t>
    </w:r>
    <w:r w:rsidR="007D4D75">
      <w:rPr>
        <w:rFonts w:hAnsi="Times New Roman" w:ascii="Times New Roman"/>
        <w:sz w:val="20"/>
        <w:lang w:val="hr-HR"/>
      </w:rPr>
      <w:t>78</w:t>
    </w:r>
  </w:p>
  <w:p w:rsidRDefault="00542C9E" w:rsidP="00953077" w:rsidR="00542C9E">
    <w:pPr>
      <w:pStyle w:val="Zaglavlje"/>
      <w:rPr>
        <w:rFonts w:hAnsi="Times New Roman" w:ascii="Times New Roman"/>
        <w:sz w:val="20"/>
        <w:lang w:val="hr-HR"/>
      </w:rPr>
    </w:pPr>
  </w:p>
  <w:p w:rsidRDefault="00542C9E" w:rsidP="00953077" w:rsidR="00542C9E">
    <w:pPr>
      <w:pStyle w:val="Zaglavlje"/>
      <w:rPr>
        <w:rFonts w:hAnsi="Times New Roman" w:ascii="Times New Roman"/>
        <w:sz w:val="20"/>
        <w:lang w:val="hr-HR"/>
      </w:rPr>
    </w:pPr>
  </w:p>
  <w:p w:rsidRDefault="000C42FE" w:rsidP="00953077" w:rsidR="000935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42C9E" w:rsidP="00953077" w:rsidR="00542C9E" w:rsidRPr="00D64892">
    <w:pPr>
      <w:pStyle w:val="Zaglavlje"/>
      <w:rPr>
        <w:rFonts w:hAnsi="Times New Roman" w:ascii="Times New Roman"/>
        <w:lang w:val="hr-HR"/>
      </w:rPr>
    </w:pPr>
  </w:p>
  <w:p w:rsidRDefault="000C42FE" w:rsidP="00953077" w:rsidR="000C42FE" w:rsidRPr="00D64892">
    <w:pPr>
      <w:pStyle w:val="Zaglavlje"/>
      <w:rPr>
        <w:rFonts w:hAnsi="Times New Roman" w:ascii="Times New Roman"/>
        <w:lang w:val="hr-HR"/>
      </w:rPr>
    </w:pPr>
  </w:p>
  <w:p w:rsidRDefault="000C42FE" w:rsidP="00953077" w:rsidR="000C42FE" w:rsidRPr="00D64892">
    <w:pPr>
      <w:pStyle w:val="Zaglavlje"/>
      <w:rPr>
        <w:rFonts w:hAnsi="Times New Roman" w:ascii="Times New Roman"/>
        <w:lang w:val="hr-HR"/>
      </w:rPr>
    </w:pPr>
  </w:p>
  <w:p w:rsidRDefault="000C42FE" w:rsidP="00953077" w:rsidR="000C42FE" w:rsidRPr="00D64892">
    <w:pPr>
      <w:pStyle w:val="Zaglavlje"/>
      <w:rPr>
        <w:rFonts w:hAnsi="Times New Roman" w:ascii="Times New Roman"/>
        <w:lang w:val="hr-HR"/>
      </w:rPr>
    </w:pPr>
  </w:p>
  <w:p w:rsidRDefault="000C42FE" w:rsidP="00953077" w:rsidR="000C42FE" w:rsidRPr="00D64892">
    <w:pPr>
      <w:pStyle w:val="Zaglavlje"/>
      <w:rPr>
        <w:rFonts w:hAnsi="Times New Roman" w:ascii="Times New Roman"/>
        <w:lang w:val="hr-HR"/>
      </w:rPr>
    </w:pPr>
  </w:p>
  <w:p w:rsidRDefault="000C42FE" w:rsidP="000C42FE" w:rsidR="000C42FE" w:rsidRPr="00D64892">
    <w:pPr>
      <w:pStyle w:val="Zaglavlje"/>
      <w:ind w:left="426"/>
      <w:rPr>
        <w:rFonts w:hAnsi="Times New Roman" w:ascii="Times New Roman"/>
        <w:lang w:val="hr-HR"/>
      </w:rPr>
    </w:pPr>
    <w:r w:rsidRPr="00D64892">
      <w:rPr>
        <w:rFonts w:hAnsi="Times New Roman" w:ascii="Times New Roman"/>
        <w:lang w:val="hr-HR"/>
      </w:rPr>
      <w:t>REPUBLIKA HRVAT</w:t>
    </w:r>
    <w:r w:rsidR="00C6798E" w:rsidRPr="00D64892">
      <w:rPr>
        <w:rFonts w:hAnsi="Times New Roman" w:ascii="Times New Roman"/>
        <w:lang w:val="hr-HR"/>
      </w:rPr>
      <w:t>S</w:t>
    </w:r>
    <w:r w:rsidRPr="00D64892">
      <w:rPr>
        <w:rFonts w:hAnsi="Times New Roman" w:ascii="Times New Roman"/>
        <w:lang w:val="hr-HR"/>
      </w:rPr>
      <w:t>KA</w:t>
    </w:r>
  </w:p>
  <w:p w:rsidRDefault="000C42FE" w:rsidP="000C42FE" w:rsidR="000C42FE" w:rsidRPr="00D64892">
    <w:pPr>
      <w:pStyle w:val="Zaglavlje"/>
      <w:ind w:left="426"/>
      <w:rPr>
        <w:rFonts w:hAnsi="Times New Roman" w:ascii="Times New Roman"/>
        <w:lang w:val="hr-HR"/>
      </w:rPr>
    </w:pPr>
    <w:r w:rsidRPr="00D64892">
      <w:rPr>
        <w:rFonts w:hAnsi="Times New Roman" w:ascii="Times New Roman"/>
        <w:lang w:val="hr-HR"/>
      </w:rPr>
      <w:t>Trgovački sud u Zagrebu</w:t>
    </w:r>
  </w:p>
  <w:p w:rsidRDefault="000C42FE" w:rsidP="000C42FE" w:rsidR="000C42FE" w:rsidRPr="00D64892">
    <w:pPr>
      <w:pStyle w:val="Zaglavlje"/>
      <w:ind w:left="426"/>
      <w:rPr>
        <w:rFonts w:hAnsi="Times New Roman" w:ascii="Times New Roman"/>
        <w:lang w:val="hr-HR"/>
      </w:rPr>
    </w:pPr>
    <w:r w:rsidRPr="00D64892">
      <w:rPr>
        <w:rFonts w:hAnsi="Times New Roman" w:ascii="Times New Roman"/>
        <w:lang w:val="hr-HR"/>
      </w:rPr>
      <w:t>Zagreb</w:t>
    </w:r>
    <w:r w:rsidR="00D05576" w:rsidRPr="00D64892">
      <w:rPr>
        <w:rFonts w:hAnsi="Times New Roman" w:ascii="Times New Roman"/>
        <w:lang w:val="hr-HR"/>
      </w:rPr>
      <w:t xml:space="preserve">, </w:t>
    </w:r>
    <w:proofErr w:type="spellStart"/>
    <w:r w:rsidR="00D05576" w:rsidRPr="00D64892">
      <w:rPr>
        <w:rFonts w:hAnsi="Times New Roman" w:ascii="Times New Roman"/>
        <w:lang w:val="hr-HR"/>
      </w:rPr>
      <w:t>Amruševa</w:t>
    </w:r>
    <w:proofErr w:type="spellEnd"/>
    <w:r w:rsidR="00D05576" w:rsidRPr="00D64892">
      <w:rPr>
        <w:rFonts w:hAnsi="Times New Roman" w:ascii="Times New Roman"/>
        <w:lang w:val="hr-HR"/>
      </w:rPr>
      <w:t xml:space="preserve"> 2/II, desno (p.p. 432</w:t>
    </w:r>
    <w:r w:rsidRPr="00D64892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B3C67"/>
    <w:multiLevelType w:val="hybridMultilevel"/>
    <w:tmpl w:val="665AF37C"/>
    <w:lvl w:tplc="D11EFAA6" w:ilvl="0">
      <w:start w:val="1"/>
      <w:numFmt w:val="lowerLetter"/>
      <w:lvlText w:val="%1)"/>
      <w:lvlJc w:val="left"/>
      <w:pPr>
        <w:tabs>
          <w:tab w:pos="2118" w:val="num"/>
        </w:tabs>
        <w:ind w:hanging="1410" w:left="211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3263413D"/>
    <w:multiLevelType w:val="hybridMultilevel"/>
    <w:tmpl w:val="742E83A2"/>
    <w:lvl w:tplc="451487D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4C743CBA"/>
    <w:multiLevelType w:val="hybridMultilevel"/>
    <w:tmpl w:val="BB1A48B0"/>
    <w:lvl w:tplc="C8DE7C8E" w:ilvl="0">
      <w:start w:val="1"/>
      <w:numFmt w:val="decimal"/>
      <w:lvlText w:val="%1."/>
      <w:lvlJc w:val="left"/>
      <w:pPr>
        <w:tabs>
          <w:tab w:pos="975" w:val="num"/>
        </w:tabs>
        <w:ind w:hanging="975" w:left="9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4FC8034C"/>
    <w:multiLevelType w:val="hybridMultilevel"/>
    <w:tmpl w:val="44445E84"/>
    <w:lvl w:tplc="2654CC6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5E74C6"/>
    <w:multiLevelType w:val="hybridMultilevel"/>
    <w:tmpl w:val="B742E9EC"/>
    <w:lvl w:tplc="19F075EE" w:ilvl="0">
      <w:start w:val="1"/>
      <w:numFmt w:val="decimal"/>
      <w:lvlText w:val="%1)"/>
      <w:lvlJc w:val="left"/>
      <w:pPr>
        <w:tabs>
          <w:tab w:pos="2055" w:val="num"/>
        </w:tabs>
        <w:ind w:hanging="1335" w:left="20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8B47BDC"/>
    <w:multiLevelType w:val="hybridMultilevel"/>
    <w:tmpl w:val="9D2E69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0703D30"/>
    <w:multiLevelType w:val="hybridMultilevel"/>
    <w:tmpl w:val="BABAE2BA"/>
    <w:lvl w:tplc="C9B256FE" w:ilvl="0">
      <w:start w:val="1"/>
      <w:numFmt w:val="decimal"/>
      <w:lvlText w:val="%1.)"/>
      <w:lvlJc w:val="left"/>
      <w:pPr>
        <w:ind w:hanging="360" w:left="720"/>
      </w:pPr>
      <w:rPr>
        <w:rFonts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7"/>
  </w:num>
  <w:num w:numId="7">
    <w:abstractNumId w:val="6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6D91"/>
    <w:rsid w:val="0000725B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4723"/>
    <w:rsid w:val="0005693E"/>
    <w:rsid w:val="00057F89"/>
    <w:rsid w:val="000738EB"/>
    <w:rsid w:val="00083A90"/>
    <w:rsid w:val="00084931"/>
    <w:rsid w:val="00086014"/>
    <w:rsid w:val="00093559"/>
    <w:rsid w:val="00093FFD"/>
    <w:rsid w:val="000A4C4F"/>
    <w:rsid w:val="000A58A5"/>
    <w:rsid w:val="000A78D7"/>
    <w:rsid w:val="000B18BB"/>
    <w:rsid w:val="000B734D"/>
    <w:rsid w:val="000C09D8"/>
    <w:rsid w:val="000C0DC7"/>
    <w:rsid w:val="000C1A8A"/>
    <w:rsid w:val="000C42FE"/>
    <w:rsid w:val="000D2B7A"/>
    <w:rsid w:val="000D4B7B"/>
    <w:rsid w:val="000D4B7E"/>
    <w:rsid w:val="000E0825"/>
    <w:rsid w:val="000E19E7"/>
    <w:rsid w:val="000E32AE"/>
    <w:rsid w:val="00106318"/>
    <w:rsid w:val="0010798E"/>
    <w:rsid w:val="00132E9B"/>
    <w:rsid w:val="00133E82"/>
    <w:rsid w:val="00134620"/>
    <w:rsid w:val="00142AE6"/>
    <w:rsid w:val="0014346E"/>
    <w:rsid w:val="00154540"/>
    <w:rsid w:val="0015582A"/>
    <w:rsid w:val="00157E41"/>
    <w:rsid w:val="00163BA1"/>
    <w:rsid w:val="00164151"/>
    <w:rsid w:val="001716CF"/>
    <w:rsid w:val="00171938"/>
    <w:rsid w:val="0017236D"/>
    <w:rsid w:val="00180739"/>
    <w:rsid w:val="0018718B"/>
    <w:rsid w:val="00190D32"/>
    <w:rsid w:val="00192091"/>
    <w:rsid w:val="0019447F"/>
    <w:rsid w:val="001961A9"/>
    <w:rsid w:val="001A4D8C"/>
    <w:rsid w:val="001B16B9"/>
    <w:rsid w:val="001B7C99"/>
    <w:rsid w:val="001C3CC8"/>
    <w:rsid w:val="001C6013"/>
    <w:rsid w:val="001D722A"/>
    <w:rsid w:val="001D7342"/>
    <w:rsid w:val="001E280A"/>
    <w:rsid w:val="001E74FF"/>
    <w:rsid w:val="001F346B"/>
    <w:rsid w:val="001F5360"/>
    <w:rsid w:val="00200509"/>
    <w:rsid w:val="0020310C"/>
    <w:rsid w:val="00205159"/>
    <w:rsid w:val="00206A11"/>
    <w:rsid w:val="002104E9"/>
    <w:rsid w:val="00212A5E"/>
    <w:rsid w:val="00212B6D"/>
    <w:rsid w:val="0022375B"/>
    <w:rsid w:val="00225ABC"/>
    <w:rsid w:val="00227DCA"/>
    <w:rsid w:val="002310D0"/>
    <w:rsid w:val="00233F52"/>
    <w:rsid w:val="00234CAF"/>
    <w:rsid w:val="00242BF3"/>
    <w:rsid w:val="0025441F"/>
    <w:rsid w:val="002558D3"/>
    <w:rsid w:val="00262FB5"/>
    <w:rsid w:val="002663B6"/>
    <w:rsid w:val="002702AA"/>
    <w:rsid w:val="00272871"/>
    <w:rsid w:val="00284F76"/>
    <w:rsid w:val="00287DDF"/>
    <w:rsid w:val="00291489"/>
    <w:rsid w:val="002915D1"/>
    <w:rsid w:val="00293E2C"/>
    <w:rsid w:val="002940FB"/>
    <w:rsid w:val="00295AA0"/>
    <w:rsid w:val="002A12CC"/>
    <w:rsid w:val="002B2E3C"/>
    <w:rsid w:val="002B4A74"/>
    <w:rsid w:val="002B7EC0"/>
    <w:rsid w:val="002C349E"/>
    <w:rsid w:val="002D0A57"/>
    <w:rsid w:val="002D61BB"/>
    <w:rsid w:val="002D7EA5"/>
    <w:rsid w:val="002E06EF"/>
    <w:rsid w:val="002E501D"/>
    <w:rsid w:val="002F2A18"/>
    <w:rsid w:val="002F4295"/>
    <w:rsid w:val="002F7A49"/>
    <w:rsid w:val="003002DC"/>
    <w:rsid w:val="003014C5"/>
    <w:rsid w:val="00304FD4"/>
    <w:rsid w:val="003114A1"/>
    <w:rsid w:val="003137CE"/>
    <w:rsid w:val="003172F7"/>
    <w:rsid w:val="00320A79"/>
    <w:rsid w:val="00325410"/>
    <w:rsid w:val="00325721"/>
    <w:rsid w:val="00331511"/>
    <w:rsid w:val="0033163B"/>
    <w:rsid w:val="00333643"/>
    <w:rsid w:val="00340586"/>
    <w:rsid w:val="003405B9"/>
    <w:rsid w:val="00342913"/>
    <w:rsid w:val="00344DBD"/>
    <w:rsid w:val="00346148"/>
    <w:rsid w:val="003518E7"/>
    <w:rsid w:val="0036128E"/>
    <w:rsid w:val="0036763D"/>
    <w:rsid w:val="003771A0"/>
    <w:rsid w:val="0037763C"/>
    <w:rsid w:val="00383B4B"/>
    <w:rsid w:val="00384561"/>
    <w:rsid w:val="0038673A"/>
    <w:rsid w:val="00395B9D"/>
    <w:rsid w:val="00397F88"/>
    <w:rsid w:val="003A0DAE"/>
    <w:rsid w:val="003A1A33"/>
    <w:rsid w:val="003A1D13"/>
    <w:rsid w:val="003B2EC1"/>
    <w:rsid w:val="003B72BB"/>
    <w:rsid w:val="003C2DCE"/>
    <w:rsid w:val="003C3021"/>
    <w:rsid w:val="003C503D"/>
    <w:rsid w:val="003C5395"/>
    <w:rsid w:val="003C611C"/>
    <w:rsid w:val="003E471F"/>
    <w:rsid w:val="003E498B"/>
    <w:rsid w:val="003E6003"/>
    <w:rsid w:val="003F0E59"/>
    <w:rsid w:val="003F260E"/>
    <w:rsid w:val="003F462E"/>
    <w:rsid w:val="00400A92"/>
    <w:rsid w:val="00402C63"/>
    <w:rsid w:val="00404DDD"/>
    <w:rsid w:val="00412375"/>
    <w:rsid w:val="00415CFD"/>
    <w:rsid w:val="004171A6"/>
    <w:rsid w:val="004175BA"/>
    <w:rsid w:val="00432D08"/>
    <w:rsid w:val="0043522E"/>
    <w:rsid w:val="00436A60"/>
    <w:rsid w:val="004457F5"/>
    <w:rsid w:val="00454952"/>
    <w:rsid w:val="0045701C"/>
    <w:rsid w:val="004570FE"/>
    <w:rsid w:val="00460E56"/>
    <w:rsid w:val="00476870"/>
    <w:rsid w:val="00481B26"/>
    <w:rsid w:val="00483B7F"/>
    <w:rsid w:val="00491B23"/>
    <w:rsid w:val="00496C00"/>
    <w:rsid w:val="004A4135"/>
    <w:rsid w:val="004B0D0A"/>
    <w:rsid w:val="004C1393"/>
    <w:rsid w:val="004C22F2"/>
    <w:rsid w:val="004C7461"/>
    <w:rsid w:val="004C7D4A"/>
    <w:rsid w:val="004D55E7"/>
    <w:rsid w:val="004D641C"/>
    <w:rsid w:val="004D76A1"/>
    <w:rsid w:val="004E66C8"/>
    <w:rsid w:val="004F3D33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0649"/>
    <w:rsid w:val="00535B53"/>
    <w:rsid w:val="00536A74"/>
    <w:rsid w:val="00537753"/>
    <w:rsid w:val="00542C9E"/>
    <w:rsid w:val="005443ED"/>
    <w:rsid w:val="0055535C"/>
    <w:rsid w:val="005566E8"/>
    <w:rsid w:val="00556CF6"/>
    <w:rsid w:val="00557075"/>
    <w:rsid w:val="005720A2"/>
    <w:rsid w:val="0057728D"/>
    <w:rsid w:val="005813C5"/>
    <w:rsid w:val="00582E07"/>
    <w:rsid w:val="00593301"/>
    <w:rsid w:val="00593584"/>
    <w:rsid w:val="005A4774"/>
    <w:rsid w:val="005A7000"/>
    <w:rsid w:val="005A7501"/>
    <w:rsid w:val="005B4C8E"/>
    <w:rsid w:val="005C58CA"/>
    <w:rsid w:val="005C7BDA"/>
    <w:rsid w:val="005D07C0"/>
    <w:rsid w:val="005D383F"/>
    <w:rsid w:val="005D56B7"/>
    <w:rsid w:val="005D7AA9"/>
    <w:rsid w:val="005E083B"/>
    <w:rsid w:val="005E13C6"/>
    <w:rsid w:val="005F7E0F"/>
    <w:rsid w:val="00602209"/>
    <w:rsid w:val="00602F57"/>
    <w:rsid w:val="0061300C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5500A"/>
    <w:rsid w:val="006637D6"/>
    <w:rsid w:val="006703C1"/>
    <w:rsid w:val="006726A9"/>
    <w:rsid w:val="0067412F"/>
    <w:rsid w:val="00674259"/>
    <w:rsid w:val="00680573"/>
    <w:rsid w:val="00680867"/>
    <w:rsid w:val="00681038"/>
    <w:rsid w:val="006829DB"/>
    <w:rsid w:val="00693577"/>
    <w:rsid w:val="006964CE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5E38"/>
    <w:rsid w:val="006E75E7"/>
    <w:rsid w:val="00700CA7"/>
    <w:rsid w:val="00702007"/>
    <w:rsid w:val="00704AE2"/>
    <w:rsid w:val="00706CE5"/>
    <w:rsid w:val="00716992"/>
    <w:rsid w:val="00721192"/>
    <w:rsid w:val="00725962"/>
    <w:rsid w:val="00727354"/>
    <w:rsid w:val="00727EF8"/>
    <w:rsid w:val="00732A86"/>
    <w:rsid w:val="00740628"/>
    <w:rsid w:val="007457C0"/>
    <w:rsid w:val="00752928"/>
    <w:rsid w:val="007535F2"/>
    <w:rsid w:val="007644FB"/>
    <w:rsid w:val="00764D91"/>
    <w:rsid w:val="007650F9"/>
    <w:rsid w:val="00770AED"/>
    <w:rsid w:val="0077554D"/>
    <w:rsid w:val="007768AD"/>
    <w:rsid w:val="00783298"/>
    <w:rsid w:val="00786AF3"/>
    <w:rsid w:val="00786F13"/>
    <w:rsid w:val="0079123E"/>
    <w:rsid w:val="007A2767"/>
    <w:rsid w:val="007A3EB6"/>
    <w:rsid w:val="007A5AD4"/>
    <w:rsid w:val="007A6379"/>
    <w:rsid w:val="007A69EF"/>
    <w:rsid w:val="007A6B5B"/>
    <w:rsid w:val="007B0F0D"/>
    <w:rsid w:val="007B182D"/>
    <w:rsid w:val="007B7C9B"/>
    <w:rsid w:val="007C03AF"/>
    <w:rsid w:val="007C0AAE"/>
    <w:rsid w:val="007C206E"/>
    <w:rsid w:val="007C4A63"/>
    <w:rsid w:val="007C53E7"/>
    <w:rsid w:val="007C6C7D"/>
    <w:rsid w:val="007D211A"/>
    <w:rsid w:val="007D2AA9"/>
    <w:rsid w:val="007D4D75"/>
    <w:rsid w:val="007D76F9"/>
    <w:rsid w:val="007D7C71"/>
    <w:rsid w:val="007E07B1"/>
    <w:rsid w:val="007F2207"/>
    <w:rsid w:val="007F7513"/>
    <w:rsid w:val="00802A45"/>
    <w:rsid w:val="008032BC"/>
    <w:rsid w:val="00803557"/>
    <w:rsid w:val="00813ECE"/>
    <w:rsid w:val="00815D98"/>
    <w:rsid w:val="008162E0"/>
    <w:rsid w:val="008303E6"/>
    <w:rsid w:val="00834DFA"/>
    <w:rsid w:val="00837786"/>
    <w:rsid w:val="008400E8"/>
    <w:rsid w:val="0084437F"/>
    <w:rsid w:val="00853210"/>
    <w:rsid w:val="00860C7D"/>
    <w:rsid w:val="00863B92"/>
    <w:rsid w:val="00874415"/>
    <w:rsid w:val="008811CA"/>
    <w:rsid w:val="00892C86"/>
    <w:rsid w:val="00893CD3"/>
    <w:rsid w:val="00894B08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AA7"/>
    <w:rsid w:val="008D1F7F"/>
    <w:rsid w:val="008D6E92"/>
    <w:rsid w:val="008E062C"/>
    <w:rsid w:val="008E2FDA"/>
    <w:rsid w:val="008E547D"/>
    <w:rsid w:val="008E575D"/>
    <w:rsid w:val="008F1073"/>
    <w:rsid w:val="008F23AB"/>
    <w:rsid w:val="008F6834"/>
    <w:rsid w:val="00900AD1"/>
    <w:rsid w:val="009017F7"/>
    <w:rsid w:val="009023DB"/>
    <w:rsid w:val="00912F97"/>
    <w:rsid w:val="00916877"/>
    <w:rsid w:val="00920A62"/>
    <w:rsid w:val="00925E1C"/>
    <w:rsid w:val="00941B53"/>
    <w:rsid w:val="0094202C"/>
    <w:rsid w:val="00945AE8"/>
    <w:rsid w:val="0095677C"/>
    <w:rsid w:val="00956E9E"/>
    <w:rsid w:val="00970AA9"/>
    <w:rsid w:val="00971C38"/>
    <w:rsid w:val="009752B0"/>
    <w:rsid w:val="00980D42"/>
    <w:rsid w:val="0098337E"/>
    <w:rsid w:val="00986574"/>
    <w:rsid w:val="009866F4"/>
    <w:rsid w:val="00986761"/>
    <w:rsid w:val="009934F5"/>
    <w:rsid w:val="0099793A"/>
    <w:rsid w:val="009B2AD7"/>
    <w:rsid w:val="009B68B7"/>
    <w:rsid w:val="009B7317"/>
    <w:rsid w:val="009C17D2"/>
    <w:rsid w:val="009C5253"/>
    <w:rsid w:val="009C5395"/>
    <w:rsid w:val="009C5FFB"/>
    <w:rsid w:val="009C6009"/>
    <w:rsid w:val="009D32B8"/>
    <w:rsid w:val="009D3370"/>
    <w:rsid w:val="009E2458"/>
    <w:rsid w:val="009E52DE"/>
    <w:rsid w:val="009E5EC7"/>
    <w:rsid w:val="009F0176"/>
    <w:rsid w:val="009F187D"/>
    <w:rsid w:val="009F2492"/>
    <w:rsid w:val="00A0248E"/>
    <w:rsid w:val="00A0280D"/>
    <w:rsid w:val="00A0591B"/>
    <w:rsid w:val="00A125E3"/>
    <w:rsid w:val="00A22BFA"/>
    <w:rsid w:val="00A276F6"/>
    <w:rsid w:val="00A305F4"/>
    <w:rsid w:val="00A307D7"/>
    <w:rsid w:val="00A421CD"/>
    <w:rsid w:val="00A44914"/>
    <w:rsid w:val="00A53351"/>
    <w:rsid w:val="00A615C2"/>
    <w:rsid w:val="00A67709"/>
    <w:rsid w:val="00A71D26"/>
    <w:rsid w:val="00A72094"/>
    <w:rsid w:val="00A80FE8"/>
    <w:rsid w:val="00A822AC"/>
    <w:rsid w:val="00A85943"/>
    <w:rsid w:val="00A87867"/>
    <w:rsid w:val="00A94C58"/>
    <w:rsid w:val="00A97E0D"/>
    <w:rsid w:val="00AA44C4"/>
    <w:rsid w:val="00AC6DD8"/>
    <w:rsid w:val="00AD0F34"/>
    <w:rsid w:val="00AD4212"/>
    <w:rsid w:val="00AD4785"/>
    <w:rsid w:val="00AD6762"/>
    <w:rsid w:val="00AE0120"/>
    <w:rsid w:val="00AE0E9D"/>
    <w:rsid w:val="00AE3ADB"/>
    <w:rsid w:val="00AE7BD4"/>
    <w:rsid w:val="00AF595B"/>
    <w:rsid w:val="00B006C7"/>
    <w:rsid w:val="00B0157F"/>
    <w:rsid w:val="00B04C59"/>
    <w:rsid w:val="00B107F2"/>
    <w:rsid w:val="00B112FC"/>
    <w:rsid w:val="00B12013"/>
    <w:rsid w:val="00B1783A"/>
    <w:rsid w:val="00B22DD3"/>
    <w:rsid w:val="00B2542A"/>
    <w:rsid w:val="00B33891"/>
    <w:rsid w:val="00B34198"/>
    <w:rsid w:val="00B34DDB"/>
    <w:rsid w:val="00B45236"/>
    <w:rsid w:val="00B4571B"/>
    <w:rsid w:val="00B468CF"/>
    <w:rsid w:val="00B5258F"/>
    <w:rsid w:val="00B53DA8"/>
    <w:rsid w:val="00B55483"/>
    <w:rsid w:val="00B611F1"/>
    <w:rsid w:val="00B721FC"/>
    <w:rsid w:val="00B753DD"/>
    <w:rsid w:val="00B75D50"/>
    <w:rsid w:val="00B77432"/>
    <w:rsid w:val="00B778B4"/>
    <w:rsid w:val="00B81088"/>
    <w:rsid w:val="00B817C4"/>
    <w:rsid w:val="00B842A9"/>
    <w:rsid w:val="00B8444E"/>
    <w:rsid w:val="00B845D3"/>
    <w:rsid w:val="00B86FF5"/>
    <w:rsid w:val="00B927D7"/>
    <w:rsid w:val="00BA4535"/>
    <w:rsid w:val="00BA60E3"/>
    <w:rsid w:val="00BB6C1F"/>
    <w:rsid w:val="00BB6CD2"/>
    <w:rsid w:val="00BB7C97"/>
    <w:rsid w:val="00BD198F"/>
    <w:rsid w:val="00BE63A1"/>
    <w:rsid w:val="00BE7B7D"/>
    <w:rsid w:val="00BF158C"/>
    <w:rsid w:val="00BF26FC"/>
    <w:rsid w:val="00BF33E2"/>
    <w:rsid w:val="00BF3B36"/>
    <w:rsid w:val="00BF3CFD"/>
    <w:rsid w:val="00BF523F"/>
    <w:rsid w:val="00BF5576"/>
    <w:rsid w:val="00BF664F"/>
    <w:rsid w:val="00C06898"/>
    <w:rsid w:val="00C107AF"/>
    <w:rsid w:val="00C14B79"/>
    <w:rsid w:val="00C168EC"/>
    <w:rsid w:val="00C17E85"/>
    <w:rsid w:val="00C2759A"/>
    <w:rsid w:val="00C41D92"/>
    <w:rsid w:val="00C4518F"/>
    <w:rsid w:val="00C47687"/>
    <w:rsid w:val="00C51FE8"/>
    <w:rsid w:val="00C53BCA"/>
    <w:rsid w:val="00C62217"/>
    <w:rsid w:val="00C65179"/>
    <w:rsid w:val="00C65939"/>
    <w:rsid w:val="00C677CE"/>
    <w:rsid w:val="00C6798E"/>
    <w:rsid w:val="00C7127F"/>
    <w:rsid w:val="00C7170D"/>
    <w:rsid w:val="00C754BD"/>
    <w:rsid w:val="00C8299E"/>
    <w:rsid w:val="00C85EDA"/>
    <w:rsid w:val="00C93B25"/>
    <w:rsid w:val="00C966B9"/>
    <w:rsid w:val="00C9694A"/>
    <w:rsid w:val="00CC05B0"/>
    <w:rsid w:val="00CC0DDF"/>
    <w:rsid w:val="00CC2BED"/>
    <w:rsid w:val="00CD6FD2"/>
    <w:rsid w:val="00CE6185"/>
    <w:rsid w:val="00CF1D88"/>
    <w:rsid w:val="00CF36C9"/>
    <w:rsid w:val="00D01FF9"/>
    <w:rsid w:val="00D02E0A"/>
    <w:rsid w:val="00D05576"/>
    <w:rsid w:val="00D16509"/>
    <w:rsid w:val="00D2254F"/>
    <w:rsid w:val="00D226F9"/>
    <w:rsid w:val="00D31067"/>
    <w:rsid w:val="00D3316C"/>
    <w:rsid w:val="00D3694B"/>
    <w:rsid w:val="00D370B4"/>
    <w:rsid w:val="00D4049A"/>
    <w:rsid w:val="00D406FB"/>
    <w:rsid w:val="00D4431A"/>
    <w:rsid w:val="00D44AEF"/>
    <w:rsid w:val="00D508F9"/>
    <w:rsid w:val="00D63135"/>
    <w:rsid w:val="00D63B4A"/>
    <w:rsid w:val="00D64892"/>
    <w:rsid w:val="00D75C6C"/>
    <w:rsid w:val="00D8753D"/>
    <w:rsid w:val="00D90465"/>
    <w:rsid w:val="00DA09AC"/>
    <w:rsid w:val="00DA2D83"/>
    <w:rsid w:val="00DB5026"/>
    <w:rsid w:val="00DB7C7B"/>
    <w:rsid w:val="00DB7D0D"/>
    <w:rsid w:val="00DC0415"/>
    <w:rsid w:val="00DC1807"/>
    <w:rsid w:val="00DC33F6"/>
    <w:rsid w:val="00DD19A3"/>
    <w:rsid w:val="00DD3F80"/>
    <w:rsid w:val="00DE4A40"/>
    <w:rsid w:val="00E002FE"/>
    <w:rsid w:val="00E01864"/>
    <w:rsid w:val="00E04AB6"/>
    <w:rsid w:val="00E062C4"/>
    <w:rsid w:val="00E1472C"/>
    <w:rsid w:val="00E151B6"/>
    <w:rsid w:val="00E15496"/>
    <w:rsid w:val="00E200CC"/>
    <w:rsid w:val="00E22A86"/>
    <w:rsid w:val="00E24C27"/>
    <w:rsid w:val="00E24EC9"/>
    <w:rsid w:val="00E25F59"/>
    <w:rsid w:val="00E371B1"/>
    <w:rsid w:val="00E40B2E"/>
    <w:rsid w:val="00E446E2"/>
    <w:rsid w:val="00E50150"/>
    <w:rsid w:val="00E51689"/>
    <w:rsid w:val="00E54B64"/>
    <w:rsid w:val="00E5638A"/>
    <w:rsid w:val="00E564EB"/>
    <w:rsid w:val="00E63D27"/>
    <w:rsid w:val="00E66430"/>
    <w:rsid w:val="00E66B9E"/>
    <w:rsid w:val="00E75460"/>
    <w:rsid w:val="00E81621"/>
    <w:rsid w:val="00E8210B"/>
    <w:rsid w:val="00E82669"/>
    <w:rsid w:val="00E84D8B"/>
    <w:rsid w:val="00E86A39"/>
    <w:rsid w:val="00E91E37"/>
    <w:rsid w:val="00E94719"/>
    <w:rsid w:val="00E9779C"/>
    <w:rsid w:val="00EA0405"/>
    <w:rsid w:val="00EA0491"/>
    <w:rsid w:val="00EA5BA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15AC"/>
    <w:rsid w:val="00F002D6"/>
    <w:rsid w:val="00F004A8"/>
    <w:rsid w:val="00F00F91"/>
    <w:rsid w:val="00F05D49"/>
    <w:rsid w:val="00F06F35"/>
    <w:rsid w:val="00F070A5"/>
    <w:rsid w:val="00F07AC2"/>
    <w:rsid w:val="00F12CCE"/>
    <w:rsid w:val="00F12F85"/>
    <w:rsid w:val="00F20EC5"/>
    <w:rsid w:val="00F25534"/>
    <w:rsid w:val="00F32899"/>
    <w:rsid w:val="00F33E42"/>
    <w:rsid w:val="00F3542F"/>
    <w:rsid w:val="00F369C4"/>
    <w:rsid w:val="00F41A8C"/>
    <w:rsid w:val="00F41FB7"/>
    <w:rsid w:val="00F42934"/>
    <w:rsid w:val="00F55808"/>
    <w:rsid w:val="00F5584F"/>
    <w:rsid w:val="00F56463"/>
    <w:rsid w:val="00F62973"/>
    <w:rsid w:val="00F631F4"/>
    <w:rsid w:val="00F75D6C"/>
    <w:rsid w:val="00F77713"/>
    <w:rsid w:val="00F81BDE"/>
    <w:rsid w:val="00F82D63"/>
    <w:rsid w:val="00F852F3"/>
    <w:rsid w:val="00F95288"/>
    <w:rsid w:val="00FA01DA"/>
    <w:rsid w:val="00FA5138"/>
    <w:rsid w:val="00FB7D3F"/>
    <w:rsid w:val="00FC5150"/>
    <w:rsid w:val="00FE76AC"/>
    <w:rsid w:val="00FF1C2F"/>
    <w:rsid w:val="00FF1D13"/>
    <w:rsid w:val="00FF45CB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Uvuenotijeloteksta" w:type="paragraph">
    <w:name w:val="Body Text Indent"/>
    <w:basedOn w:val="Normal"/>
    <w:rsid w:val="00483B7F"/>
    <w:pPr>
      <w:ind w:left="720"/>
    </w:pPr>
    <w:rPr>
      <w:rFonts w:hAnsi="Times New Roman" w:ascii="Times New Roman"/>
      <w:szCs w:val="24"/>
      <w:lang w:val="hr-HR"/>
    </w:rPr>
  </w:style>
  <w:style w:styleId="Podnoje" w:type="paragraph">
    <w:name w:val="footer"/>
    <w:basedOn w:val="Normal"/>
    <w:rsid w:val="00483B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44AEF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0C42FE"/>
    <w:rPr>
      <w:rFonts w:hAnsi="Arial" w:ascii="Arial"/>
      <w:sz w:val="24"/>
      <w:lang w:val="en-GB"/>
    </w:rPr>
  </w:style>
  <w:style w:styleId="Naglaeno" w:type="character">
    <w:name w:val="Strong"/>
    <w:basedOn w:val="Zadanifontodlomka"/>
    <w:uiPriority w:val="22"/>
    <w:qFormat/>
    <w:rsid w:val="00BA4535"/>
    <w:rPr>
      <w:b/>
      <w:bCs/>
    </w:rPr>
  </w:style>
  <w:style w:styleId="Odlomakpopisa" w:type="paragraph">
    <w:name w:val="List Paragraph"/>
    <w:basedOn w:val="Normal"/>
    <w:uiPriority w:val="34"/>
    <w:qFormat/>
    <w:rsid w:val="007D4D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6D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D9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D9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D9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D9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Uvuenotijeloteksta" w:type="paragraph">
    <w:name w:val="Body Text Indent"/>
    <w:basedOn w:val="Normal"/>
    <w:rsid w:val="00483B7F"/>
    <w:pPr>
      <w:ind w:left="720"/>
    </w:pPr>
    <w:rPr>
      <w:rFonts w:ascii="Times New Roman" w:hAnsi="Times New Roman"/>
      <w:szCs w:val="24"/>
      <w:lang w:val="hr-HR"/>
    </w:rPr>
  </w:style>
  <w:style w:styleId="Podnoje" w:type="paragraph">
    <w:name w:val="footer"/>
    <w:basedOn w:val="Normal"/>
    <w:rsid w:val="00483B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44AEF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0C42FE"/>
    <w:rPr>
      <w:rFonts w:ascii="Arial" w:hAnsi="Arial"/>
      <w:sz w:val="24"/>
      <w:lang w:val="en-GB"/>
    </w:rPr>
  </w:style>
  <w:style w:styleId="Naglaeno" w:type="character">
    <w:name w:val="Strong"/>
    <w:basedOn w:val="Zadanifontodlomka"/>
    <w:uiPriority w:val="22"/>
    <w:qFormat/>
    <w:rsid w:val="00BA4535"/>
    <w:rPr>
      <w:b/>
      <w:bCs/>
    </w:rPr>
  </w:style>
  <w:style w:styleId="Odlomakpopisa" w:type="paragraph">
    <w:name w:val="List Paragraph"/>
    <w:basedOn w:val="Normal"/>
    <w:uiPriority w:val="34"/>
    <w:qFormat/>
    <w:rsid w:val="007D4D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6D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D9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D9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D9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D9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489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St-1545/2011-78</izvorni_sadrzaj>
    <derivirana_varijabla naziv="DomainObject.Oznaka_1">St-1545/2011-78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1545</izvorni_sadrzaj>
    <derivirana_varijabla naziv="DomainObject.Predmet.Broj_1">1545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2011.</izvorni_sadrzaj>
    <derivirana_varijabla naziv="DomainObject.Predmet.DatumOsnivanja_1">29.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St-1545/2011</izvorni_sadrzaj>
    <derivirana_varijabla naziv="DomainObject.Predmet.OznakaBroj_1">St-1545/2011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OTOK - trgovina i usluge, d.o.o.- u stečaju</izvorni_sadrzaj>
    <derivirana_varijabla naziv="DomainObject.Predmet.ProtustrankaFormated_1">  AUTO OTOK - trgovina i usluge, d.o.o.- u stečaju</derivirana_varijabla>
  </DomainObject.Predmet.ProtustrankaFormated>
  <DomainObject.Predmet.ProtustrankaFormatedOIB>
    <izvorni_sadrzaj>  AUTO OTOK - trgovina i usluge, d.o.o.- u stečaju, OIB 11641920080</izvorni_sadrzaj>
    <derivirana_varijabla naziv="DomainObject.Predmet.ProtustrankaFormatedOIB_1">  AUTO OTOK - trgovina i usluge, d.o.o.- u stečaju, OIB 11641920080</derivirana_varijabla>
  </DomainObject.Predmet.ProtustrankaFormatedOIB>
  <DomainObject.Predmet.ProtustrankaFormatedWithAdress>
    <izvorni_sadrzaj> AUTO OTOK - trgovina i usluge, d.o.o.- u stečaju, Horvatova 80, 10000 Zagreb</izvorni_sadrzaj>
    <derivirana_varijabla naziv="DomainObject.Predmet.ProtustrankaFormatedWithAdress_1"> AUTO OTOK - trgovina i usluge, d.o.o.- u stečaju, Horvatova 80, 10000 Zagreb</derivirana_varijabla>
  </DomainObject.Predmet.ProtustrankaFormatedWithAdress>
  <DomainObject.Predmet.ProtustrankaFormatedWithAdressOIB>
    <izvorni_sadrzaj> AUTO OTOK - trgovina i usluge, d.o.o.- u stečaju, OIB 11641920080, Horvatova 80, 10000 Zagreb</izvorni_sadrzaj>
    <derivirana_varijabla naziv="DomainObject.Predmet.ProtustrankaFormatedWithAdressOIB_1"> AUTO OTOK - trgovina i usluge, d.o.o.- u stečaju, OIB 11641920080, Horvatova 80, 10000 Zagreb</derivirana_varijabla>
  </DomainObject.Predmet.ProtustrankaFormatedWithAdressOIB>
  <DomainObject.Predmet.ProtustrankaWithAdress>
    <izvorni_sadrzaj>AUTO OTOK - trgovina i usluge, d.o.o.- u stečaju Horvatova 80, 10000 Zagreb</izvorni_sadrzaj>
    <derivirana_varijabla naziv="DomainObject.Predmet.ProtustrankaWithAdress_1">AUTO OTOK - trgovina i usluge, d.o.o.- u stečaju Horvatova 80, 10000 Zagreb</derivirana_varijabla>
  </DomainObject.Predmet.ProtustrankaWithAdress>
  <DomainObject.Predmet.ProtustrankaWithAdressOIB>
    <izvorni_sadrzaj>AUTO OTOK - trgovina i usluge, d.o.o.- u stečaju, OIB 11641920080, Horvatova 80, 10000 Zagreb</izvorni_sadrzaj>
    <derivirana_varijabla naziv="DomainObject.Predmet.ProtustrankaWithAdressOIB_1">AUTO OTOK - trgovina i usluge, d.o.o.- u stečaju, OIB 11641920080, Horvatova 80, 10000 Zagreb</derivirana_varijabla>
  </DomainObject.Predmet.ProtustrankaWithAdressOIB>
  <DomainObject.Predmet.ProtustrankaNazivFormated>
    <izvorni_sadrzaj>AUTO OTOK - trgovina i usluge, d.o.o.- u stečaju</izvorni_sadrzaj>
    <derivirana_varijabla naziv="DomainObject.Predmet.ProtustrankaNazivFormated_1">AUTO OTOK - trgovina i usluge, d.o.o.- u stečaju</derivirana_varijabla>
  </DomainObject.Predmet.ProtustrankaNazivFormated>
  <DomainObject.Predmet.ProtustrankaNazivFormatedOIB>
    <izvorni_sadrzaj>AUTO OTOK - trgovina i usluge, d.o.o.- u stečaju, OIB 11641920080</izvorni_sadrzaj>
    <derivirana_varijabla naziv="DomainObject.Predmet.ProtustrankaNazivFormatedOIB_1">AUTO OTOK - trgovina i usluge, d.o.o.- u stečaju, OIB 11641920080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Zoran Puljiz</izvorni_sadrzaj>
    <derivirana_varijabla naziv="DomainObject.Predmet.StrankaFormated_1">  PRIVREDNA BANKA ZAGREB - DIONIČKO DRUŠTVO zastupanog po punomoćniku Zoran Puljiz</derivirana_varijabla>
  </DomainObject.Predmet.StrankaFormated>
  <DomainObject.Predmet.StrankaFormatedOIB>
    <izvorni_sadrzaj>  PRIVREDNA BANKA ZAGREB - DIONIČKO DRUŠTVO, OIB 02535697732 zastupanog po punomoćniku Zoran Puljiz</izvorni_sadrzaj>
    <derivirana_varijabla naziv="DomainObject.Predmet.StrankaFormatedOIB_1">  PRIVREDNA BANKA ZAGREB - DIONIČKO DRUŠTVO, OIB 02535697732 zastupanog po punomoćniku Zoran Puljiz</derivirana_varijabla>
  </DomainObject.Predmet.StrankaFormatedOIB>
  <DomainObject.Predmet.StrankaFormatedWithAdress>
    <izvorni_sadrzaj> PRIVREDNA BANKA ZAGREB - DIONIČKO DRUŠTVO, Radnička cesta 50, Zagreb zastupanog po punomoćniku Zoran Puljiz</izvorni_sadrzaj>
    <derivirana_varijabla naziv="DomainObject.Predmet.StrankaFormatedWithAdress_1"> PRIVREDNA BANKA ZAGREB - DIONIČKO DRUŠTVO, Radnička cesta 50, Zagreb zastupanog po punomoćniku Zoran Puljiz</derivirana_varijabla>
  </DomainObject.Predmet.StrankaFormatedWithAdress>
  <DomainObject.Predmet.StrankaFormatedWithAdressOIB>
    <izvorni_sadrzaj> PRIVREDNA BANKA ZAGREB - DIONIČKO DRUŠTVO, OIB 02535697732, Radnička cesta 50, Zagreb zastupanog po punomoćniku Zoran Puljiz</izvorni_sadrzaj>
    <derivirana_varijabla naziv="DomainObject.Predmet.StrankaFormatedWithAdressOIB_1"> PRIVREDNA BANKA ZAGREB - DIONIČKO DRUŠTVO, OIB 02535697732, Radnička cesta 50, Zagreb zastupanog po punomoćniku Zoran Puljiz</derivirana_varijabla>
  </DomainObject.Predmet.StrankaFormatedWithAdressOIB>
  <DomainObject.Predmet.StrankaWithAdress>
    <izvorni_sadrzaj>PRIVREDNA BANKA ZAGREB - DIONIČKO DRUŠTVO Radnička cesta 50,Zagreb</izvorni_sadrzaj>
    <derivirana_varijabla naziv="DomainObject.Predmet.StrankaWithAdress_1">PRIVREDNA BANKA ZAGREB - DIONIČKO DRUŠTVO Radnička cesta 50,Zagreb</derivirana_varijabla>
  </DomainObject.Predmet.StrankaWithAdress>
  <DomainObject.Predmet.StrankaWithAdressOIB>
    <izvorni_sadrzaj>PRIVREDNA BANKA ZAGREB - DIONIČKO DRUŠTVO, OIB 02535697732, Radnička cesta 50,Zagreb</izvorni_sadrzaj>
    <derivirana_varijabla naziv="DomainObject.Predmet.StrankaWithAdressOIB_1">PRIVREDNA BANKA ZAGREB - DIONIČKO DRUŠTVO, OIB 02535697732, Radnička cesta 50,Zagreb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1429689.35</izvorni_sadrzaj>
    <derivirana_varijabla naziv="DomainObject.Predmet.TrenutnaVrijednost_1">1429689.35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PRIVREDNA BANKA ZAGREB - DIONIČKO DRUŠTVO zastupanog po punomoćniku Zoran Puljiz</item>
    </izvorni_sadrzaj>
    <derivirana_varijabla naziv="DomainObject.Predmet.StrankaListFormated_1">
      <item>PRIVREDNA BANKA ZAGREB - DIONIČKO DRUŠTVO zastupanog po punomoćniku Zoran Puljiz</item>
    </derivirana_varijabla>
  </DomainObject.Predmet.StrankaListFormated>
  <DomainObject.Predmet.StrankaListFormatedOIB>
    <izvorni_sadrzaj>
      <item>PRIVREDNA BANKA ZAGREB - DIONIČKO DRUŠTVO, OIB 02535697732 zastupanog po punomoćniku Zoran Puljiz</item>
    </izvorni_sadrzaj>
    <derivirana_varijabla naziv="DomainObject.Predmet.StrankaListFormatedOIB_1">
      <item>PRIVREDNA BANKA ZAGREB - DIONIČKO DRUŠTVO, OIB 02535697732 zastupanog po punomoćniku Zoran Puljiz</item>
    </derivirana_varijabla>
  </DomainObject.Predmet.StrankaListFormatedOIB>
  <DomainObject.Predmet.StrankaListFormatedWithAdress>
    <izvorni_sadrzaj>
      <item>PRIVREDNA BANKA ZAGREB - DIONIČKO DRUŠTVO, Radnička cesta 50, Zagreb zastupanog po punomoćniku Zoran Puljiz</item>
    </izvorni_sadrzaj>
    <derivirana_varijabla naziv="DomainObject.Predmet.StrankaListFormatedWithAdress_1">
      <item>PRIVREDNA BANKA ZAGREB - DIONIČKO DRUŠTVO, Radnička cesta 50, Zagreb zastupanog po punomoćniku Zoran Puljiz</item>
    </derivirana_varijabla>
  </DomainObject.Predmet.StrankaListFormatedWithAdress>
  <DomainObject.Predmet.StrankaListFormatedWithAdressOIB>
    <izvorni_sadrzaj>
      <item>PRIVREDNA BANKA ZAGREB - DIONIČKO DRUŠTVO, OIB 02535697732, Radnička cesta 50, Zagreb zastupanog po punomoćniku Zoran Puljiz</item>
    </izvorni_sadrzaj>
    <derivirana_varijabla naziv="DomainObject.Predmet.StrankaListFormatedWithAdressOIB_1">
      <item>PRIVREDNA BANKA ZAGREB - DIONIČKO DRUŠTVO, OIB 02535697732, Radnička cesta 50, Zagreb zastupanog po punomoćniku Zoran Puljiz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AUTO OTOK - trgovina i usluge, d.o.o.- u stečaju</item>
    </izvorni_sadrzaj>
    <derivirana_varijabla naziv="DomainObject.Predmet.ProtuStrankaListFormated_1">
      <item>AUTO OTOK - trgovina i usluge, d.o.o.- u stečaju</item>
    </derivirana_varijabla>
  </DomainObject.Predmet.ProtuStrankaListFormated>
  <DomainObject.Predmet.ProtuStrankaListFormatedOIB>
    <izvorni_sadrzaj>
      <item>AUTO OTOK - trgovina i usluge, d.o.o.- u stečaju, OIB 11641920080</item>
    </izvorni_sadrzaj>
    <derivirana_varijabla naziv="DomainObject.Predmet.ProtuStrankaListFormatedOIB_1">
      <item>AUTO OTOK - trgovina i usluge, d.o.o.- u stečaju, OIB 11641920080</item>
    </derivirana_varijabla>
  </DomainObject.Predmet.ProtuStrankaListFormatedOIB>
  <DomainObject.Predmet.ProtuStrankaListFormatedWithAdress>
    <izvorni_sadrzaj>
      <item>AUTO OTOK - trgovina i usluge, d.o.o.- u stečaju, Horvatova 80, 10000 Zagreb</item>
    </izvorni_sadrzaj>
    <derivirana_varijabla naziv="DomainObject.Predmet.ProtuStrankaListFormatedWithAdress_1">
      <item>AUTO OTOK - trgovina i usluge, d.o.o.- u stečaju, Horvatova 80, 10000 Zagreb</item>
    </derivirana_varijabla>
  </DomainObject.Predmet.ProtuStrankaListFormatedWithAdress>
  <DomainObject.Predmet.ProtuStrankaListFormatedWithAdressOIB>
    <izvorni_sadrzaj>
      <item>AUTO OTOK - trgovina i usluge, d.o.o.- u stečaju, OIB 11641920080, Horvatova 80, 10000 Zagreb</item>
    </izvorni_sadrzaj>
    <derivirana_varijabla naziv="DomainObject.Predmet.ProtuStrankaListFormatedWithAdressOIB_1">
      <item>AUTO OTOK - trgovina i usluge, d.o.o.- u stečaju, OIB 11641920080, Horvatova 80, 10000 Zagreb</item>
    </derivirana_varijabla>
  </DomainObject.Predmet.ProtuStrankaListFormatedWithAdressOIB>
  <DomainObject.Predmet.ProtuStrankaListNazivFormated>
    <izvorni_sadrzaj>
      <item>AUTO OTOK - trgovina i usluge, d.o.o.- u stečaju</item>
    </izvorni_sadrzaj>
    <derivirana_varijabla naziv="DomainObject.Predmet.ProtuStrankaListNazivFormated_1">
      <item>AUTO OTOK - trgovina i usluge, d.o.o.- u stečaju</item>
    </derivirana_varijabla>
  </DomainObject.Predmet.ProtuStrankaListNazivFormated>
  <DomainObject.Predmet.ProtuStrankaListNazivFormatedOIB>
    <izvorni_sadrzaj>
      <item>AUTO OTOK - trgovina i usluge, d.o.o.- u stečaju, OIB 11641920080</item>
    </izvorni_sadrzaj>
    <derivirana_varijabla naziv="DomainObject.Predmet.ProtuStrankaListNazivFormatedOIB_1">
      <item>AUTO OTOK - trgovina i usluge, d.o.o.- u stečaju, OIB 11641920080</item>
    </derivirana_varijabla>
  </DomainObject.Predmet.ProtuStrankaListNazivFormatedOIB>
  <DomainObject.Predmet.OstaliListFormated>
    <izvorni_sadrzaj>
      <item>Zoran Puljiz punomoćnik sudionika u postupku PRIVREDNA BANKA ZAGREB - DIONIČKO DRUŠTVO</item>
      <item>Marija Vujčić Turkulin</item>
      <item>RH, MF, Porezna uprava</item>
      <item>HETA Asset Resolution Hrvatska, društvo za financiranje d.o.o.</item>
      <item>H-ABDUCO d.o.o. za usluge</item>
    </izvorni_sadrzaj>
    <derivirana_varijabla naziv="DomainObject.Predmet.OstaliListFormated_1">
      <item>Zoran Puljiz punomoćnik sudionika u postupku PRIVREDNA BANKA ZAGREB - DIONIČKO DRUŠTVO</item>
      <item>Marija Vujčić Turkulin</item>
      <item>RH, MF, Porezna uprava</item>
      <item>HETA Asset Resolution Hrvatska, društvo za financiranje d.o.o.</item>
      <item>H-ABDUCO d.o.o. za usluge</item>
    </derivirana_varijabla>
  </DomainObject.Predmet.OstaliListFormated>
  <DomainObject.Predmet.OstaliListFormatedOIB>
    <izvorni_sadrzaj>
      <item>Zoran Puljiz punomoćnik sudionika u postupku PRIVREDNA BANKA ZAGREB - DIONIČKO DRUŠTVO</item>
      <item>Marija Vujčić Turkulin, OIB 22593287559</item>
      <item>RH, MF, Porezna uprava</item>
      <item>HETA Asset Resolution Hrvatska, društvo za financiranje d.o.o., OIB 87064273078</item>
      <item>H-ABDUCO d.o.o. za usluge, OIB 13667298928</item>
    </izvorni_sadrzaj>
    <derivirana_varijabla naziv="DomainObject.Predmet.OstaliListFormatedOIB_1">
      <item>Zoran Puljiz punomoćnik sudionika u postupku PRIVREDNA BANKA ZAGREB - DIONIČKO DRUŠTVO</item>
      <item>Marija Vujčić Turkulin, OIB 22593287559</item>
      <item>RH, MF, Porezna uprava</item>
      <item>HETA Asset Resolution Hrvatska, društvo za financiranje d.o.o., OIB 87064273078</item>
      <item>H-ABDUCO d.o.o. za usluge, OIB 13667298928</item>
    </derivirana_varijabla>
  </DomainObject.Predmet.OstaliListFormatedOIB>
  <DomainObject.Predmet.OstaliListFormatedWithAdress>
    <izvorni_sadrzaj>
      <item>Zoran Puljiz, Grahorova 24, 10000 Zagreb punomoćnik sudionika u postupku PRIVREDNA BANKA ZAGREB - DIONIČKO DRUŠTVO</item>
      <item>Marija Vujčić Turkulin, Vrtlarska 3, 10000 Zagreb</item>
      <item>RH, MF, Porezna uprava, Av. Dubrovnik 32, 10000 Zagreb</item>
      <item>HETA Asset Resolution Hrvatska, društvo za financiranje d.o.o., Koranska 16, Zagreb</item>
      <item>H-ABDUCO d.o.o. za usluge, Slavonska avenija 6A, 10000 Zagreb</item>
    </izvorni_sadrzaj>
    <derivirana_varijabla naziv="DomainObject.Predmet.OstaliListFormatedWithAdress_1">
      <item>Zoran Puljiz, Grahorova 24, 10000 Zagreb punomoćnik sudionika u postupku PRIVREDNA BANKA ZAGREB - DIONIČKO DRUŠTVO</item>
      <item>Marija Vujčić Turkulin, Vrtlarska 3, 10000 Zagreb</item>
      <item>RH, MF, Porezna uprava, Av. Dubrovnik 32, 10000 Zagreb</item>
      <item>HETA Asset Resolution Hrvatska, društvo za financiranje d.o.o., Koranska 16, Zagreb</item>
      <item>H-ABDUCO d.o.o. za usluge, Slavonska avenija 6A, 10000 Zagreb</item>
    </derivirana_varijabla>
  </DomainObject.Predmet.OstaliListFormatedWithAdress>
  <DomainObject.Predmet.OstaliListFormatedWithAdressOIB>
    <izvorni_sadrzaj>
      <item>Zoran Puljiz, Grahorova 24, 10000 Zagreb punomoćnik sudionika u postupku PRIVREDNA BANKA ZAGREB - DIONIČKO DRUŠTVO</item>
      <item>Marija Vujčić Turkulin, OIB 22593287559, Vrtlarska 3, 10000 Zagreb</item>
      <item>RH, MF, Porezna uprava, Av. Dubrovnik 32, 10000 Zagreb</item>
      <item>HETA Asset Resolution Hrvatska, društvo za financiranje d.o.o., OIB 87064273078, Koranska 16, Zagreb</item>
      <item>H-ABDUCO d.o.o. za usluge, OIB 13667298928, Slavonska avenija 6A, 10000 Zagreb</item>
    </izvorni_sadrzaj>
    <derivirana_varijabla naziv="DomainObject.Predmet.OstaliListFormatedWithAdressOIB_1">
      <item>Zoran Puljiz, Grahorova 24, 10000 Zagreb punomoćnik sudionika u postupku PRIVREDNA BANKA ZAGREB - DIONIČKO DRUŠTVO</item>
      <item>Marija Vujčić Turkulin, OIB 22593287559, Vrtlarska 3, 10000 Zagreb</item>
      <item>RH, MF, Porezna uprava, Av. Dubrovnik 32, 10000 Zagreb</item>
      <item>HETA Asset Resolution Hrvatska, društvo za financiranje d.o.o., OIB 87064273078, Koranska 16, Zagreb</item>
      <item>H-ABDUCO d.o.o. za usluge, OIB 13667298928, Slavonska avenija 6A, 10000 Zagreb</item>
    </derivirana_varijabla>
  </DomainObject.Predmet.OstaliListFormatedWithAdressOIB>
  <DomainObject.Predmet.OstaliListNazivFormated>
    <izvorni_sadrzaj>
      <item>Zoran Puljiz</item>
      <item>Marija Vujčić Turkulin</item>
      <item>RH, MF, Porezna uprava</item>
      <item>HETA Asset Resolution Hrvatska, društvo za financiranje d.o.o.</item>
      <item>H-ABDUCO d.o.o. za usluge</item>
    </izvorni_sadrzaj>
    <derivirana_varijabla naziv="DomainObject.Predmet.OstaliListNazivFormated_1">
      <item>Zoran Puljiz</item>
      <item>Marija Vujčić Turkulin</item>
      <item>RH, MF, Porezna uprava</item>
      <item>HETA Asset Resolution Hrvatska, društvo za financiranje d.o.o.</item>
      <item>H-ABDUCO d.o.o. za usluge</item>
    </derivirana_varijabla>
  </DomainObject.Predmet.OstaliListNazivFormated>
  <DomainObject.Predmet.OstaliListNazivFormatedOIB>
    <izvorni_sadrzaj>
      <item>Zoran Puljiz</item>
      <item>Marija Vujčić Turkulin, OIB 22593287559</item>
      <item>RH, MF, Porezna uprava</item>
      <item>HETA Asset Resolution Hrvatska, društvo za financiranje d.o.o., OIB 87064273078</item>
      <item>H-ABDUCO d.o.o. za usluge, OIB 13667298928</item>
    </izvorni_sadrzaj>
    <derivirana_varijabla naziv="DomainObject.Predmet.OstaliListNazivFormatedOIB_1">
      <item>Zoran Puljiz</item>
      <item>Marija Vujčić Turkulin, OIB 22593287559</item>
      <item>RH, MF, Porezna uprava</item>
      <item>HETA Asset Resolution Hrvatska, društvo za financiranje d.o.o., OIB 87064273078</item>
      <item>H-ABDUCO d.o.o.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2016.</izvorni_sadrzaj>
    <derivirana_varijabla naziv="DomainObject.Datum_1">2. kolovoza 2016.</derivirana_varijabla>
  </DomainObject.Datum>
  <DomainObject.PoslovniBrojDokumenta>
    <izvorni_sadrzaj>St-1545/2011-78</izvorni_sadrzaj>
    <derivirana_varijabla naziv="DomainObject.PoslovniBrojDokumenta_1">St-1545/2011-78</derivirana_varijabla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AUTO OTOK - trgovina i usluge, d.o.o.- u stečaju</izvorni_sadrzaj>
    <derivirana_varijabla naziv="DomainObject.Predmet.ProtustrankaIDrugi_1">AUTO OTOK - trgovina i usluge, d.o.o.- u stečaju</derivirana_varijabla>
  </DomainObject.Predmet.ProtustrankaIDrugi>
  <DomainObject.Predmet.StrankaIDrugiAdressOIB>
    <izvorni_sadrzaj>PRIVREDNA BANKA ZAGREB - DIONIČKO DRUŠTVO, OIB 02535697732, Radnička cesta 50, Zagreb</izvorni_sadrzaj>
    <derivirana_varijabla naziv="DomainObject.Predmet.StrankaIDrugiAdressOIB_1">PRIVREDNA BANKA ZAGREB - DIONIČKO DRUŠTVO, OIB 02535697732, Radnička cesta 50, Zagreb</derivirana_varijabla>
  </DomainObject.Predmet.StrankaIDrugiAdressOIB>
  <DomainObject.Predmet.ProtustrankaIDrugiAdressOIB>
    <izvorni_sadrzaj>AUTO OTOK - trgovina i usluge, d.o.o.- u stečaju, OIB 11641920080, Horvatova 80, 10000 Zagreb</izvorni_sadrzaj>
    <derivirana_varijabla naziv="DomainObject.Predmet.ProtustrankaIDrugiAdressOIB_1">AUTO OTOK - trgovina i usluge, d.o.o.- u stečaju, OIB 11641920080, Horvatova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Puljiz</item>
      <item>PRIVREDNA BANKA ZAGREB - DIONIČKO DRUŠTVO</item>
      <item>AUTO OTOK - trgovina i usluge, d.o.o.- u stečaju</item>
      <item>Marija Vujčić Turkulin</item>
      <item>RH, MF, Porezna uprava</item>
      <item>HETA Asset Resolution Hrvatska, društvo za financiranje d.o.o.</item>
      <item>H-ABDUCO d.o.o. za usluge</item>
    </izvorni_sadrzaj>
    <derivirana_varijabla naziv="DomainObject.Predmet.SudioniciListNaziv_1">
      <item>Zoran Puljiz</item>
      <item>PRIVREDNA BANKA ZAGREB - DIONIČKO DRUŠTVO</item>
      <item>AUTO OTOK - trgovina i usluge, d.o.o.- u stečaju</item>
      <item>Marija Vujčić Turkulin</item>
      <item>RH, MF, Porezna uprava</item>
      <item>HETA Asset Resolution Hrvatska, društvo za financiranje d.o.o.</item>
      <item>H-ABDUCO d.o.o. za usluge</item>
    </derivirana_varijabla>
  </DomainObject.Predmet.SudioniciListNaziv>
  <DomainObject.Predmet.SudioniciListAdressOIB>
    <izvorni_sadrzaj>
      <item>Zoran Puljiz, Grahorova 24,10000 Zagreb</item>
      <item>PRIVREDNA BANKA ZAGREB - DIONIČKO DRUŠTVO, OIB 02535697732, Radnička cesta 50,Zagreb</item>
      <item>AUTO OTOK - trgovina i usluge, d.o.o.- u stečaju, OIB 11641920080, Horvatova 80,10000 Zagreb</item>
      <item>Marija Vujčić Turkulin, OIB 22593287559, Vrtlarska 3,10000 Zagreb</item>
      <item>RH, MF, Porezna uprava, Av. Dubrovnik 32,10000 Zagreb</item>
      <item>HETA Asset Resolution Hrvatska, društvo za financiranje d.o.o., OIB 87064273078, Koranska 16,Zagreb</item>
      <item>H-ABDUCO d.o.o. za usluge, OIB 13667298928, Slavonska avenija 6A,10000 Zagreb</item>
    </izvorni_sadrzaj>
    <derivirana_varijabla naziv="DomainObject.Predmet.SudioniciListAdressOIB_1">
      <item>Zoran Puljiz, Grahorova 24,10000 Zagreb</item>
      <item>PRIVREDNA BANKA ZAGREB - DIONIČKO DRUŠTVO, OIB 02535697732, Radnička cesta 50,Zagreb</item>
      <item>AUTO OTOK - trgovina i usluge, d.o.o.- u stečaju, OIB 11641920080, Horvatova 80,10000 Zagreb</item>
      <item>Marija Vujčić Turkulin, OIB 22593287559, Vrtlarska 3,10000 Zagreb</item>
      <item>RH, MF, Porezna uprava, Av. Dubrovnik 32,10000 Zagreb</item>
      <item>HETA Asset Resolution Hrvatska, društvo za financiranje d.o.o., OIB 87064273078, Koranska 16,Zagreb</item>
      <item>H-ABDUCO d.o.o.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02535697732</item>
      <item>, OIB 11641920080</item>
      <item>, OIB 22593287559</item>
      <item>, OIB null</item>
      <item>, OIB 87064273078</item>
      <item>, OIB 13667298928</item>
    </izvorni_sadrzaj>
    <derivirana_varijabla naziv="DomainObject.Predmet.SudioniciListNazivOIB_1">
      <item>, OIB null</item>
      <item>, OIB 02535697732</item>
      <item>, OIB 11641920080</item>
      <item>, OIB 22593287559</item>
      <item>, OIB null</item>
      <item>, OIB 87064273078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1402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2016-08-02T08:33:00Z</dcterms:created>
  <dc:creator>rsticn</dc:creator>
  <cp:lastModifiedBy>Ana Brlek</cp:lastModifiedBy>
  <cp:lastPrinted>2016-08-02T08:45:00Z</cp:lastPrinted>
  <dcterms:modified xmlns:xsi="http://www.w3.org/2001/XMLSchema-instance" xsi:type="dcterms:W3CDTF">2016-08-02T08:45:00Z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St-1545/2011-78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