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13FFF" w:rsidP="00FF5055" w:rsidRDefault="00113FFF" w14:paraId="f06d3ef" w14:textId="f06d3ef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</w:t>
      </w:r>
      <w:r w:rsidR="00FF5055">
        <w:rPr>
          <w:rFonts w:eastAsia="Times New Roman" w:cs="Times New Roman"/>
          <w:szCs w:val="24"/>
          <w:lang w:eastAsia="hr-HR"/>
        </w:rPr>
        <w:t xml:space="preserve">višoj </w:t>
      </w:r>
      <w:r>
        <w:rPr>
          <w:rFonts w:eastAsia="Times New Roman" w:cs="Times New Roman"/>
          <w:szCs w:val="24"/>
          <w:lang w:eastAsia="hr-HR"/>
        </w:rPr>
        <w:t xml:space="preserve">sudskoj savjetnici </w:t>
      </w:r>
      <w:proofErr w:type="spellStart"/>
      <w:r w:rsidR="00FF5055">
        <w:rPr>
          <w:rFonts w:eastAsia="Times New Roman" w:cs="Times New Roman"/>
          <w:szCs w:val="24"/>
          <w:lang w:eastAsia="hr-HR"/>
        </w:rPr>
        <w:t>Marleni</w:t>
      </w:r>
      <w:proofErr w:type="spellEnd"/>
      <w:r w:rsidR="00FF5055">
        <w:rPr>
          <w:rFonts w:eastAsia="Times New Roman" w:cs="Times New Roman"/>
          <w:szCs w:val="24"/>
          <w:lang w:eastAsia="hr-HR"/>
        </w:rPr>
        <w:t xml:space="preserve"> Pamić </w:t>
      </w:r>
      <w:proofErr w:type="spellStart"/>
      <w:r w:rsidR="00FF5055">
        <w:rPr>
          <w:rFonts w:eastAsia="Times New Roman" w:cs="Times New Roman"/>
          <w:szCs w:val="24"/>
          <w:lang w:eastAsia="hr-HR"/>
        </w:rPr>
        <w:t>Ćus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FF5055">
        <w:rPr>
          <w:rFonts w:eastAsia="Times New Roman" w:cs="Times New Roman"/>
          <w:szCs w:val="24"/>
          <w:lang w:eastAsia="hr-HR"/>
        </w:rPr>
        <w:t>SMART MANAGEMENT j. d. o. o.</w:t>
      </w:r>
      <w:r w:rsidR="00980CBC">
        <w:rPr>
          <w:rFonts w:eastAsia="Times New Roman" w:cs="Times New Roman"/>
          <w:szCs w:val="24"/>
          <w:lang w:eastAsia="hr-HR"/>
        </w:rPr>
        <w:t xml:space="preserve">, </w:t>
      </w:r>
      <w:r w:rsidR="00753919">
        <w:rPr>
          <w:rFonts w:eastAsia="Times New Roman" w:cs="Times New Roman"/>
          <w:szCs w:val="24"/>
          <w:lang w:eastAsia="hr-HR"/>
        </w:rPr>
        <w:t>Pula</w:t>
      </w:r>
      <w:r w:rsidR="00980CBC">
        <w:rPr>
          <w:rFonts w:eastAsia="Times New Roman" w:cs="Times New Roman"/>
          <w:szCs w:val="24"/>
          <w:lang w:eastAsia="hr-HR"/>
        </w:rPr>
        <w:t xml:space="preserve">, </w:t>
      </w:r>
      <w:proofErr w:type="spellStart"/>
      <w:r w:rsidR="00FF5055">
        <w:rPr>
          <w:rFonts w:eastAsia="Times New Roman" w:cs="Times New Roman"/>
          <w:szCs w:val="24"/>
          <w:lang w:eastAsia="hr-HR"/>
        </w:rPr>
        <w:t>Amfitetarska</w:t>
      </w:r>
      <w:proofErr w:type="spellEnd"/>
      <w:r w:rsidR="00FF5055">
        <w:rPr>
          <w:rFonts w:eastAsia="Times New Roman" w:cs="Times New Roman"/>
          <w:szCs w:val="24"/>
          <w:lang w:eastAsia="hr-HR"/>
        </w:rPr>
        <w:t xml:space="preserve"> 2</w:t>
      </w:r>
      <w:r w:rsidR="00980CBC">
        <w:rPr>
          <w:rFonts w:eastAsia="Times New Roman" w:cs="Times New Roman"/>
          <w:szCs w:val="24"/>
          <w:lang w:eastAsia="hr-HR"/>
        </w:rPr>
        <w:t xml:space="preserve">, OIB </w:t>
      </w:r>
      <w:r w:rsidR="00FF5055">
        <w:rPr>
          <w:rFonts w:eastAsia="Times New Roman" w:cs="Times New Roman"/>
          <w:szCs w:val="24"/>
          <w:lang w:eastAsia="hr-HR"/>
        </w:rPr>
        <w:t>58262799731</w:t>
      </w:r>
      <w:r w:rsidR="002C1DDF">
        <w:rPr>
          <w:rFonts w:eastAsia="Times New Roman" w:cs="Times New Roman"/>
          <w:szCs w:val="24"/>
          <w:lang w:eastAsia="hr-HR"/>
        </w:rPr>
        <w:t>,</w:t>
      </w:r>
      <w:r w:rsidR="00980CBC">
        <w:rPr>
          <w:rFonts w:eastAsia="Times New Roman" w:cs="Times New Roman"/>
          <w:szCs w:val="24"/>
          <w:lang w:eastAsia="hr-HR"/>
        </w:rPr>
        <w:t xml:space="preserve"> MBS </w:t>
      </w:r>
      <w:r w:rsidR="00FF5055">
        <w:rPr>
          <w:rFonts w:eastAsia="Times New Roman" w:cs="Times New Roman"/>
          <w:szCs w:val="24"/>
          <w:lang w:eastAsia="hr-HR"/>
        </w:rPr>
        <w:t>130059189</w:t>
      </w:r>
      <w:r w:rsidR="00980CBC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nakon izvršenog uvida u sudski registar, sukladno odredbama čl. 428. i 430. Stečajnog zakona (Narodne novine br</w:t>
      </w:r>
      <w:r w:rsidR="004872A3">
        <w:rPr>
          <w:rFonts w:eastAsia="Times New Roman" w:cs="Times New Roman"/>
          <w:szCs w:val="24"/>
          <w:lang w:eastAsia="hr-HR"/>
        </w:rPr>
        <w:t xml:space="preserve">. 71/15, 104/17, dalje SZ), </w:t>
      </w:r>
      <w:r w:rsidR="00FF5055">
        <w:rPr>
          <w:rFonts w:eastAsia="Times New Roman" w:cs="Times New Roman"/>
          <w:szCs w:val="24"/>
          <w:lang w:eastAsia="hr-HR"/>
        </w:rPr>
        <w:t>19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084650">
        <w:rPr>
          <w:rFonts w:eastAsia="Times New Roman" w:cs="Times New Roman"/>
          <w:szCs w:val="24"/>
          <w:lang w:eastAsia="hr-HR"/>
        </w:rPr>
        <w:t>kolovoza</w:t>
      </w:r>
      <w:r>
        <w:rPr>
          <w:rFonts w:eastAsia="Times New Roman" w:cs="Times New Roman"/>
          <w:szCs w:val="24"/>
          <w:lang w:eastAsia="hr-HR"/>
        </w:rPr>
        <w:t xml:space="preserve"> 2019. objavljuje sljedeći</w:t>
      </w: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FF5055">
        <w:rPr>
          <w:rFonts w:eastAsia="Times New Roman" w:cs="Times New Roman"/>
          <w:szCs w:val="24"/>
          <w:lang w:eastAsia="hr-HR"/>
        </w:rPr>
        <w:t xml:space="preserve">SMART MANAGEMENT j. d. o. o., </w:t>
      </w:r>
      <w:r w:rsidR="00753919">
        <w:rPr>
          <w:rFonts w:eastAsia="Times New Roman" w:cs="Times New Roman"/>
          <w:szCs w:val="24"/>
          <w:lang w:eastAsia="hr-HR"/>
        </w:rPr>
        <w:t>Pula</w:t>
      </w:r>
      <w:r w:rsidR="00FF5055">
        <w:rPr>
          <w:rFonts w:eastAsia="Times New Roman" w:cs="Times New Roman"/>
          <w:szCs w:val="24"/>
          <w:lang w:eastAsia="hr-HR"/>
        </w:rPr>
        <w:t xml:space="preserve">, </w:t>
      </w:r>
      <w:proofErr w:type="spellStart"/>
      <w:r w:rsidR="00FF5055">
        <w:rPr>
          <w:rFonts w:eastAsia="Times New Roman" w:cs="Times New Roman"/>
          <w:szCs w:val="24"/>
          <w:lang w:eastAsia="hr-HR"/>
        </w:rPr>
        <w:t>Amfitetarska</w:t>
      </w:r>
      <w:proofErr w:type="spellEnd"/>
      <w:r w:rsidR="00FF5055">
        <w:rPr>
          <w:rFonts w:eastAsia="Times New Roman" w:cs="Times New Roman"/>
          <w:szCs w:val="24"/>
          <w:lang w:eastAsia="hr-HR"/>
        </w:rPr>
        <w:t xml:space="preserve"> 2, OIB 58262799731, MBS 130059189</w:t>
      </w:r>
      <w:r w:rsidR="002C1DDF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je pravna osoba koja nema zaposlenih, koja je na dan </w:t>
      </w:r>
      <w:r w:rsidR="00FF5055">
        <w:rPr>
          <w:rFonts w:eastAsia="Times New Roman" w:cs="Times New Roman"/>
          <w:szCs w:val="24"/>
          <w:lang w:eastAsia="hr-HR"/>
        </w:rPr>
        <w:t>1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2C1DDF">
        <w:rPr>
          <w:rFonts w:eastAsia="Times New Roman" w:cs="Times New Roman"/>
          <w:szCs w:val="24"/>
          <w:lang w:eastAsia="hr-HR"/>
        </w:rPr>
        <w:t>kolovoza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6B6119">
        <w:rPr>
          <w:rFonts w:eastAsia="Times New Roman" w:cs="Times New Roman"/>
          <w:szCs w:val="24"/>
          <w:lang w:eastAsia="hr-HR"/>
        </w:rPr>
        <w:t>120</w:t>
      </w:r>
      <w:r>
        <w:rPr>
          <w:rFonts w:eastAsia="Times New Roman" w:cs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FF5055">
        <w:rPr>
          <w:rFonts w:eastAsia="Times New Roman" w:cs="Times New Roman"/>
          <w:szCs w:val="24"/>
          <w:lang w:eastAsia="hr-HR"/>
        </w:rPr>
        <w:t>1</w:t>
      </w:r>
      <w:r w:rsidR="006B6119">
        <w:rPr>
          <w:rFonts w:eastAsia="Times New Roman" w:cs="Times New Roman"/>
          <w:szCs w:val="24"/>
          <w:lang w:eastAsia="hr-HR"/>
        </w:rPr>
        <w:t xml:space="preserve">. </w:t>
      </w:r>
      <w:r w:rsidR="002C1DDF">
        <w:rPr>
          <w:rFonts w:eastAsia="Times New Roman" w:cs="Times New Roman"/>
          <w:szCs w:val="24"/>
          <w:lang w:eastAsia="hr-HR"/>
        </w:rPr>
        <w:t>kolovoza</w:t>
      </w:r>
      <w:r w:rsidR="006B6119">
        <w:rPr>
          <w:rFonts w:eastAsia="Times New Roman" w:cs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FF5055">
        <w:rPr>
          <w:szCs w:val="24"/>
        </w:rPr>
        <w:t>27.636,05</w:t>
      </w:r>
      <w:r>
        <w:rPr>
          <w:szCs w:val="24"/>
        </w:rPr>
        <w:t xml:space="preserve"> kn.</w:t>
      </w:r>
    </w:p>
    <w:p w:rsidR="00113FFF" w:rsidP="00113FFF" w:rsidRDefault="00113FFF">
      <w:pPr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FF5055">
        <w:rPr>
          <w:rFonts w:eastAsia="Times New Roman" w:cs="Times New Roman"/>
          <w:szCs w:val="24"/>
          <w:lang w:eastAsia="hr-HR"/>
        </w:rPr>
        <w:t>283</w:t>
      </w:r>
      <w:r w:rsidR="006B6119">
        <w:rPr>
          <w:rFonts w:eastAsia="Times New Roman" w:cs="Times New Roman"/>
          <w:szCs w:val="24"/>
          <w:lang w:eastAsia="hr-HR"/>
        </w:rPr>
        <w:t>-2019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FF5055">
        <w:rPr>
          <w:rFonts w:eastAsia="Times New Roman" w:cs="Times New Roman"/>
          <w:szCs w:val="24"/>
          <w:lang w:eastAsia="hr-HR"/>
        </w:rPr>
        <w:t>283</w:t>
      </w:r>
      <w:r>
        <w:rPr>
          <w:rFonts w:eastAsia="Times New Roman" w:cs="Times New Roman"/>
          <w:szCs w:val="24"/>
          <w:lang w:eastAsia="hr-HR"/>
        </w:rPr>
        <w:t>-1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FF5055">
        <w:rPr>
          <w:szCs w:val="24"/>
        </w:rPr>
        <w:t>19</w:t>
      </w:r>
      <w:r>
        <w:rPr>
          <w:szCs w:val="24"/>
        </w:rPr>
        <w:t xml:space="preserve">. </w:t>
      </w:r>
      <w:r w:rsidR="00084650">
        <w:rPr>
          <w:szCs w:val="24"/>
        </w:rPr>
        <w:t>kolovoza</w:t>
      </w:r>
      <w:r>
        <w:rPr>
          <w:szCs w:val="24"/>
        </w:rPr>
        <w:t xml:space="preserve"> 2019.</w:t>
      </w:r>
    </w:p>
    <w:p w:rsidR="00113FFF" w:rsidP="00113FFF" w:rsidRDefault="00FF5055">
      <w:pPr>
        <w:ind w:left="5664" w:firstLine="708"/>
        <w:jc w:val="center"/>
        <w:rPr>
          <w:szCs w:val="24"/>
        </w:rPr>
      </w:pPr>
      <w:r>
        <w:rPr>
          <w:szCs w:val="24"/>
        </w:rPr>
        <w:t>Viša s</w:t>
      </w:r>
      <w:r w:rsidR="00113FFF">
        <w:rPr>
          <w:szCs w:val="24"/>
        </w:rPr>
        <w:t>udska savjetnica</w:t>
      </w:r>
    </w:p>
    <w:p w:rsidR="00113FFF" w:rsidP="00113FFF" w:rsidRDefault="00FF5055">
      <w:pPr>
        <w:ind w:left="5664" w:firstLine="708"/>
        <w:jc w:val="center"/>
        <w:rPr>
          <w:szCs w:val="24"/>
        </w:rPr>
      </w:pPr>
      <w:r>
        <w:rPr>
          <w:szCs w:val="24"/>
        </w:rPr>
        <w:t>Marlena Pamić Ćus</w:t>
      </w:r>
    </w:p>
    <w:p w:rsidR="00113FFF" w:rsidP="00113FFF" w:rsidRDefault="00113FFF">
      <w:pPr>
        <w:rPr>
          <w:szCs w:val="24"/>
        </w:rPr>
      </w:pPr>
      <w:r>
        <w:rPr>
          <w:szCs w:val="24"/>
        </w:rPr>
        <w:t>DNA:</w:t>
      </w:r>
    </w:p>
    <w:p w:rsidR="003812E9" w:rsidP="004872A3" w:rsidRDefault="00113FFF">
      <w:pPr>
        <w:jc w:val="left"/>
      </w:pPr>
      <w:r>
        <w:rPr>
          <w:szCs w:val="24"/>
        </w:rPr>
        <w:t>- mrežna stranica e-Oglasna ploča sudova (55 dana).</w:t>
      </w:r>
    </w:p>
    <w:sectPr w:rsidR="003812E9" w:rsidSect="006B6119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13FFF" w:rsidP="00113FFF" w:rsidRDefault="00113FFF">
      <w:r>
        <w:separator/>
      </w:r>
    </w:p>
  </w:endnote>
  <w:endnote w:type="continuationSeparator" w:id="0">
    <w:p w:rsidR="00113FFF" w:rsidP="00113FFF" w:rsidRDefault="00113F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13FFF" w:rsidP="00113FFF" w:rsidRDefault="00113FFF">
      <w:r>
        <w:separator/>
      </w:r>
    </w:p>
  </w:footnote>
  <w:footnote w:type="continuationSeparator" w:id="0">
    <w:p w:rsidR="00113FFF" w:rsidP="00113FFF" w:rsidRDefault="00113F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="006B6119" w:rsidP="006B6119" w:rsidRDefault="006B6119">
        <w:pPr>
          <w:pStyle w:val="Zaglavlje"/>
          <w:ind w:firstLine="4248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5055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FF5055">
          <w:t>3</w:t>
        </w:r>
        <w:r>
          <w:t xml:space="preserve"> St-</w:t>
        </w:r>
        <w:r w:rsidR="00980CBC">
          <w:t>28</w:t>
        </w:r>
        <w:r w:rsidR="00FF5055">
          <w:t>3</w:t>
        </w:r>
        <w:r>
          <w:t>/2019-3</w:t>
        </w:r>
      </w:p>
      <w:p w:rsidR="006B6119" w:rsidRDefault="00DD0321">
        <w:pPr>
          <w:pStyle w:val="Zaglavlje"/>
          <w:jc w:val="center"/>
        </w:pPr>
      </w:p>
    </w:sdtContent>
  </w:sdt>
  <w:p w:rsidR="006B6119" w:rsidRDefault="006B611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F5055" w:rsidP="00FF5055" w:rsidRDefault="00FF5055">
    <w:pPr>
      <w:pStyle w:val="Zaglavlje"/>
      <w:jc w:val="right"/>
    </w:pPr>
    <w:r>
      <w:t>3 St-283/2019-3</w:t>
    </w:r>
  </w:p>
  <w:p w:rsidRPr="00FF5055" w:rsidR="00FF5055" w:rsidP="00FF5055" w:rsidRDefault="00FF5055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FFF"/>
    <w:rsid w:val="00003C71"/>
    <w:rsid w:val="00084650"/>
    <w:rsid w:val="000E29D1"/>
    <w:rsid w:val="00113FFF"/>
    <w:rsid w:val="001D1ABE"/>
    <w:rsid w:val="002C1DDF"/>
    <w:rsid w:val="003812E9"/>
    <w:rsid w:val="004872A3"/>
    <w:rsid w:val="004E6C0D"/>
    <w:rsid w:val="0053433B"/>
    <w:rsid w:val="005E6542"/>
    <w:rsid w:val="006B6119"/>
    <w:rsid w:val="00753919"/>
    <w:rsid w:val="00980CBC"/>
    <w:rsid w:val="009F6122"/>
    <w:rsid w:val="00DD0321"/>
    <w:rsid w:val="00FF5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6DFE87B1-1976-4B0B-B66F-84EF3A91775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type="character" w:styleId="Tekstrezerviranogmjesta">
    <w:name w:val="Placeholder Text"/>
    <w:basedOn w:val="Zadanifontodlomka"/>
    <w:uiPriority w:val="99"/>
    <w:semiHidden/>
    <w:rsid w:val="00DD032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D0321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D0321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D0321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D0321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kolovoza 2019.</izvorni_sadrzaj>
    <derivirana_varijabla naziv="DomainObject.DatumDonosenjaOdluke_1">20.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kolovoza 2019.</izvorni_sadrzaj>
    <derivirana_varijabla naziv="DomainObject.Predmet.DatumIzradeOptuznogAkta_1">2. kolovoza 2019.</derivirana_varijabla>
  </DomainObject.Predmet.DatumIzradeOptuznogAkta>
  <DomainObject.Predmet.DatumIzradeOptuznogAktaFormated>
    <izvorni_sadrzaj>2.8.2019.</izvorni_sadrzaj>
    <derivirana_varijabla naziv="DomainObject.Predmet.DatumIzradeOptuznogAktaFormated_1">2.8.2019.</derivirana_varijabla>
  </DomainObject.Predmet.DatumIzradeOptuznogAktaFormated>
  <DomainObject.Predmet.DatumOsnivanja>
    <izvorni_sadrzaj>2. kolovoza 2019.</izvorni_sadrzaj>
    <derivirana_varijabla naziv="DomainObject.Predmet.DatumOsnivanja_1">2.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kolovoza 2019.</izvorni_sadrzaj>
    <derivirana_varijabla naziv="DomainObject.Predmet.DatumPrimitkaOptuznogAkta_1">2.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St-283/2019</izvorni_sadrzaj>
    <derivirana_varijabla naziv="DomainObject.Predmet.OznakaBroj_1">St-283/2019</derivirana_varijabla>
  </DomainObject.Predmet.OznakaBroj>
  <DomainObject.Predmet.OznakaBrojOptuznogAkta>
    <izvorni_sadrzaj>04-06-19-3324</izvorni_sadrzaj>
    <derivirana_varijabla naziv="DomainObject.Predmet.OznakaBrojOptuznogAkta_1">04-06-19-3324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SMART MANAGEMENT j.d.o.o. PULA</izvorni_sadrzaj>
    <derivirana_varijabla naziv="DomainObject.Predmet.ProtustrankaFormated_1">  SMART MANAGEMENT j.d.o.o. PULA</derivirana_varijabla>
  </DomainObject.Predmet.ProtustrankaFormated>
  <DomainObject.Predmet.ProtustrankaFormatedOIB>
    <izvorni_sadrzaj>  SMART MANAGEMENT j.d.o.o. PULA, OIB 58262799731</izvorni_sadrzaj>
    <derivirana_varijabla naziv="DomainObject.Predmet.ProtustrankaFormatedOIB_1">  SMART MANAGEMENT j.d.o.o. PULA, OIB 58262799731</derivirana_varijabla>
  </DomainObject.Predmet.ProtustrankaFormatedOIB>
  <DomainObject.Predmet.ProtustrankaFormatedWithAdress>
    <izvorni_sadrzaj> SMART MANAGEMENT j.d.o.o. PULA, Amfiteatarska 2, 52100 Pula</izvorni_sadrzaj>
    <derivirana_varijabla naziv="DomainObject.Predmet.ProtustrankaFormatedWithAdress_1"> SMART MANAGEMENT j.d.o.o. PULA, Amfiteatarska 2, 52100 Pula</derivirana_varijabla>
  </DomainObject.Predmet.ProtustrankaFormatedWithAdress>
  <DomainObject.Predmet.ProtustrankaFormatedWithAdressOIB>
    <izvorni_sadrzaj> SMART MANAGEMENT j.d.o.o. PULA, OIB 58262799731, Amfiteatarska 2, 52100 Pula</izvorni_sadrzaj>
    <derivirana_varijabla naziv="DomainObject.Predmet.ProtustrankaFormatedWithAdressOIB_1"> SMART MANAGEMENT j.d.o.o. PULA, OIB 58262799731, Amfiteatarska 2, 52100 Pula</derivirana_varijabla>
  </DomainObject.Predmet.ProtustrankaFormatedWithAdressOIB>
  <DomainObject.Predmet.ProtustrankaWithAdress>
    <izvorni_sadrzaj>SMART MANAGEMENT j.d.o.o. PULA Amfiteatarska 2, 52100 Pula</izvorni_sadrzaj>
    <derivirana_varijabla naziv="DomainObject.Predmet.ProtustrankaWithAdress_1">SMART MANAGEMENT j.d.o.o. PULA Amfiteatarska 2, 52100 Pula</derivirana_varijabla>
  </DomainObject.Predmet.ProtustrankaWithAdress>
  <DomainObject.Predmet.ProtustrankaWithAdressOIB>
    <izvorni_sadrzaj>SMART MANAGEMENT j.d.o.o. PULA, OIB 58262799731, Amfiteatarska 2, 52100 Pula</izvorni_sadrzaj>
    <derivirana_varijabla naziv="DomainObject.Predmet.ProtustrankaWithAdressOIB_1">SMART MANAGEMENT j.d.o.o. PULA, OIB 58262799731, Amfiteatarska 2, 52100 Pula</derivirana_varijabla>
  </DomainObject.Predmet.ProtustrankaWithAdressOIB>
  <DomainObject.Predmet.ProtustrankaNazivFormated>
    <izvorni_sadrzaj>SMART MANAGEMENT j.d.o.o. PULA</izvorni_sadrzaj>
    <derivirana_varijabla naziv="DomainObject.Predmet.ProtustrankaNazivFormated_1">SMART MANAGEMENT j.d.o.o. PULA</derivirana_varijabla>
  </DomainObject.Predmet.ProtustrankaNazivFormated>
  <DomainObject.Predmet.ProtustrankaNazivFormatedOIB>
    <izvorni_sadrzaj>SMART MANAGEMENT j.d.o.o. PULA, OIB 58262799731</izvorni_sadrzaj>
    <derivirana_varijabla naziv="DomainObject.Predmet.ProtustrankaNazivFormatedOIB_1">SMART MANAGEMENT j.d.o.o. PULA, OIB 58262799731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Pula, Pula</izvorni_sadrzaj>
    <derivirana_varijabla naziv="DomainObject.Predmet.StrankaFormated_1">  Financijska agencija, Podružnica Pula, Pula</derivirana_varijabla>
  </DomainObject.Predmet.StrankaFormated>
  <DomainObject.Predmet.StrankaFormatedOIB>
    <izvorni_sadrzaj>  Financijska agencija, Podružnica Pula, Pula, OIB 85821130368</izvorni_sadrzaj>
    <derivirana_varijabla naziv="DomainObject.Predmet.StrankaFormatedOIB_1">  Financijska agencija, Podružnica Pula, Pula, OIB 85821130368</derivirana_varijabla>
  </DomainObject.Predmet.StrankaFormatedOIB>
  <DomainObject.Predmet.StrankaFormatedWithAdress>
    <izvorni_sadrzaj> Financijska agencija, Podružnica Pula, Pula, GIARDINI 5, 52100 Pula</izvorni_sadrzaj>
    <derivirana_varijabla naziv="DomainObject.Predmet.StrankaFormatedWithAdress_1"> Financijska agencija, Podružnica Pula, Pula, GIARDINI 5, 52100 Pula</derivirana_varijabla>
  </DomainObject.Predmet.StrankaFormatedWithAdress>
  <DomainObject.Predmet.StrankaFormatedWithAdressOIB>
    <izvorni_sadrzaj> Financijska agencija, Podružnica Pula, Pula, OIB 85821130368, GIARDINI 5, 52100 Pula</izvorni_sadrzaj>
    <derivirana_varijabla naziv="DomainObject.Predmet.StrankaFormatedWithAdressOIB_1"> Financijska agencija, Podružnica Pula, Pula, OIB 85821130368, GIARDINI 5, 52100 Pula</derivirana_varijabla>
  </DomainObject.Predmet.StrankaFormatedWithAdressOIB>
  <DomainObject.Predmet.StrankaWithAdress>
    <izvorni_sadrzaj>Financijska agencija, Podružnica Pula, Pula GIARDINI 5,52100 Pula</izvorni_sadrzaj>
    <derivirana_varijabla naziv="DomainObject.Predmet.StrankaWithAdress_1">Financijska agencija, Podružnica Pula, Pula GIARDINI 5,52100 Pula</derivirana_varijabla>
  </DomainObject.Predmet.StrankaWithAdress>
  <DomainObject.Predmet.StrankaWithAdressOIB>
    <izvorni_sadrzaj>Financijska agencija, Podružnica Pula, Pula, OIB 85821130368, GIARDINI 5,52100 Pula</izvorni_sadrzaj>
    <derivirana_varijabla naziv="DomainObject.Predmet.StrankaWithAdressOIB_1">Financijska agencija, Podružnica Pula, Pula, OIB 85821130368, GIARDINI 5,52100 Pula</derivirana_varijabla>
  </DomainObject.Predmet.StrankaWithAdressOIB>
  <DomainObject.Predmet.StrankaNazivFormated>
    <izvorni_sadrzaj>Financijska agencija, Podružnica Pula, Pula</izvorni_sadrzaj>
    <derivirana_varijabla naziv="DomainObject.Predmet.StrankaNazivFormated_1">Financijska agencija, Podružnica Pula, Pula</derivirana_varijabla>
  </DomainObject.Predmet.StrankaNazivFormated>
  <DomainObject.Predmet.StrankaNazivFormatedOIB>
    <izvorni_sadrzaj>Financijska agencija, Podružnica Pula, Pula, OIB 85821130368</izvorni_sadrzaj>
    <derivirana_varijabla naziv="DomainObject.Predmet.StrankaNazivFormatedOIB_1">Financijska agencija,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27636.05</izvorni_sadrzaj>
    <derivirana_varijabla naziv="DomainObject.Predmet.TrenutnaVrijednost_1">27636.05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Podružnica Pula, Pula</item>
    </izvorni_sadrzaj>
    <derivirana_varijabla naziv="DomainObject.Predmet.StrankaListFormated_1">
      <item>Financijska agencija, Podružnica Pula, Pula</item>
    </derivirana_varijabla>
  </DomainObject.Predmet.StrankaListFormated>
  <DomainObject.Predmet.StrankaListFormatedOIB>
    <izvorni_sadrzaj>
      <item>Financijska agencija, Podružnica Pula, Pula, OIB 85821130368</item>
    </izvorni_sadrzaj>
    <derivirana_varijabla naziv="DomainObject.Predmet.StrankaListFormatedOIB_1">
      <item>Financijska agencija, Podružnica Pula, Pula, OIB 85821130368</item>
    </derivirana_varijabla>
  </DomainObject.Predmet.StrankaListFormatedOIB>
  <DomainObject.Predmet.StrankaListFormatedWithAdress>
    <izvorni_sadrzaj>
      <item>Financijska agencija, Podružnica Pula, Pula, GIARDINI 5, 52100 Pula</item>
    </izvorni_sadrzaj>
    <derivirana_varijabla naziv="DomainObject.Predmet.StrankaListFormatedWithAdress_1">
      <item>Financijska agencija, Podružnica Pula, Pula, GIARDINI 5, 52100 Pula</item>
    </derivirana_varijabla>
  </DomainObject.Predmet.StrankaListFormatedWithAdress>
  <DomainObject.Predmet.StrankaListFormatedWithAdressOIB>
    <izvorni_sadrzaj>
      <item>Financijska agencija, Podružnica Pula, Pula, OIB 85821130368, GIARDINI 5, 52100 Pula</item>
    </izvorni_sadrzaj>
    <derivirana_varijabla naziv="DomainObject.Predmet.StrankaListFormatedWithAdressOIB_1">
      <item>Financijska agencija, Podružnica Pula, Pula, OIB 85821130368, GIARDINI 5, 52100 Pula</item>
    </derivirana_varijabla>
  </DomainObject.Predmet.StrankaListFormatedWithAdressOIB>
  <DomainObject.Predmet.StrankaListNazivFormated>
    <izvorni_sadrzaj>
      <item>Financijska agencija, Podružnica Pula, Pula</item>
    </izvorni_sadrzaj>
    <derivirana_varijabla naziv="DomainObject.Predmet.StrankaListNazivFormated_1">
      <item>Financijska agencija, Podružnica Pula, Pula</item>
    </derivirana_varijabla>
  </DomainObject.Predmet.StrankaListNazivFormated>
  <DomainObject.Predmet.StrankaListNazivFormatedOIB>
    <izvorni_sadrzaj>
      <item>Financijska agencija, Podružnica Pula, Pula, OIB 85821130368</item>
    </izvorni_sadrzaj>
    <derivirana_varijabla naziv="DomainObject.Predmet.StrankaListNazivFormatedOIB_1">
      <item>Financijska agencija, Podružnica Pula, Pula, OIB 85821130368</item>
    </derivirana_varijabla>
  </DomainObject.Predmet.StrankaListNazivFormatedOIB>
  <DomainObject.Predmet.ProtuStrankaListFormated>
    <izvorni_sadrzaj>
      <item>SMART MANAGEMENT j.d.o.o. PULA</item>
    </izvorni_sadrzaj>
    <derivirana_varijabla naziv="DomainObject.Predmet.ProtuStrankaListFormated_1">
      <item>SMART MANAGEMENT j.d.o.o. PULA</item>
    </derivirana_varijabla>
  </DomainObject.Predmet.ProtuStrankaListFormated>
  <DomainObject.Predmet.ProtuStrankaListFormatedOIB>
    <izvorni_sadrzaj>
      <item>SMART MANAGEMENT j.d.o.o. PULA, OIB 58262799731</item>
    </izvorni_sadrzaj>
    <derivirana_varijabla naziv="DomainObject.Predmet.ProtuStrankaListFormatedOIB_1">
      <item>SMART MANAGEMENT j.d.o.o. PULA, OIB 58262799731</item>
    </derivirana_varijabla>
  </DomainObject.Predmet.ProtuStrankaListFormatedOIB>
  <DomainObject.Predmet.ProtuStrankaListFormatedWithAdress>
    <izvorni_sadrzaj>
      <item>SMART MANAGEMENT j.d.o.o. PULA, Amfiteatarska 2, 52100 Pula</item>
    </izvorni_sadrzaj>
    <derivirana_varijabla naziv="DomainObject.Predmet.ProtuStrankaListFormatedWithAdress_1">
      <item>SMART MANAGEMENT j.d.o.o. PULA, Amfiteatarska 2, 52100 Pula</item>
    </derivirana_varijabla>
  </DomainObject.Predmet.ProtuStrankaListFormatedWithAdress>
  <DomainObject.Predmet.ProtuStrankaListFormatedWithAdressOIB>
    <izvorni_sadrzaj>
      <item>SMART MANAGEMENT j.d.o.o. PULA, OIB 58262799731, Amfiteatarska 2, 52100 Pula</item>
    </izvorni_sadrzaj>
    <derivirana_varijabla naziv="DomainObject.Predmet.ProtuStrankaListFormatedWithAdressOIB_1">
      <item>SMART MANAGEMENT j.d.o.o. PULA, OIB 58262799731, Amfiteatarska 2, 52100 Pula</item>
    </derivirana_varijabla>
  </DomainObject.Predmet.ProtuStrankaListFormatedWithAdressOIB>
  <DomainObject.Predmet.ProtuStrankaListNazivFormated>
    <izvorni_sadrzaj>
      <item>SMART MANAGEMENT j.d.o.o. PULA</item>
    </izvorni_sadrzaj>
    <derivirana_varijabla naziv="DomainObject.Predmet.ProtuStrankaListNazivFormated_1">
      <item>SMART MANAGEMENT j.d.o.o. PULA</item>
    </derivirana_varijabla>
  </DomainObject.Predmet.ProtuStrankaListNazivFormated>
  <DomainObject.Predmet.ProtuStrankaListNazivFormatedOIB>
    <izvorni_sadrzaj>
      <item>SMART MANAGEMENT j.d.o.o. PULA, OIB 58262799731</item>
    </izvorni_sadrzaj>
    <derivirana_varijabla naziv="DomainObject.Predmet.ProtuStrankaListNazivFormatedOIB_1">
      <item>SMART MANAGEMENT j.d.o.o. PULA, OIB 58262799731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kolovoza 2019.</izvorni_sadrzaj>
    <derivirana_varijabla naziv="DomainObject.Datum_1">20.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Pula, Pula</izvorni_sadrzaj>
    <derivirana_varijabla naziv="DomainObject.Predmet.StrankaIDrugi_1">Financijska agencija, Podružnica Pula, Pula</derivirana_varijabla>
  </DomainObject.Predmet.StrankaIDrugi>
  <DomainObject.Predmet.ProtustrankaIDrugi>
    <izvorni_sadrzaj>SMART MANAGEMENT j.d.o.o. PULA</izvorni_sadrzaj>
    <derivirana_varijabla naziv="DomainObject.Predmet.ProtustrankaIDrugi_1">SMART MANAGEMENT j.d.o.o. PULA</derivirana_varijabla>
  </DomainObject.Predmet.ProtustrankaIDrugi>
  <DomainObject.Predmet.StrankaIDrugiAdressOIB>
    <izvorni_sadrzaj>Financijska agencija, Podružnica Pula, Pula, OIB 85821130368, GIARDINI 5, 52100 Pula</izvorni_sadrzaj>
    <derivirana_varijabla naziv="DomainObject.Predmet.StrankaIDrugiAdressOIB_1">Financijska agencija, Podružnica Pula, Pula, OIB 85821130368, GIARDINI 5, 52100 Pula</derivirana_varijabla>
  </DomainObject.Predmet.StrankaIDrugiAdressOIB>
  <DomainObject.Predmet.ProtustrankaIDrugiAdressOIB>
    <izvorni_sadrzaj>SMART MANAGEMENT j.d.o.o. PULA, OIB 58262799731, Amfiteatarska 2, 52100 Pula</izvorni_sadrzaj>
    <derivirana_varijabla naziv="DomainObject.Predmet.ProtustrankaIDrugiAdressOIB_1">SMART MANAGEMENT j.d.o.o. PULA, OIB 58262799731, Amfiteatarska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SMART MANAGEMENT j.d.o.o. PULA</item>
      <item>Financijska agencija, Podružnica Pula, Pula</item>
    </izvorni_sadrzaj>
    <derivirana_varijabla naziv="DomainObject.Predmet.SudioniciListNaziv_1">
      <item>SMART MANAGEMENT j.d.o.o. PULA</item>
      <item>Financijska agencija, Podružnica Pula, Pula</item>
    </derivirana_varijabla>
  </DomainObject.Predmet.SudioniciListNaziv>
  <DomainObject.Predmet.SudioniciListAdressOIB>
    <izvorni_sadrzaj>
      <item>SMART MANAGEMENT j.d.o.o. PULA, OIB 58262799731, Amfiteatarska 2,52100 Pula</item>
      <item>Financijska agencija, Podružnica Pula, Pula, OIB 85821130368, GIARDINI 5,52100 Pula</item>
    </izvorni_sadrzaj>
    <derivirana_varijabla naziv="DomainObject.Predmet.SudioniciListAdressOIB_1">
      <item>SMART MANAGEMENT j.d.o.o. PULA, OIB 58262799731, Amfiteatarska 2,52100 Pula</item>
      <item>Financijska agencija,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58262799731</item>
      <item>, OIB 85821130368</item>
    </izvorni_sadrzaj>
    <derivirana_varijabla naziv="DomainObject.Predmet.SudioniciListNazivOIB_1">
      <item>, OIB 58262799731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491</properties:Words>
  <properties:Characters>2691</properties:Characters>
  <properties:Lines>50</properties:Lines>
  <properties:Paragraphs>12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3170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2019-08-19T06:32:00Z</dcterms:created>
  <dc:creator>Ana Valčić</dc:creator>
  <cp:lastModifiedBy>Erika Mohorović</cp:lastModifiedBy>
  <cp:lastPrinted>2019-08-12T08:42:00Z</cp:lastPrinted>
  <dcterms:modified xmlns:xsi="http://www.w3.org/2001/XMLSchema-instance" xsi:type="dcterms:W3CDTF">2019-08-20T10:52:00Z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(St-283-19 SMART MANAGEMENT j. d. o. 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