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b190b3" w14:paraId="ab190b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244E8">
        <w:rPr>
          <w:rFonts w:hAnsi="Times New Roman" w:ascii="Times New Roman"/>
          <w:b/>
          <w:sz w:val="24"/>
          <w:szCs w:val="24"/>
        </w:rPr>
        <w:t>1899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244E8">
        <w:rPr>
          <w:rFonts w:hAnsi="Times New Roman" w:ascii="Times New Roman"/>
          <w:sz w:val="24"/>
          <w:szCs w:val="24"/>
        </w:rPr>
        <w:t>1899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244E8">
        <w:rPr>
          <w:rFonts w:hAnsi="Times New Roman" w:ascii="Times New Roman"/>
          <w:sz w:val="24"/>
          <w:szCs w:val="24"/>
        </w:rPr>
        <w:t xml:space="preserve"> </w:t>
      </w:r>
      <w:r w:rsidR="00B244E8" w:rsidRPr="00B244E8">
        <w:rPr>
          <w:rFonts w:hAnsi="Times New Roman" w:ascii="Times New Roman"/>
          <w:sz w:val="24"/>
          <w:szCs w:val="24"/>
        </w:rPr>
        <w:t>UPRAVITELJ KEOPS d.o.o.</w:t>
      </w:r>
      <w:r w:rsidR="00B244E8">
        <w:rPr>
          <w:rFonts w:hAnsi="Times New Roman" w:ascii="Times New Roman"/>
          <w:sz w:val="24"/>
          <w:szCs w:val="24"/>
        </w:rPr>
        <w:t xml:space="preserve"> iz Sesveta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244E8" w:rsidRPr="00B244E8">
        <w:rPr>
          <w:rFonts w:hAnsi="Times New Roman" w:ascii="Times New Roman"/>
          <w:sz w:val="24"/>
          <w:szCs w:val="24"/>
        </w:rPr>
        <w:t>95998070726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2BBD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B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B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St-1899/2016</izvorni_sadrzaj>
    <derivirana_varijabla naziv="DomainObject.Predmet.OznakaBroj_1">St-1899/2016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UPRAVITELJ KEOPS d.o.o.</izvorni_sadrzaj>
    <derivirana_varijabla naziv="DomainObject.Predmet.ProtustrankaFormated_1">  UPRAVITELJ KEOPS d.o.o.</derivirana_varijabla>
  </DomainObject.Predmet.ProtustrankaFormated>
  <DomainObject.Predmet.ProtustrankaFormatedOIB>
    <izvorni_sadrzaj>  UPRAVITELJ KEOPS d.o.o., OIB 95998070726</izvorni_sadrzaj>
    <derivirana_varijabla naziv="DomainObject.Predmet.ProtustrankaFormatedOIB_1">  UPRAVITELJ KEOPS d.o.o., OIB 95998070726</derivirana_varijabla>
  </DomainObject.Predmet.ProtustrankaFormatedOIB>
  <DomainObject.Predmet.ProtustrankaFormatedWithAdress>
    <izvorni_sadrzaj> UPRAVITELJ KEOPS d.o.o., Slatinska 41, 10360 Sesvete</izvorni_sadrzaj>
    <derivirana_varijabla naziv="DomainObject.Predmet.ProtustrankaFormatedWithAdress_1"> UPRAVITELJ KEOPS d.o.o., Slatinska 41, 10360 Sesvete</derivirana_varijabla>
  </DomainObject.Predmet.ProtustrankaFormatedWithAdress>
  <DomainObject.Predmet.ProtustrankaFormatedWithAdressOIB>
    <izvorni_sadrzaj> UPRAVITELJ KEOPS d.o.o., OIB 95998070726, Slatinska 41, 10360 Sesvete</izvorni_sadrzaj>
    <derivirana_varijabla naziv="DomainObject.Predmet.ProtustrankaFormatedWithAdressOIB_1"> UPRAVITELJ KEOPS d.o.o., OIB 95998070726, Slatinska 41, 10360 Sesvete</derivirana_varijabla>
  </DomainObject.Predmet.ProtustrankaFormatedWithAdressOIB>
  <DomainObject.Predmet.ProtustrankaWithAdress>
    <izvorni_sadrzaj>UPRAVITELJ KEOPS d.o.o. Slatinska 41, 10360 Sesvete</izvorni_sadrzaj>
    <derivirana_varijabla naziv="DomainObject.Predmet.ProtustrankaWithAdress_1">UPRAVITELJ KEOPS d.o.o. Slatinska 41, 10360 Sesvete</derivirana_varijabla>
  </DomainObject.Predmet.ProtustrankaWithAdress>
  <DomainObject.Predmet.ProtustrankaWithAdressOIB>
    <izvorni_sadrzaj>UPRAVITELJ KEOPS d.o.o., OIB 95998070726, Slatinska 41, 10360 Sesvete</izvorni_sadrzaj>
    <derivirana_varijabla naziv="DomainObject.Predmet.ProtustrankaWithAdressOIB_1">UPRAVITELJ KEOPS d.o.o., OIB 95998070726, Slatinska 41, 10360 Sesvete</derivirana_varijabla>
  </DomainObject.Predmet.ProtustrankaWithAdressOIB>
  <DomainObject.Predmet.ProtustrankaNazivFormated>
    <izvorni_sadrzaj>UPRAVITELJ KEOPS d.o.o.</izvorni_sadrzaj>
    <derivirana_varijabla naziv="DomainObject.Predmet.ProtustrankaNazivFormated_1">UPRAVITELJ KEOPS d.o.o.</derivirana_varijabla>
  </DomainObject.Predmet.ProtustrankaNazivFormated>
  <DomainObject.Predmet.ProtustrankaNazivFormatedOIB>
    <izvorni_sadrzaj>UPRAVITELJ KEOPS d.o.o., OIB 95998070726</izvorni_sadrzaj>
    <derivirana_varijabla naziv="DomainObject.Predmet.ProtustrankaNazivFormatedOIB_1">UPRAVITELJ KEOPS d.o.o., OIB 95998070726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UPRAVITELJ KEOPS d.o.o.</item>
    </izvorni_sadrzaj>
    <derivirana_varijabla naziv="DomainObject.Predmet.ProtuStrankaListFormated_1">
      <item>UPRAVITELJ KEOPS d.o.o.</item>
    </derivirana_varijabla>
  </DomainObject.Predmet.ProtuStrankaListFormated>
  <DomainObject.Predmet.ProtuStrankaListFormatedOIB>
    <izvorni_sadrzaj>
      <item>UPRAVITELJ KEOPS d.o.o., OIB 95998070726</item>
    </izvorni_sadrzaj>
    <derivirana_varijabla naziv="DomainObject.Predmet.ProtuStrankaListFormatedOIB_1">
      <item>UPRAVITELJ KEOPS d.o.o., OIB 95998070726</item>
    </derivirana_varijabla>
  </DomainObject.Predmet.ProtuStrankaListFormatedOIB>
  <DomainObject.Predmet.ProtuStrankaListFormatedWithAdress>
    <izvorni_sadrzaj>
      <item>UPRAVITELJ KEOPS d.o.o., Slatinska 41, 10360 Sesvete</item>
    </izvorni_sadrzaj>
    <derivirana_varijabla naziv="DomainObject.Predmet.ProtuStrankaListFormatedWithAdress_1">
      <item>UPRAVITELJ KEOPS d.o.o., Slatinska 41, 10360 Sesvete</item>
    </derivirana_varijabla>
  </DomainObject.Predmet.ProtuStrankaListFormatedWithAdress>
  <DomainObject.Predmet.ProtuStrankaListFormatedWithAdressOIB>
    <izvorni_sadrzaj>
      <item>UPRAVITELJ KEOPS d.o.o., OIB 95998070726, Slatinska 41, 10360 Sesvete</item>
    </izvorni_sadrzaj>
    <derivirana_varijabla naziv="DomainObject.Predmet.ProtuStrankaListFormatedWithAdressOIB_1">
      <item>UPRAVITELJ KEOPS d.o.o., OIB 95998070726, Slatinska 41, 10360 Sesvete</item>
    </derivirana_varijabla>
  </DomainObject.Predmet.ProtuStrankaListFormatedWithAdressOIB>
  <DomainObject.Predmet.ProtuStrankaListNazivFormated>
    <izvorni_sadrzaj>
      <item>UPRAVITELJ KEOPS d.o.o.</item>
    </izvorni_sadrzaj>
    <derivirana_varijabla naziv="DomainObject.Predmet.ProtuStrankaListNazivFormated_1">
      <item>UPRAVITELJ KEOPS d.o.o.</item>
    </derivirana_varijabla>
  </DomainObject.Predmet.ProtuStrankaListNazivFormated>
  <DomainObject.Predmet.ProtuStrankaListNazivFormatedOIB>
    <izvorni_sadrzaj>
      <item>UPRAVITELJ KEOPS d.o.o., OIB 95998070726</item>
    </izvorni_sadrzaj>
    <derivirana_varijabla naziv="DomainObject.Predmet.ProtuStrankaListNazivFormatedOIB_1">
      <item>UPRAVITELJ KEOPS d.o.o., OIB 95998070726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UPRAVITELJ KEOPS d.o.o.</izvorni_sadrzaj>
    <derivirana_varijabla naziv="DomainObject.Predmet.ProtustrankaIDrugi_1">UPRAVITELJ KEOPS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UPRAVITELJ KEOPS d.o.o., OIB 95998070726, Slatinska 41, 10360 Sesvete</izvorni_sadrzaj>
    <derivirana_varijabla naziv="DomainObject.Predmet.ProtustrankaIDrugiAdressOIB_1">UPRAVITELJ KEOPS d.o.o., OIB 95998070726, Slatinska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UPRAVITELJ KEOPS d.o.o.</item>
    </izvorni_sadrzaj>
    <derivirana_varijabla naziv="DomainObject.Predmet.SudioniciListNaziv_1">
      <item>FINA Regionalni centar Zagreb</item>
      <item>UPRAVITELJ KEOPS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UPRAVITELJ KEOPS d.o.o., OIB 95998070726, Slatinska 41,10360 Sesvete</item>
    </izvorni_sadrzaj>
    <derivirana_varijabla naziv="DomainObject.Predmet.SudioniciListAdressOIB_1">
      <item>FINA Regionalni centar Zagreb, OIB 85821130368, Trg svibanjskih žrtava 1995. 1,10000 Zagreb</item>
      <item>UPRAVITELJ KEOPS d.o.o., OIB 95998070726, Slatinska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95998070726</item>
    </izvorni_sadrzaj>
    <derivirana_varijabla naziv="DomainObject.Predmet.SudioniciListNazivOIB_1">
      <item>, OIB 85821130368</item>
      <item>, OIB 95998070726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2016-04-18T09:03:00Z</cp:lastPrinted>
  <dcterms:modified xmlns:xsi="http://www.w3.org/2001/XMLSchema-instance" xsi:type="dcterms:W3CDTF">2016-04-18T09:05:00Z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