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8a82" w14:paraId="26c8a82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r w:rsidR="000D2923" w:rsidRPr="000D2923">
        <w:rPr>
          <w:rFonts w:hAnsi="Times New Roman" w:ascii="Times New Roman"/>
        </w:rPr>
        <w:t>BOX-MAX CENTAR d.o.o., Zagreb, Maksimirska 94, OIB: 78180201034</w:t>
      </w:r>
      <w:r w:rsidRPr="00733BA9">
        <w:rPr>
          <w:rFonts w:hAnsi="Times New Roman" w:ascii="Times New Roman"/>
        </w:rPr>
        <w:t xml:space="preserve">, </w:t>
      </w:r>
      <w:r w:rsidR="000D2923">
        <w:rPr>
          <w:rFonts w:hAnsi="Times New Roman" w:ascii="Times New Roman"/>
        </w:rPr>
        <w:t>9</w:t>
      </w:r>
      <w:r w:rsidR="00D21927">
        <w:rPr>
          <w:rFonts w:hAnsi="Times New Roman" w:ascii="Times New Roman"/>
        </w:rPr>
        <w:t>.</w:t>
      </w:r>
      <w:r w:rsidR="00F00C9A">
        <w:rPr>
          <w:rFonts w:hAnsi="Times New Roman" w:ascii="Times New Roman"/>
        </w:rPr>
        <w:t xml:space="preserve"> </w:t>
      </w:r>
      <w:r w:rsidR="000D2923">
        <w:rPr>
          <w:rFonts w:hAnsi="Times New Roman" w:ascii="Times New Roman"/>
        </w:rPr>
        <w:t>svibnja</w:t>
      </w:r>
      <w:r w:rsidR="00D21927">
        <w:rPr>
          <w:rFonts w:hAnsi="Times New Roman" w:ascii="Times New Roman"/>
        </w:rPr>
        <w:t xml:space="preserve"> 2017.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61393D">
        <w:rPr>
          <w:rFonts w:hAnsi="Times New Roman" w:ascii="Times New Roman"/>
        </w:rPr>
        <w:t>Republika Hrvatska, Ministarstvo financija, Područni ured Zagreb, Zagreb, Savska cesta 41, OIB: 18683136487,</w:t>
      </w:r>
      <w:r w:rsidR="00FE7DB0">
        <w:rPr>
          <w:rFonts w:hAnsi="Times New Roman" w:ascii="Times New Roman"/>
        </w:rPr>
        <w:t xml:space="preserve"> u iznosu od </w:t>
      </w:r>
      <w:r w:rsidR="00F755DE">
        <w:rPr>
          <w:rFonts w:hAnsi="Times New Roman" w:ascii="Times New Roman"/>
        </w:rPr>
        <w:t>700</w:t>
      </w:r>
      <w:r w:rsidR="0061393D">
        <w:rPr>
          <w:rFonts w:hAnsi="Times New Roman" w:ascii="Times New Roman"/>
        </w:rPr>
        <w:t>,00</w:t>
      </w:r>
      <w:r w:rsidR="00FE7DB0">
        <w:rPr>
          <w:rFonts w:hAnsi="Times New Roman" w:ascii="Times New Roman"/>
        </w:rPr>
        <w:t xml:space="preserve"> kn</w:t>
      </w:r>
      <w:r w:rsidR="004D4037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60260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je </w:t>
      </w:r>
      <w:r w:rsidR="0083503A">
        <w:rPr>
          <w:rFonts w:hAnsi="Times New Roman" w:ascii="Times New Roman"/>
        </w:rPr>
        <w:t xml:space="preserve">u dostavljenim tablicama </w:t>
      </w:r>
      <w:r w:rsidRPr="0087203A">
        <w:rPr>
          <w:rFonts w:hAnsi="Times New Roman" w:ascii="Times New Roman"/>
        </w:rPr>
        <w:t>naveo da je gore navedeni stečajni vjerovnik prijavio tražbinu prema stečajnom dužniku</w:t>
      </w:r>
      <w:r w:rsidR="00602601">
        <w:rPr>
          <w:rFonts w:hAnsi="Times New Roman" w:ascii="Times New Roman"/>
        </w:rPr>
        <w:t xml:space="preserve"> u iznosu od </w:t>
      </w:r>
      <w:r w:rsidR="001C43BC">
        <w:rPr>
          <w:rFonts w:hAnsi="Times New Roman" w:ascii="Times New Roman"/>
        </w:rPr>
        <w:t>700</w:t>
      </w:r>
      <w:r w:rsidR="003446E6">
        <w:rPr>
          <w:rFonts w:hAnsi="Times New Roman" w:ascii="Times New Roman"/>
        </w:rPr>
        <w:t>,00</w:t>
      </w:r>
      <w:r w:rsidR="00602601" w:rsidRPr="00602601">
        <w:rPr>
          <w:rFonts w:hAnsi="Times New Roman" w:ascii="Times New Roman"/>
        </w:rPr>
        <w:t xml:space="preserve"> kn</w:t>
      </w:r>
      <w:r w:rsidR="003446E6">
        <w:rPr>
          <w:rFonts w:hAnsi="Times New Roman" w:ascii="Times New Roman"/>
        </w:rPr>
        <w:t xml:space="preserve">, a koja se </w:t>
      </w:r>
      <w:r w:rsidR="00602601">
        <w:rPr>
          <w:rFonts w:hAnsi="Times New Roman" w:ascii="Times New Roman"/>
        </w:rPr>
        <w:t>odnosi na tražbinu nižeg isplatnog reda</w:t>
      </w:r>
      <w:r w:rsidR="009B5CB7">
        <w:rPr>
          <w:rFonts w:hAnsi="Times New Roman" w:ascii="Times New Roman"/>
        </w:rPr>
        <w:t xml:space="preserve">, </w:t>
      </w:r>
      <w:r w:rsidR="001C43BC">
        <w:rPr>
          <w:rFonts w:hAnsi="Times New Roman" w:ascii="Times New Roman"/>
        </w:rPr>
        <w:t>ista je podnesena s osnova novčanih kazni za prekršaje.</w:t>
      </w:r>
    </w:p>
    <w:p w:rsidRDefault="00602601" w:rsidP="0083503A" w:rsidR="00602601">
      <w:pPr>
        <w:ind w:firstLine="708"/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537E1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Sukladno čl. </w:t>
      </w:r>
      <w:r w:rsidR="004537E1">
        <w:rPr>
          <w:rFonts w:hAnsi="Times New Roman" w:ascii="Times New Roman"/>
        </w:rPr>
        <w:t>139. st. 1. toč. 3</w:t>
      </w:r>
      <w:r w:rsidRPr="0087203A">
        <w:rPr>
          <w:rFonts w:hAnsi="Times New Roman" w:ascii="Times New Roman"/>
        </w:rPr>
        <w:t xml:space="preserve">. SZ-a tražbinu nižih isplatnih redova, između ostalog čine </w:t>
      </w:r>
      <w:r w:rsidR="004537E1">
        <w:rPr>
          <w:rFonts w:hAnsi="Times New Roman" w:ascii="Times New Roman"/>
        </w:rPr>
        <w:t>novčane kazne izrečene za kazneno ili prekršajno djelo i troškovi kaznenoga ili prekršajnoga postupka.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ab/>
        <w:t xml:space="preserve">Prema tome tražbina vjerovnika </w:t>
      </w:r>
      <w:r w:rsidR="00185395" w:rsidRPr="00185395">
        <w:rPr>
          <w:rFonts w:hAnsi="Times New Roman" w:ascii="Times New Roman"/>
        </w:rPr>
        <w:t xml:space="preserve">Republika Hrvatska, Ministarstvo </w:t>
      </w:r>
      <w:r w:rsidR="00185395">
        <w:rPr>
          <w:rFonts w:hAnsi="Times New Roman" w:ascii="Times New Roman"/>
        </w:rPr>
        <w:t>financija, Područni ured Zagreb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1C43BC">
        <w:rPr>
          <w:rFonts w:hAnsi="Times New Roman" w:ascii="Times New Roman"/>
        </w:rPr>
        <w:t>700</w:t>
      </w:r>
      <w:r w:rsidR="00185395">
        <w:rPr>
          <w:rFonts w:hAnsi="Times New Roman" w:ascii="Times New Roman"/>
        </w:rPr>
        <w:t>,00</w:t>
      </w:r>
      <w:r w:rsidR="00453A14">
        <w:rPr>
          <w:rFonts w:hAnsi="Times New Roman" w:ascii="Times New Roman"/>
        </w:rPr>
        <w:t xml:space="preserve"> 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0D2923">
        <w:rPr>
          <w:rFonts w:hAnsi="Times New Roman" w:ascii="Times New Roman"/>
        </w:rPr>
        <w:t>9</w:t>
      </w:r>
      <w:r w:rsidRPr="0087203A">
        <w:rPr>
          <w:rFonts w:hAnsi="Times New Roman" w:ascii="Times New Roman"/>
        </w:rPr>
        <w:t xml:space="preserve">. </w:t>
      </w:r>
      <w:r w:rsidR="000D2923">
        <w:rPr>
          <w:rFonts w:hAnsi="Times New Roman" w:ascii="Times New Roman"/>
        </w:rPr>
        <w:t>svibnja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960DB6">
        <w:rPr>
          <w:rFonts w:hAnsi="Times New Roman" w:ascii="Times New Roman"/>
        </w:rPr>
        <w:t>, v.r.</w:t>
      </w:r>
    </w:p>
    <w:p w:rsidRDefault="00960DB6" w:rsidP="005808FA" w:rsidR="00960DB6">
      <w:pPr>
        <w:jc w:val="right"/>
        <w:rPr>
          <w:rFonts w:hAnsi="Times New Roman" w:ascii="Times New Roman"/>
        </w:rPr>
      </w:pPr>
    </w:p>
    <w:p w:rsidRDefault="00960DB6" w:rsidP="005808FA" w:rsidR="00960DB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60DB6" w:rsidP="005808FA" w:rsidR="00960DB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60DB6" w:rsidP="005808FA" w:rsidR="00960DB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2999" w:rsidP="005808FA" w:rsidR="00B82999">
      <w:pPr>
        <w:jc w:val="right"/>
        <w:rPr>
          <w:rFonts w:hAnsi="Times New Roman" w:ascii="Times New Roman"/>
        </w:rPr>
      </w:pPr>
    </w:p>
    <w:p w:rsidRDefault="00185395" w:rsidP="00F12986" w:rsidR="00185395">
      <w:pPr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3A7D08" w:rsidP="00D77CD5" w:rsidR="003A7D08" w:rsidRPr="0087203A">
      <w:pPr>
        <w:ind w:firstLine="708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960DB6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C52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0D2923" w:rsidRPr="000D2923">
          <w:rPr>
            <w:rFonts w:hAnsi="Times New Roman" w:ascii="Times New Roman"/>
          </w:rPr>
          <w:t>3977/16-21</w:t>
        </w:r>
      </w:p>
      <w:p w:rsidRDefault="00A72C52" w:rsidR="0060670C">
        <w:pPr>
          <w:pStyle w:val="Zaglavlje"/>
          <w:jc w:val="center"/>
        </w:pPr>
      </w:p>
    </w:sdtContent>
  </w:sdt>
  <w:p w:rsidRDefault="00A72C52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0D2923">
      <w:rPr>
        <w:rFonts w:hAnsi="Times New Roman" w:ascii="Times New Roman"/>
      </w:rPr>
      <w:t>3977/16-21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1C43BC"/>
    <w:rsid w:val="00200FA9"/>
    <w:rsid w:val="00210B7B"/>
    <w:rsid w:val="002138AB"/>
    <w:rsid w:val="002207BD"/>
    <w:rsid w:val="002246F6"/>
    <w:rsid w:val="002775D1"/>
    <w:rsid w:val="00277787"/>
    <w:rsid w:val="00277D1E"/>
    <w:rsid w:val="002D485F"/>
    <w:rsid w:val="002D609A"/>
    <w:rsid w:val="003114E0"/>
    <w:rsid w:val="003422B3"/>
    <w:rsid w:val="003446E6"/>
    <w:rsid w:val="00362CCF"/>
    <w:rsid w:val="00371294"/>
    <w:rsid w:val="00395F7D"/>
    <w:rsid w:val="003A6A61"/>
    <w:rsid w:val="003A7D08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0DB6"/>
    <w:rsid w:val="00966407"/>
    <w:rsid w:val="009701A0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72C52"/>
    <w:rsid w:val="00A85C1E"/>
    <w:rsid w:val="00A85CC6"/>
    <w:rsid w:val="00A96B27"/>
    <w:rsid w:val="00AC09A6"/>
    <w:rsid w:val="00AC1918"/>
    <w:rsid w:val="00AE1E7E"/>
    <w:rsid w:val="00B028D4"/>
    <w:rsid w:val="00B10043"/>
    <w:rsid w:val="00B12C85"/>
    <w:rsid w:val="00B531B6"/>
    <w:rsid w:val="00B82999"/>
    <w:rsid w:val="00BA218D"/>
    <w:rsid w:val="00BA6BEB"/>
    <w:rsid w:val="00BA6D04"/>
    <w:rsid w:val="00BC2305"/>
    <w:rsid w:val="00BE4259"/>
    <w:rsid w:val="00C327CC"/>
    <w:rsid w:val="00C46D17"/>
    <w:rsid w:val="00C577A0"/>
    <w:rsid w:val="00C623C1"/>
    <w:rsid w:val="00C84EE2"/>
    <w:rsid w:val="00C90F88"/>
    <w:rsid w:val="00CF5826"/>
    <w:rsid w:val="00D11867"/>
    <w:rsid w:val="00D21927"/>
    <w:rsid w:val="00D42E48"/>
    <w:rsid w:val="00D636DC"/>
    <w:rsid w:val="00D755C4"/>
    <w:rsid w:val="00D77CD5"/>
    <w:rsid w:val="00D930C1"/>
    <w:rsid w:val="00DA042E"/>
    <w:rsid w:val="00DC5F22"/>
    <w:rsid w:val="00E237F3"/>
    <w:rsid w:val="00E35DA4"/>
    <w:rsid w:val="00E5782A"/>
    <w:rsid w:val="00E64B06"/>
    <w:rsid w:val="00EE219B"/>
    <w:rsid w:val="00F00C9A"/>
    <w:rsid w:val="00F115F0"/>
    <w:rsid w:val="00F12986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0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D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DB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D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D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0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D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DB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D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D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3977</izvorni_sadrzaj>
    <derivirana_varijabla naziv="DomainObject.Predmet.Broj_1">3977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St-3977/2016</izvorni_sadrzaj>
    <derivirana_varijabla naziv="DomainObject.Predmet.OznakaBroj_1">St-3977/2016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BOX-MAX CENTAR, d.o.o. zastupanog po punomoćniku STEFANOVIĆ&amp;VRDELJA-ODVJETNIČKO DRUŠTVO</izvorni_sadrzaj>
    <derivirana_varijabla naziv="DomainObject.Predmet.ProtustrankaFormated_1">  BOX-MAX CENTAR, d.o.o. zastupanog po punomoćniku STEFANOVIĆ&amp;VRDELJA-ODVJETNIČKO DRUŠTVO</derivirana_varijabla>
  </DomainObject.Predmet.ProtustrankaFormated>
  <DomainObject.Predmet.ProtustrankaFormatedOIB>
    <izvorni_sadrzaj>  BOX-MAX CENTAR, d.o.o., OIB 78180201034 zastupanog po punomoćniku STEFANOVIĆ&amp;VRDELJA-ODVJETNIČKO DRUŠTVO</izvorni_sadrzaj>
    <derivirana_varijabla naziv="DomainObject.Predmet.ProtustrankaFormatedOIB_1">  BOX-MAX CENTAR, d.o.o., OIB 78180201034 zastupanog po punomoćniku STEFANOVIĆ&amp;VRDELJA-ODVJETNIČKO DRUŠTVO</derivirana_varijabla>
  </DomainObject.Predmet.ProtustrankaFormatedOIB>
  <DomainObject.Predmet.ProtustrankaFormatedWithAdress>
    <izvorni_sadrzaj> BOX-MAX CENTAR, d.o.o., Maksimirska 94, 10000 Zagreb zastupanog po punomoćniku STEFANOVIĆ&amp;VRDELJA-ODVJETNIČKO DRUŠTVO</izvorni_sadrzaj>
    <derivirana_varijabla naziv="DomainObject.Predmet.ProtustrankaFormatedWithAdress_1"> BOX-MAX CENTAR, d.o.o., Maksimirska 94, 10000 Zagreb zastupanog po punomoćniku STEFANOVIĆ&amp;VRDELJA-ODVJETNIČKO DRUŠTVO</derivirana_varijabla>
  </DomainObject.Predmet.ProtustrankaFormatedWithAdress>
  <DomainObject.Predmet.ProtustrankaFormatedWithAdressOIB>
    <izvorni_sadrzaj> BOX-MAX CENTAR, d.o.o., OIB 78180201034, Maksimirska 94, 10000 Zagreb zastupanog po punomoćniku STEFANOVIĆ&amp;VRDELJA-ODVJETNIČKO DRUŠTVO</izvorni_sadrzaj>
    <derivirana_varijabla naziv="DomainObject.Predmet.ProtustrankaFormatedWithAdressOIB_1"> BOX-MAX CENTAR, d.o.o., OIB 78180201034, Maksimirska 94, 10000 Zagreb zastupanog po punomoćniku STEFANOVIĆ&amp;VRDELJA-ODVJETNIČKO DRUŠTVO</derivirana_varijabla>
  </DomainObject.Predmet.ProtustrankaFormatedWithAdressOIB>
  <DomainObject.Predmet.ProtustrankaWithAdress>
    <izvorni_sadrzaj>BOX-MAX CENTAR, d.o.o. Maksimirska 94, 10000 Zagreb</izvorni_sadrzaj>
    <derivirana_varijabla naziv="DomainObject.Predmet.ProtustrankaWithAdress_1">BOX-MAX CENTAR, d.o.o. Maksimirska 94, 10000 Zagreb</derivirana_varijabla>
  </DomainObject.Predmet.ProtustrankaWithAdress>
  <DomainObject.Predmet.ProtustrankaWithAdressOIB>
    <izvorni_sadrzaj>BOX-MAX CENTAR, d.o.o., OIB 78180201034, Maksimirska 94, 10000 Zagreb</izvorni_sadrzaj>
    <derivirana_varijabla naziv="DomainObject.Predmet.ProtustrankaWithAdressOIB_1">BOX-MAX CENTAR, d.o.o., OIB 78180201034, Maksimirska 94, 10000 Zagreb</derivirana_varijabla>
  </DomainObject.Predmet.ProtustrankaWithAdressOIB>
  <DomainObject.Predmet.ProtustrankaNazivFormated>
    <izvorni_sadrzaj>BOX-MAX CENTAR, d.o.o.</izvorni_sadrzaj>
    <derivirana_varijabla naziv="DomainObject.Predmet.ProtustrankaNazivFormated_1">BOX-MAX CENTAR, d.o.o.</derivirana_varijabla>
  </DomainObject.Predmet.ProtustrankaNazivFormated>
  <DomainObject.Predmet.ProtustrankaNazivFormatedOIB>
    <izvorni_sadrzaj>BOX-MAX CENTAR, d.o.o., OIB 78180201034</izvorni_sadrzaj>
    <derivirana_varijabla naziv="DomainObject.Predmet.ProtustrankaNazivFormatedOIB_1">BOX-MAX CENTAR, d.o.o., OIB 78180201034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Gugić &amp; Kovačić - odvjetničko društvo društvo s ograničenom odgovornošću</izvorni_sadrzaj>
    <derivirana_varijabla naziv="DomainObject.Predmet.StrankaFormated_1">  FINA Regionalni centar Zagreb; Gugić &amp; Kovačić - odvjetničko društvo društvo s ograničenom odgovornošću</derivirana_varijabla>
  </DomainObject.Predmet.StrankaFormated>
  <DomainObject.Predmet.StrankaFormatedOIB>
    <izvorni_sadrzaj>  FINA Regionalni centar Zagreb, OIB 85821130368; Gugić &amp; Kovačić - odvjetničko društvo društvo s ograničenom odgovornošću, OIB 13484501240</izvorni_sadrzaj>
    <derivirana_varijabla naziv="DomainObject.Predmet.StrankaFormatedOIB_1">  FINA Regionalni centar Zagreb, OIB 85821130368; Gugić &amp; Kovačić - odvjetničko društvo društvo s ograničenom odgovornošću, OIB 13484501240</derivirana_varijabla>
  </DomainObject.Predmet.StrankaFormatedOIB>
  <DomainObject.Predmet.StrankaFormatedWithAdress>
    <izvorni_sadrzaj> FINA Regionalni centar Zagreb, Trg svibanjskih žrtava 1995. br. 1, 10000 Zagreb; Gugić &amp; Kovačić - odvjetničko društvo društvo s ograničenom odgovornošću, Radnička cesta 52, 10000 Zagreb</izvorni_sadrzaj>
    <derivirana_varijabla naziv="DomainObject.Predmet.StrankaFormatedWithAdress_1"> FINA Regionalni centar Zagreb, Trg svibanjskih žrtava 1995. br. 1, 10000 Zagreb; Gugić &amp; Kovačić - odvjetničko društvo društvo s ograničenom odgovornošću, Radnička cesta 52, 10000 Zagreb</derivirana_varijabla>
  </DomainObject.Predmet.StrankaFormatedWithAdress>
  <DomainObject.Predmet.StrankaFormatedWithAdressOIB>
    <izvorni_sadrzaj> FINA Regionalni centar Zagreb, OIB 85821130368, Trg svibanjskih žrtava 1995. br. 1, 10000 Zagreb; Gugić &amp; Kovačić - odvjetničko društvo društvo s ograničenom odgovornošću, OIB 13484501240, Radnička cesta 52, 10000 Zagreb</izvorni_sadrzaj>
    <derivirana_varijabla naziv="DomainObject.Predmet.StrankaFormatedWithAdressOIB_1"> FINA Regionalni centar Zagreb, OIB 85821130368, Trg svibanjskih žrtava 1995. br. 1, 10000 Zagreb; Gugić &amp; Kovačić - odvjetničko društvo društvo s ograničenom odgovornošću, OIB 13484501240, Radnička cesta 52, 10000 Zagreb</derivirana_varijabla>
  </DomainObject.Predmet.StrankaFormatedWithAdressOIB>
  <DomainObject.Predmet.StrankaWithAdress>
    <izvorni_sadrzaj>FINA Regionalni centar Zagreb Trg svibanjskih žrtava 1995. br. 1,10000 Zagreb,Gugić &amp; Kovačić - odvjetničko društvo društvo s ograničenom odgovornošću Radnička cesta 52,10000 Zagreb</izvorni_sadrzaj>
    <derivirana_varijabla naziv="DomainObject.Predmet.StrankaWithAdress_1">FINA Regionalni centar Zagreb Trg svibanjskih žrtava 1995. br. 1,10000 Zagreb,Gugić &amp; Kovačić - odvjetničko društvo društvo s ograničenom odgovornošću Radnička cesta 52,10000 Zagreb</derivirana_varijabla>
  </DomainObject.Predmet.StrankaWithAdress>
  <DomainObject.Predmet.StrankaWithAdressOIB>
    <izvorni_sadrzaj>FINA Regionalni centar Zagreb, OIB 85821130368, Trg svibanjskih žrtava 1995. br. 1,10000 Zagreb,Gugić &amp; Kovačić - odvjetničko društvo društvo s ograničenom odgovornošću, OIB 13484501240, Radnička cesta 52,10000 Zagreb</izvorni_sadrzaj>
    <derivirana_varijabla naziv="DomainObject.Predmet.StrankaWithAdressOIB_1">FINA Regionalni centar Zagreb, OIB 85821130368, Trg svibanjskih žrtava 1995. br. 1,10000 Zagreb,Gugić &amp; Kovačić - odvjetničko društvo društvo s ograničenom odgovornošću, OIB 13484501240, Radnička cesta 52,10000 Zagreb</derivirana_varijabla>
  </DomainObject.Predmet.StrankaWithAdressOIB>
  <DomainObject.Predmet.StrankaNazivFormated>
    <izvorni_sadrzaj>FINA Regionalni centar Zagreb,Gugić &amp; Kovačić - odvjetničko društvo društvo s ograničenom odgovornošću</izvorni_sadrzaj>
    <derivirana_varijabla naziv="DomainObject.Predmet.StrankaNazivFormated_1">FINA Regionalni centar Zagreb,Gugić &amp; Kovačić - odvjetničko društvo društvo s ograničenom odgovornošću</derivirana_varijabla>
  </DomainObject.Predmet.StrankaNazivFormated>
  <DomainObject.Predmet.StrankaNazivFormatedOIB>
    <izvorni_sadrzaj>FINA Regionalni centar Zagreb, OIB 85821130368,Gugić &amp; Kovačić - odvjetničko društvo društvo s ograničenom odgovornošću, OIB 13484501240</izvorni_sadrzaj>
    <derivirana_varijabla naziv="DomainObject.Predmet.StrankaNazivFormatedOIB_1">FINA Regionalni centar Zagreb, OIB 85821130368,Gugić &amp; Kovačić - odvjetničko društvo društvo s ograničenom odgovornošću, OIB 13484501240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Gugić &amp; Kovačić - odvjetničko društvo društvo s ograničenom odgovornošću</item>
    </izvorni_sadrzaj>
    <derivirana_varijabla naziv="DomainObject.Predmet.StrankaListFormated_1">
      <item>FINA Regionalni centar Zagreb</item>
      <item>Gugić &amp; Kovačić - odvjetničko društvo društvo s ograničenom odgovornošću</item>
    </derivirana_varijabla>
  </DomainObject.Predmet.StrankaListFormated>
  <DomainObject.Predmet.StrankaListFormatedOIB>
    <izvorni_sadrzaj>
      <item>FINA Regionalni centar Zagreb, OIB 85821130368</item>
      <item>Gugić &amp; Kovačić - odvjetničko društvo društvo s ograničenom odgovornošću, OIB 13484501240</item>
    </izvorni_sadrzaj>
    <derivirana_varijabla naziv="DomainObject.Predmet.StrankaListFormatedOIB_1">
      <item>FINA Regionalni centar Zagreb, OIB 85821130368</item>
      <item>Gugić &amp; Kovačić - odvjetničko društvo društvo s ograničenom odgovornošću, OIB 13484501240</item>
    </derivirana_varijabla>
  </DomainObject.Predmet.StrankaListFormatedOIB>
  <DomainObject.Predmet.StrankaListFormatedWithAdress>
    <izvorni_sadrzaj>
      <item>FINA Regionalni centar Zagreb, Trg svibanjskih žrtava 1995. br. 1, 10000 Zagreb</item>
      <item>Gugić &amp; Kovačić - odvjetničko društvo društvo s ograničenom odgovornošću, Radnička cesta 52, 10000 Zagreb</item>
    </izvorni_sadrzaj>
    <derivirana_varijabla naziv="DomainObject.Predmet.StrankaListFormatedWithAdress_1">
      <item>FINA Regionalni centar Zagreb, Trg svibanjskih žrtava 1995. br. 1, 10000 Zagreb</item>
      <item>Gugić &amp; Kovačić - odvjetničko društvo društvo s ograničenom odgovornošću, Radnička cesta 52,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Gugić &amp; Kovačić - odvjetničko društvo društvo s ograničenom odgovornošću, OIB 13484501240, Radnička cesta 52, 10000 Zagreb</item>
    </izvorni_sadrzaj>
    <derivirana_varijabla naziv="DomainObject.Predmet.StrankaListFormatedWithAdressOIB_1">
      <item>FINA Regionalni centar Zagreb, OIB 85821130368, Trg svibanjskih žrtava 1995. br. 1, 10000 Zagreb</item>
      <item>Gugić &amp; Kovačić - odvjetničko društvo društvo s ograničenom odgovornošću, OIB 13484501240, Radnička cesta 52, 10000 Zagreb</item>
    </derivirana_varijabla>
  </DomainObject.Predmet.StrankaListFormatedWithAdressOIB>
  <DomainObject.Predmet.StrankaListNazivFormated>
    <izvorni_sadrzaj>
      <item>FINA Regionalni centar Zagreb</item>
      <item>Gugić &amp; Kovačić - odvjetničko društvo društvo s ograničenom odgovornošću</item>
    </izvorni_sadrzaj>
    <derivirana_varijabla naziv="DomainObject.Predmet.StrankaListNazivFormated_1">
      <item>FINA Regionalni centar Zagreb</item>
      <item>Gugić &amp; Kovačić - odvjetničko društvo društvo s ograničenom odgovornošću</item>
    </derivirana_varijabla>
  </DomainObject.Predmet.StrankaListNazivFormated>
  <DomainObject.Predmet.StrankaListNazivFormatedOIB>
    <izvorni_sadrzaj>
      <item>FINA Regionalni centar Zagreb, OIB 85821130368</item>
      <item>Gugić &amp; Kovačić - odvjetničko društvo društvo s ograničenom odgovornošću, OIB 13484501240</item>
    </izvorni_sadrzaj>
    <derivirana_varijabla naziv="DomainObject.Predmet.StrankaListNazivFormatedOIB_1">
      <item>FINA Regionalni centar Zagreb, OIB 85821130368</item>
      <item>Gugić &amp; Kovačić - odvjetničko društvo društvo s ograničenom odgovornošću, OIB 13484501240</item>
    </derivirana_varijabla>
  </DomainObject.Predmet.StrankaListNazivFormatedOIB>
  <DomainObject.Predmet.ProtuStrankaListFormated>
    <izvorni_sadrzaj>
      <item>BOX-MAX CENTAR, d.o.o. zastupanog po punomoćniku STEFANOVIĆ&amp;VRDELJA-ODVJETNIČKO DRUŠTVO</item>
    </izvorni_sadrzaj>
    <derivirana_varijabla naziv="DomainObject.Predmet.ProtuStrankaListFormated_1">
      <item>BOX-MAX CENTAR, d.o.o. zastupanog po punomoćniku STEFANOVIĆ&amp;VRDELJA-ODVJETNIČKO DRUŠTVO</item>
    </derivirana_varijabla>
  </DomainObject.Predmet.ProtuStrankaListFormated>
  <DomainObject.Predmet.ProtuStrankaListFormatedOIB>
    <izvorni_sadrzaj>
      <item>BOX-MAX CENTAR, d.o.o., OIB 78180201034 zastupanog po punomoćniku STEFANOVIĆ&amp;VRDELJA-ODVJETNIČKO DRUŠTVO</item>
    </izvorni_sadrzaj>
    <derivirana_varijabla naziv="DomainObject.Predmet.ProtuStrankaListFormatedOIB_1">
      <item>BOX-MAX CENTAR, d.o.o., OIB 78180201034 zastupanog po punomoćniku STEFANOVIĆ&amp;VRDELJA-ODVJETNIČKO DRUŠTVO</item>
    </derivirana_varijabla>
  </DomainObject.Predmet.ProtuStrankaListFormatedOIB>
  <DomainObject.Predmet.ProtuStrankaListFormatedWithAdress>
    <izvorni_sadrzaj>
      <item>BOX-MAX CENTAR, d.o.o., Maksimirska 94, 10000 Zagreb zastupanog po punomoćniku STEFANOVIĆ&amp;VRDELJA-ODVJETNIČKO DRUŠTVO</item>
    </izvorni_sadrzaj>
    <derivirana_varijabla naziv="DomainObject.Predmet.ProtuStrankaListFormatedWithAdress_1">
      <item>BOX-MAX CENTAR, d.o.o., Maksimirska 94,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BOX-MAX CENTAR, d.o.o., OIB 78180201034, Maksimirska 94, 10000 Zagreb zastupanog po punomoćniku STEFANOVIĆ&amp;VRDELJA-ODVJETNIČKO DRUŠTVO</item>
    </izvorni_sadrzaj>
    <derivirana_varijabla naziv="DomainObject.Predmet.ProtuStrankaListFormatedWithAdressOIB_1">
      <item>BOX-MAX CENTAR, d.o.o., OIB 78180201034, Maksimirska 94, 10000 Zagreb zastupanog po punomoćniku STEFANOVIĆ&amp;VRDELJA-ODVJETNIČKO DRUŠTVO</item>
    </derivirana_varijabla>
  </DomainObject.Predmet.ProtuStrankaListFormatedWithAdressOIB>
  <DomainObject.Predmet.ProtuStrankaListNazivFormated>
    <izvorni_sadrzaj>
      <item>BOX-MAX CENTAR, d.o.o.</item>
    </izvorni_sadrzaj>
    <derivirana_varijabla naziv="DomainObject.Predmet.ProtuStrankaListNazivFormated_1">
      <item>BOX-MAX CENTAR, d.o.o.</item>
    </derivirana_varijabla>
  </DomainObject.Predmet.ProtuStrankaListNazivFormated>
  <DomainObject.Predmet.ProtuStrankaListNazivFormatedOIB>
    <izvorni_sadrzaj>
      <item>BOX-MAX CENTAR, d.o.o., OIB 78180201034</item>
    </izvorni_sadrzaj>
    <derivirana_varijabla naziv="DomainObject.Predmet.ProtuStrankaListNazivFormatedOIB_1">
      <item>BOX-MAX CENTAR, d.o.o., OIB 78180201034</item>
    </derivirana_varijabla>
  </DomainObject.Predmet.ProtuStrankaListNazivFormatedOIB>
  <DomainObject.Predmet.OstaliListFormated>
    <izvorni_sadrzaj>
      <item>Zoran Petrović</item>
      <item>STEFANOVIĆ&amp;VRDELJA-ODVJETNIČKO DRUŠTVO punomoćnik sudionika u postupku BOX-MAX CENTAR, d.o.o.</item>
    </izvorni_sadrzaj>
    <derivirana_varijabla naziv="DomainObject.Predmet.OstaliListFormated_1">
      <item>Zoran Petrović</item>
      <item>STEFANOVIĆ&amp;VRDELJA-ODVJETNIČKO DRUŠTVO punomoćnik sudionika u postupku BOX-MAX CENTAR, d.o.o.</item>
    </derivirana_varijabla>
  </DomainObject.Predmet.OstaliListFormated>
  <DomainObject.Predmet.OstaliListFormatedOIB>
    <izvorni_sadrzaj>
      <item>Zoran Petrović, OIB 75200397303</item>
      <item>STEFANOVIĆ&amp;VRDELJA-ODVJETNIČKO DRUŠTVO, OIB 16998632083 punomoćnik sudionika u postupku BOX-MAX CENTAR, d.o.o.</item>
    </izvorni_sadrzaj>
    <derivirana_varijabla naziv="DomainObject.Predmet.OstaliListFormatedOIB_1">
      <item>Zoran Petrović, OIB 75200397303</item>
      <item>STEFANOVIĆ&amp;VRDELJA-ODVJETNIČKO DRUŠTVO, OIB 16998632083 punomoćnik sudionika u postupku BOX-MAX CENTAR, d.o.o.</item>
    </derivirana_varijabla>
  </DomainObject.Predmet.OstaliListFormatedOIB>
  <DomainObject.Predmet.OstaliListFormatedWithAdress>
    <izvorni_sadrzaj>
      <item>Zoran Petrović, Bukovačka Cesta 253/1, 10000 Zagreb</item>
      <item>STEFANOVIĆ&amp;VRDELJA-ODVJETNIČKO DRUŠTVO, Banjavčićeva 22, 10000 Zagreb punomoćnik sudionika u postupku BOX-MAX CENTAR, d.o.o.</item>
    </izvorni_sadrzaj>
    <derivirana_varijabla naziv="DomainObject.Predmet.OstaliListFormatedWithAdress_1">
      <item>Zoran Petrović, Bukovačka Cesta 253/1, 10000 Zagreb</item>
      <item>STEFANOVIĆ&amp;VRDELJA-ODVJETNIČKO DRUŠTVO, Banjavčićeva 22, 10000 Zagreb punomoćnik sudionika u postupku BOX-MAX CENTAR, d.o.o.</item>
    </derivirana_varijabla>
  </DomainObject.Predmet.OstaliListFormatedWithAdress>
  <DomainObject.Predmet.OstaliListFormatedWithAdressOIB>
    <izvorni_sadrzaj>
      <item>Zoran Petrović, OIB 75200397303, Bukovačka Cesta 253/1, 10000 Zagreb</item>
      <item>STEFANOVIĆ&amp;VRDELJA-ODVJETNIČKO DRUŠTVO, OIB 16998632083, Banjavčićeva 22, 10000 Zagreb punomoćnik sudionika u postupku BOX-MAX CENTAR, d.o.o.</item>
    </izvorni_sadrzaj>
    <derivirana_varijabla naziv="DomainObject.Predmet.OstaliListFormatedWithAdressOIB_1">
      <item>Zoran Petrović, OIB 75200397303, Bukovačka Cesta 253/1, 10000 Zagreb</item>
      <item>STEFANOVIĆ&amp;VRDELJA-ODVJETNIČKO DRUŠTVO, OIB 16998632083, Banjavčićeva 22, 10000 Zagreb punomoćnik sudionika u postupku BOX-MAX CENTAR, d.o.o.</item>
    </derivirana_varijabla>
  </DomainObject.Predmet.OstaliListFormatedWithAdressOIB>
  <DomainObject.Predmet.OstaliListNazivFormated>
    <izvorni_sadrzaj>
      <item>Zoran Petrović</item>
      <item>STEFANOVIĆ&amp;VRDELJA-ODVJETNIČKO DRUŠTVO</item>
    </izvorni_sadrzaj>
    <derivirana_varijabla naziv="DomainObject.Predmet.OstaliListNazivFormated_1">
      <item>Zoran Petrović</item>
      <item>STEFANOVIĆ&amp;VRDELJA-ODVJETNIČKO DRUŠTVO</item>
    </derivirana_varijabla>
  </DomainObject.Predmet.OstaliListNazivFormated>
  <DomainObject.Predmet.OstaliListNazivFormatedOIB>
    <izvorni_sadrzaj>
      <item>Zoran Petrović, OIB 75200397303</item>
      <item>STEFANOVIĆ&amp;VRDELJA-ODVJETNIČKO DRUŠTVO, OIB 16998632083</item>
    </izvorni_sadrzaj>
    <derivirana_varijabla naziv="DomainObject.Predmet.OstaliListNazivFormatedOIB_1">
      <item>Zoran Petrović, OIB 75200397303</item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BOX-MAX CENTAR, d.o.o.</izvorni_sadrzaj>
    <derivirana_varijabla naziv="DomainObject.Predmet.ProtustrankaIDrugi_1">BOX-MAX CENTAR,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BOX-MAX CENTAR, d.o.o., OIB 78180201034, Maksimirska 94, 10000 Zagreb</izvorni_sadrzaj>
    <derivirana_varijabla naziv="DomainObject.Predmet.ProtustrankaIDrugiAdressOIB_1">BOX-MAX CENTAR, d.o.o., OIB 78180201034,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BOX-MAX CENTAR, d.o.o.</item>
      <item>FINA Regionalni centar Zagreb</item>
      <item>Zoran Petrović</item>
      <item>STEFANOVIĆ&amp;VRDELJA-ODVJETNIČKO DRUŠTVO</item>
      <item>Gugić &amp; Kovačić - odvjetničko društvo društvo s ograničenom odgovornošću</item>
    </izvorni_sadrzaj>
    <derivirana_varijabla naziv="DomainObject.Predmet.SudioniciListNaziv_1">
      <item>BOX-MAX CENTAR, d.o.o.</item>
      <item>FINA Regionalni centar Zagreb</item>
      <item>Zoran Petrović</item>
      <item>STEFANOVIĆ&amp;VRDELJA-ODVJETNIČKO DRUŠTVO</item>
      <item>Gugić &amp; Kovačić - odvjetničko društvo društvo s ograničenom odgovornošću</item>
    </derivirana_varijabla>
  </DomainObject.Predmet.SudioniciListNaziv>
  <DomainObject.Predmet.SudioniciListAdressOIB>
    <izvorni_sadrzaj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  <item>Gugić &amp; Kovačić - odvjetničko društvo društvo s ograničenom odgovornošću, OIB 13484501240, Radnička cesta 52,10000 Zagreb</item>
    </izvorni_sadrzaj>
    <derivirana_varijabla naziv="DomainObject.Predmet.SudioniciListAdressOIB_1"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  <item>Gugić &amp; Kovačić - odvjetničko društvo društvo s ograničenom odgovornošću,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78180201034</item>
      <item>, OIB 85821130368</item>
      <item>, OIB 75200397303</item>
      <item>, OIB 16998632083</item>
      <item>, OIB 13484501240</item>
    </izvorni_sadrzaj>
    <derivirana_varijabla naziv="DomainObject.Predmet.SudioniciListNazivOIB_1">
      <item>, OIB 78180201034</item>
      <item>, OIB 85821130368</item>
      <item>, OIB 75200397303</item>
      <item>, OIB 16998632083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5B6B67-FF3C-4026-AA3A-4B46BD1222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1644</properties:Characters>
  <properties:Lines>55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2017-05-09T08:29:00Z</dcterms:created>
  <dc:creator>Gordana Grčić</dc:creator>
  <cp:lastModifiedBy>Žana Livaja</cp:lastModifiedBy>
  <cp:lastPrinted>2017-05-09T08:34:00Z</cp:lastPrinted>
  <dcterms:modified xmlns:xsi="http://www.w3.org/2001/XMLSchema-instance" xsi:type="dcterms:W3CDTF">2017-05-09T08:35:00Z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