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61a2" w14:paraId="beb61a2" w:rsidRDefault="004A5E1D" w:rsidP="004A5E1D" w:rsidR="004A5E1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St-1414/17-10</w:t>
      </w:r>
    </w:p>
    <w:p w:rsidRDefault="004A5E1D" w:rsidP="004A5E1D" w:rsidR="004A5E1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E1D" w:rsidP="004A5E1D" w:rsidR="004A5E1D">
      <w:pPr>
        <w:pStyle w:val="Bezproreda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A5E1D" w:rsidP="004A5E1D" w:rsidR="004A5E1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5E1D" w:rsidP="004A5E1D" w:rsidR="004A5E1D">
      <w:pPr>
        <w:pStyle w:val="Bezproreda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R E P U B L I K E   H R V A T S  K E</w:t>
      </w:r>
    </w:p>
    <w:p w:rsidRDefault="004A5E1D" w:rsidP="004A5E1D" w:rsidR="004A5E1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4A5E1D" w:rsidP="004A5E1D" w:rsidR="004A5E1D">
      <w:pPr>
        <w:pStyle w:val="Bezproreda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predlagatelja: </w:t>
      </w:r>
      <w:r>
        <w:rPr>
          <w:rFonts w:hAnsi="Times New Roman" w:ascii="Times New Roman"/>
          <w:color w:val="000000"/>
          <w:sz w:val="24"/>
          <w:szCs w:val="24"/>
        </w:rPr>
        <w:t>RH Ministarstvo financija, Porezna uprava, Područni ured Slavonija i Baranja OIB: 18683136487 zastupana po Županijsko državnom odvjetništvu u Osijeku</w:t>
      </w:r>
      <w:r>
        <w:rPr>
          <w:rFonts w:hAnsi="Times New Roman" w:ascii="Times New Roman"/>
          <w:sz w:val="24"/>
          <w:szCs w:val="24"/>
        </w:rPr>
        <w:t xml:space="preserve">, za otvaranje stečajnog  postupka nad dužnikom </w:t>
      </w:r>
      <w:r>
        <w:rPr>
          <w:rFonts w:hAnsi="Times New Roman" w:ascii="Times New Roman"/>
          <w:b/>
          <w:sz w:val="24"/>
          <w:szCs w:val="24"/>
        </w:rPr>
        <w:t>OPG VIDAKOVIĆ KRASANKA d.o.o. za proizvodnju i usluge Valpovo, Bana J. Jelačića 139 MBS 030101655, OIB 86344376543</w:t>
      </w:r>
      <w:r>
        <w:rPr>
          <w:rFonts w:hAnsi="Times New Roman" w:ascii="Times New Roman"/>
          <w:sz w:val="24"/>
          <w:szCs w:val="24"/>
        </w:rPr>
        <w:t>, dana 11. siječnja 2018. g.,</w:t>
      </w:r>
    </w:p>
    <w:p w:rsidRDefault="004A5E1D" w:rsidP="004A5E1D" w:rsidR="004A5E1D">
      <w:pPr>
        <w:jc w:val="right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4A5E1D" w:rsidP="004A5E1D" w:rsidR="004A5E1D">
      <w:pPr>
        <w:pStyle w:val="NoSpacing"/>
        <w:jc w:val="center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numPr>
          <w:ilvl w:val="0"/>
          <w:numId w:val="20"/>
        </w:numPr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</w:t>
      </w:r>
      <w:r>
        <w:rPr>
          <w:rFonts w:hAnsi="Times New Roman" w:ascii="Times New Roman"/>
          <w:b/>
          <w:sz w:val="24"/>
          <w:szCs w:val="24"/>
        </w:rPr>
        <w:t xml:space="preserve">IVAN PERKOVIĆ, </w:t>
      </w:r>
      <w:proofErr w:type="spellStart"/>
      <w:r>
        <w:rPr>
          <w:rFonts w:hAnsi="Times New Roman" w:ascii="Times New Roman"/>
          <w:b/>
          <w:sz w:val="24"/>
          <w:szCs w:val="24"/>
        </w:rPr>
        <w:t>Josipovac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K. Branimira 9, OIB:  81615580056 </w:t>
      </w:r>
      <w:r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 OPG VIDAKOVIĆ KRASANKA d.o.o. za proizvodnju i usluge Valpovo, Bana J. Jelačića 139 MBS 030101655, OIB 86344376543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ukupnom iznosu od 5.000,00 kn.</w:t>
      </w:r>
    </w:p>
    <w:p w:rsidRDefault="004A5E1D" w:rsidP="004A5E1D" w:rsidR="004A5E1D">
      <w:pPr>
        <w:numPr>
          <w:ilvl w:val="0"/>
          <w:numId w:val="20"/>
        </w:numPr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Dozvoljava se stečajnom upravitelju da nakon pravomoćnosti ovoga rješenja isplati iznos iz točke 1. izreke ovog rješenja sa žiro-računa stečajnog dužnika.</w:t>
      </w:r>
    </w:p>
    <w:p w:rsidRDefault="004A5E1D" w:rsidP="004A5E1D" w:rsidR="004A5E1D">
      <w:pPr>
        <w:pStyle w:val="Odlomakpopisa"/>
        <w:numPr>
          <w:ilvl w:val="0"/>
          <w:numId w:val="20"/>
        </w:numPr>
        <w:spacing w:lineRule="auto" w:line="240"/>
        <w:ind w:left="92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4A5E1D" w:rsidP="004A5E1D" w:rsidR="004A5E1D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4A5E1D" w:rsidP="004A5E1D" w:rsidR="004A5E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A5E1D" w:rsidP="004A5E1D" w:rsidR="004A5E1D">
      <w:pPr>
        <w:jc w:val="center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broj  St-1414/17 od 9. studenog 2017. g. pokrenut je prethodni postupak radi utvrđivanja uvjeta za otvaranje stečajnog postupka nad dužnikom </w:t>
      </w:r>
      <w:r>
        <w:rPr>
          <w:rFonts w:hAnsi="Times New Roman" w:ascii="Times New Roman"/>
          <w:b/>
          <w:sz w:val="24"/>
          <w:szCs w:val="24"/>
        </w:rPr>
        <w:t xml:space="preserve">OPG VIDAKOVIĆ KRASANKA d.o.o. za proizvodnju i usluge Valpovo, Bana J. Jelačića 139 MBS 030101655, OIB 86344376543 </w:t>
      </w:r>
      <w:r>
        <w:rPr>
          <w:rFonts w:hAnsi="Times New Roman" w:ascii="Times New Roman"/>
          <w:sz w:val="24"/>
          <w:szCs w:val="24"/>
        </w:rPr>
        <w:t xml:space="preserve">te je za privremenog stečajnog upravitelja imenovan Ivan Perković iz </w:t>
      </w:r>
      <w:proofErr w:type="spellStart"/>
      <w:r>
        <w:rPr>
          <w:rFonts w:hAnsi="Times New Roman" w:ascii="Times New Roman"/>
          <w:sz w:val="24"/>
          <w:szCs w:val="24"/>
        </w:rPr>
        <w:t>Josipovca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St-1414/17-10</w:t>
      </w:r>
    </w:p>
    <w:p w:rsidRDefault="004A5E1D" w:rsidP="004A5E1D" w:rsidR="004A5E1D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10. siječnja 2018. g. navodeći koje sve radnje je obavio radi utvrđivanja činjeničnog stanja. </w:t>
      </w: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Privremeni stečajni upravitelj je na ročištu od 10.1.2018. g.  predložio da mu se odredi nagrada za obavljanje poslova privremenog stečajnog upravitelja.</w:t>
      </w: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4A5E1D" w:rsidP="004A5E1D" w:rsidR="004A5E1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privremeni stečajni upravitelj obavio poslove u prethodnom postupku određena mu je nagrada u ukupnom iznosu od 5.000,00 kn bruto valjalo je odlučiti kao u izreci.</w:t>
      </w:r>
    </w:p>
    <w:p w:rsidRDefault="004A5E1D" w:rsidP="004A5E1D" w:rsidR="004A5E1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Osijeku 11. siječnja 2018. g.</w:t>
      </w:r>
    </w:p>
    <w:p w:rsidRDefault="004A5E1D" w:rsidP="004A5E1D" w:rsidR="004A5E1D">
      <w:pPr>
        <w:pStyle w:val="NoSpacing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Nada Roso</w:t>
      </w:r>
    </w:p>
    <w:p w:rsidRDefault="004A5E1D" w:rsidP="004A5E1D" w:rsidR="004A5E1D">
      <w:pPr>
        <w:pStyle w:val="NoSpacing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A5E1D" w:rsidP="004A5E1D" w:rsidR="004A5E1D">
      <w:pPr>
        <w:pStyle w:val="NoSpacing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Ivan Perković, </w:t>
      </w:r>
      <w:proofErr w:type="spellStart"/>
      <w:r>
        <w:rPr>
          <w:rFonts w:hAnsi="Times New Roman" w:ascii="Times New Roman"/>
          <w:sz w:val="24"/>
          <w:szCs w:val="24"/>
        </w:rPr>
        <w:t>Josipovac</w:t>
      </w:r>
      <w:proofErr w:type="spellEnd"/>
      <w:r>
        <w:rPr>
          <w:rFonts w:hAnsi="Times New Roman" w:ascii="Times New Roman"/>
          <w:sz w:val="24"/>
          <w:szCs w:val="24"/>
        </w:rPr>
        <w:t>, K. Branimira 9</w:t>
      </w:r>
    </w:p>
    <w:p w:rsidRDefault="004A5E1D" w:rsidP="004A5E1D" w:rsidR="004A5E1D">
      <w:pPr>
        <w:pStyle w:val="NoSpacing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4A5E1D" w:rsidP="004A5E1D" w:rsidR="004A5E1D">
      <w:pPr>
        <w:pStyle w:val="NoSpacing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R-21.3.</w:t>
      </w:r>
    </w:p>
    <w:p w:rsidRDefault="004A5E1D" w:rsidP="004A5E1D" w:rsidR="004A5E1D">
      <w:pPr>
        <w:pStyle w:val="NoSpacing"/>
        <w:rPr>
          <w:rFonts w:hAnsi="Times New Roman" w:ascii="Times New Roman"/>
          <w:sz w:val="24"/>
          <w:szCs w:val="24"/>
        </w:rPr>
      </w:pPr>
    </w:p>
    <w:p w:rsidRDefault="003B450C" w:rsidP="004A5E1D" w:rsidR="003B450C" w:rsidRPr="004A5E1D">
      <w:bookmarkStart w:name="_GoBack" w:id="0"/>
      <w:bookmarkEnd w:id="0"/>
    </w:p>
    <w:sectPr w:rsidSect="000D2DDD" w:rsidR="003B450C" w:rsidRPr="004A5E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1D1" w:rsidP="00F427F2" w:rsidR="004551D1">
      <w:pPr>
        <w:spacing w:lineRule="auto" w:line="240" w:after="0"/>
      </w:pPr>
      <w:r>
        <w:separator/>
      </w:r>
    </w:p>
  </w:endnote>
  <w:endnote w:id="0" w:type="continuationSeparator">
    <w:p w:rsidRDefault="004551D1" w:rsidP="00F427F2" w:rsidR="004551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1D1" w:rsidP="00F427F2" w:rsidR="004551D1">
      <w:pPr>
        <w:spacing w:lineRule="auto" w:line="240" w:after="0"/>
      </w:pPr>
      <w:r>
        <w:separator/>
      </w:r>
    </w:p>
  </w:footnote>
  <w:footnote w:id="0" w:type="continuationSeparator">
    <w:p w:rsidRDefault="004551D1" w:rsidP="00F427F2" w:rsidR="004551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5E1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BA5131D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719C1"/>
    <w:rsid w:val="00185251"/>
    <w:rsid w:val="001B157C"/>
    <w:rsid w:val="001C31CA"/>
    <w:rsid w:val="001C6383"/>
    <w:rsid w:val="0020468B"/>
    <w:rsid w:val="00220BF0"/>
    <w:rsid w:val="00235183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551D1"/>
    <w:rsid w:val="004816D5"/>
    <w:rsid w:val="00487DED"/>
    <w:rsid w:val="004A5E1D"/>
    <w:rsid w:val="004F2585"/>
    <w:rsid w:val="00512965"/>
    <w:rsid w:val="00573829"/>
    <w:rsid w:val="00573C7C"/>
    <w:rsid w:val="00594D7A"/>
    <w:rsid w:val="00644B2A"/>
    <w:rsid w:val="00654AF8"/>
    <w:rsid w:val="00752475"/>
    <w:rsid w:val="00755675"/>
    <w:rsid w:val="007559CE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08B5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59CE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C3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C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C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C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  <w:style w:customStyle="true" w:styleId="NoSpacing" w:type="paragraph">
    <w:name w:val="No Spacing"/>
    <w:uiPriority w:val="1"/>
    <w:qFormat/>
    <w:rsid w:val="004A5E1D"/>
    <w:rPr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59CE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C3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C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C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C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  <w:style w:customStyle="1" w:styleId="NoSpacing" w:type="paragraph">
    <w:name w:val="No Spacing"/>
    <w:uiPriority w:val="1"/>
    <w:qFormat/>
    <w:rsid w:val="004A5E1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804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St-1414/2017-10</izvorni_sadrzaj>
    <derivirana_varijabla naziv="DomainObject.Oznaka_1">St-1414/2017-10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St-1414/2017-10</izvorni_sadrzaj>
    <derivirana_varijabla naziv="DomainObject.PoslovniBrojDokumenta_1">St-1414/2017-10</derivirana_varijabla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CF83D-C319-4165-8EE8-BDCE954B9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470</properties:Words>
  <properties:Characters>2547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2018-01-11T11:15:00Z</dcterms:created>
  <dc:creator>Blanka</dc:creator>
  <cp:lastModifiedBy>Danijela Sekulić</cp:lastModifiedBy>
  <cp:lastPrinted>2018-01-11T11:14:00Z</cp:lastPrinted>
  <dcterms:modified xmlns:xsi="http://www.w3.org/2001/XMLSchema-instance" xsi:type="dcterms:W3CDTF">2018-01-11T11:23:00Z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St-1414/2017-10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