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e639" w14:paraId="b51e639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BE4FBE">
        <w:rPr>
          <w:b/>
          <w:sz w:val="22"/>
          <w:szCs w:val="22"/>
        </w:rPr>
        <w:t>1029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BE4FBE">
        <w:rPr>
          <w:b/>
          <w:sz w:val="22"/>
          <w:szCs w:val="22"/>
        </w:rPr>
        <w:t>40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BE4FBE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BE4FBE" w:rsidRPr="00BE4FBE">
        <w:rPr>
          <w:bCs/>
          <w:sz w:val="22"/>
          <w:szCs w:val="22"/>
          <w:lang w:val="en-AU"/>
        </w:rPr>
        <w:t>TRI BRATA  j.d.o.o. za pekarstvo i ugostiteljstvo</w:t>
      </w:r>
      <w:r w:rsidR="00BE4FBE">
        <w:rPr>
          <w:bCs/>
          <w:sz w:val="22"/>
          <w:szCs w:val="22"/>
          <w:lang w:val="en-AU"/>
        </w:rPr>
        <w:t xml:space="preserve"> </w:t>
      </w:r>
      <w:r w:rsidR="00BE4FBE">
        <w:rPr>
          <w:sz w:val="22"/>
          <w:szCs w:val="22"/>
          <w:lang w:val="en-AU"/>
        </w:rPr>
        <w:t>"u stečaju"</w:t>
      </w:r>
      <w:r w:rsidR="00BE4FBE" w:rsidRPr="00C413EE">
        <w:rPr>
          <w:sz w:val="22"/>
          <w:szCs w:val="22"/>
          <w:lang w:val="en-AU"/>
        </w:rPr>
        <w:t>,</w:t>
      </w:r>
      <w:r w:rsidR="00BE4FBE" w:rsidRPr="00BE4FBE">
        <w:rPr>
          <w:bCs/>
          <w:sz w:val="22"/>
          <w:szCs w:val="22"/>
          <w:lang w:val="en-AU"/>
        </w:rPr>
        <w:t xml:space="preserve"> Put Majdana 14 A, Klis, MBS: 60295866, OIB: 64850432241</w:t>
      </w:r>
      <w:r w:rsidR="00BE4FBE" w:rsidRPr="00BE4FBE">
        <w:rPr>
          <w:sz w:val="22"/>
          <w:szCs w:val="22"/>
        </w:rPr>
        <w:t>, zastupano po stečajnom upravitelju</w:t>
      </w:r>
      <w:r w:rsidR="00BE4FBE" w:rsidRPr="00BE4FBE">
        <w:rPr>
          <w:bCs/>
          <w:sz w:val="22"/>
          <w:szCs w:val="22"/>
        </w:rPr>
        <w:t xml:space="preserve"> Drašku Lambaša iz Šibenika</w:t>
      </w:r>
      <w:r w:rsidR="002508BD">
        <w:rPr>
          <w:sz w:val="22"/>
          <w:szCs w:val="22"/>
        </w:rPr>
        <w:t xml:space="preserve">, </w:t>
      </w:r>
      <w:r w:rsidR="00D045C8">
        <w:rPr>
          <w:sz w:val="22"/>
          <w:szCs w:val="22"/>
        </w:rPr>
        <w:t>izvan ročišta, dana</w:t>
      </w:r>
      <w:r w:rsidRPr="000A7794">
        <w:rPr>
          <w:sz w:val="22"/>
          <w:szCs w:val="22"/>
        </w:rPr>
        <w:t xml:space="preserve"> </w:t>
      </w:r>
      <w:r w:rsidR="0046749A">
        <w:rPr>
          <w:sz w:val="22"/>
          <w:szCs w:val="22"/>
        </w:rPr>
        <w:t>10.</w:t>
      </w:r>
      <w:r w:rsidR="00A97003">
        <w:rPr>
          <w:sz w:val="22"/>
          <w:szCs w:val="22"/>
        </w:rPr>
        <w:t xml:space="preserve"> listopada</w:t>
      </w:r>
      <w:r w:rsidR="00F55744">
        <w:rPr>
          <w:sz w:val="22"/>
          <w:szCs w:val="22"/>
        </w:rPr>
        <w:t xml:space="preserve"> 2017</w:t>
      </w:r>
      <w:r w:rsidRPr="000A7794">
        <w:rPr>
          <w:sz w:val="22"/>
          <w:szCs w:val="22"/>
        </w:rPr>
        <w:t>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EB760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46749A" w:rsidRPr="00B53AD0">
        <w:rPr>
          <w:b/>
          <w:sz w:val="22"/>
          <w:szCs w:val="22"/>
        </w:rPr>
        <w:t>30</w:t>
      </w:r>
      <w:r w:rsidR="00FF066C" w:rsidRPr="00B53AD0">
        <w:rPr>
          <w:b/>
          <w:sz w:val="22"/>
          <w:szCs w:val="22"/>
        </w:rPr>
        <w:t>.</w:t>
      </w:r>
      <w:r w:rsidR="0046749A">
        <w:rPr>
          <w:b/>
          <w:sz w:val="22"/>
          <w:szCs w:val="22"/>
        </w:rPr>
        <w:t xml:space="preserve"> listopada</w:t>
      </w:r>
      <w:r w:rsidR="00365091">
        <w:rPr>
          <w:b/>
          <w:sz w:val="22"/>
          <w:szCs w:val="22"/>
        </w:rPr>
        <w:t xml:space="preserve"> </w:t>
      </w:r>
      <w:r w:rsidR="002508BD" w:rsidRPr="002508BD">
        <w:rPr>
          <w:b/>
          <w:sz w:val="22"/>
          <w:szCs w:val="22"/>
        </w:rPr>
        <w:t xml:space="preserve">2017. godine u </w:t>
      </w:r>
      <w:r w:rsidR="0046749A">
        <w:rPr>
          <w:b/>
          <w:sz w:val="22"/>
          <w:szCs w:val="22"/>
        </w:rPr>
        <w:t>9,45</w:t>
      </w:r>
      <w:r w:rsidR="002508BD" w:rsidRPr="002508BD">
        <w:rPr>
          <w:b/>
          <w:sz w:val="22"/>
          <w:szCs w:val="22"/>
        </w:rPr>
        <w:t xml:space="preserve"> sati </w:t>
      </w:r>
      <w:r w:rsidR="00EB760A" w:rsidRPr="00EB760A">
        <w:rPr>
          <w:sz w:val="22"/>
          <w:szCs w:val="22"/>
        </w:rPr>
        <w:t xml:space="preserve">u </w:t>
      </w:r>
      <w:r w:rsidR="0046749A" w:rsidRPr="0046749A">
        <w:rPr>
          <w:sz w:val="22"/>
          <w:szCs w:val="22"/>
        </w:rPr>
        <w:t xml:space="preserve">prostorijama Trgovačkog suda u Splitu, na adresi Sukoišanska 6, Split sudnica </w:t>
      </w:r>
      <w:r w:rsidR="0046749A">
        <w:rPr>
          <w:sz w:val="22"/>
          <w:szCs w:val="22"/>
        </w:rPr>
        <w:t xml:space="preserve">4 (soba </w:t>
      </w:r>
      <w:r w:rsidR="0046749A" w:rsidRPr="0046749A">
        <w:rPr>
          <w:sz w:val="22"/>
          <w:szCs w:val="22"/>
        </w:rPr>
        <w:t>br. 118</w:t>
      </w:r>
      <w:r w:rsidR="0046749A">
        <w:rPr>
          <w:sz w:val="22"/>
          <w:szCs w:val="22"/>
        </w:rPr>
        <w:t>)</w:t>
      </w:r>
      <w:r w:rsidR="00EB760A" w:rsidRPr="00EB760A">
        <w:rPr>
          <w:sz w:val="22"/>
          <w:szCs w:val="22"/>
        </w:rPr>
        <w:t xml:space="preserve">, sa slijedećim dnevnim redom: </w:t>
      </w:r>
    </w:p>
    <w:p w:rsidRDefault="00E830A9" w:rsidP="00FF066C" w:rsidR="00E830A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izvješće stečajnog upravitelja,</w:t>
      </w:r>
    </w:p>
    <w:p w:rsidRDefault="00B53AD0" w:rsidP="00FF066C" w:rsidR="00FF066C" w:rsidRPr="00FF066C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predujmljivanje troškova za pokretanje parnica koje stečajni dužnik može podnijeti protiv Florine Kolgjeraj i KEŠ j.d.o.o</w:t>
      </w:r>
      <w:r w:rsidR="00E830A9">
        <w:rPr>
          <w:sz w:val="22"/>
          <w:szCs w:val="22"/>
        </w:rPr>
        <w:t>.</w:t>
      </w:r>
    </w:p>
    <w:p w:rsidRDefault="00EE42E0" w:rsidP="00D045C8" w:rsidR="00EE42E0">
      <w:pPr>
        <w:jc w:val="both"/>
        <w:rPr>
          <w:sz w:val="22"/>
          <w:szCs w:val="22"/>
        </w:rPr>
      </w:pPr>
    </w:p>
    <w:p w:rsidRDefault="00764ACA" w:rsidP="00D045C8" w:rsidR="00764ACA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9969F7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</w:t>
      </w:r>
      <w:r w:rsidR="00C3175C">
        <w:rPr>
          <w:sz w:val="22"/>
          <w:szCs w:val="22"/>
        </w:rPr>
        <w:t xml:space="preserve">je podneskom predanim preko pošte 6. listopada 2017. godine </w:t>
      </w:r>
      <w:r w:rsidR="007F6050">
        <w:rPr>
          <w:sz w:val="22"/>
          <w:szCs w:val="22"/>
        </w:rPr>
        <w:t xml:space="preserve">predložio </w:t>
      </w:r>
      <w:r>
        <w:rPr>
          <w:sz w:val="22"/>
          <w:szCs w:val="22"/>
        </w:rPr>
        <w:t>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9969F7">
        <w:rPr>
          <w:sz w:val="22"/>
          <w:szCs w:val="22"/>
        </w:rPr>
        <w:t>e</w:t>
      </w:r>
      <w:r w:rsidR="003636E0">
        <w:rPr>
          <w:sz w:val="22"/>
          <w:szCs w:val="22"/>
        </w:rPr>
        <w:t xml:space="preserve"> </w:t>
      </w:r>
      <w:r w:rsidR="00C3175C">
        <w:rPr>
          <w:sz w:val="22"/>
          <w:szCs w:val="22"/>
        </w:rPr>
        <w:t>kako je to navedeno u izreci ove odluke, u bitnome navodeći da je</w:t>
      </w:r>
      <w:r w:rsidR="00D14EBC">
        <w:rPr>
          <w:sz w:val="22"/>
          <w:szCs w:val="22"/>
        </w:rPr>
        <w:t xml:space="preserve"> skupština ovlastila stečajnog upravitelja za pokretanje parnice i angažiranje odvjetnika, ali da nema u stečajnoj masi dostatno novčanih sredstava za namirenje troškova parničnih postupaka</w:t>
      </w:r>
      <w:r w:rsidR="00FE311B">
        <w:rPr>
          <w:sz w:val="22"/>
          <w:szCs w:val="22"/>
        </w:rPr>
        <w:t>.</w:t>
      </w:r>
      <w:r w:rsidR="00C44D30">
        <w:rPr>
          <w:sz w:val="22"/>
          <w:szCs w:val="22"/>
        </w:rPr>
        <w:t xml:space="preserve"> 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CA3826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D14EBC">
        <w:rPr>
          <w:b/>
          <w:sz w:val="22"/>
          <w:szCs w:val="22"/>
        </w:rPr>
        <w:t>10</w:t>
      </w:r>
      <w:r w:rsidR="00F55744">
        <w:rPr>
          <w:b/>
          <w:sz w:val="22"/>
          <w:szCs w:val="22"/>
        </w:rPr>
        <w:t xml:space="preserve">. </w:t>
      </w:r>
      <w:r w:rsidR="00D71EBD">
        <w:rPr>
          <w:b/>
          <w:sz w:val="22"/>
          <w:szCs w:val="22"/>
        </w:rPr>
        <w:t>li</w:t>
      </w:r>
      <w:r w:rsidR="00FE311B">
        <w:rPr>
          <w:b/>
          <w:sz w:val="22"/>
          <w:szCs w:val="22"/>
        </w:rPr>
        <w:t xml:space="preserve">stopada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CA3826">
      <w:pPr>
        <w:jc w:val="both"/>
        <w:rPr>
          <w:sz w:val="16"/>
          <w:szCs w:val="16"/>
        </w:rPr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CA3826">
      <w:pPr>
        <w:jc w:val="both"/>
        <w:rPr>
          <w:b/>
          <w:sz w:val="16"/>
          <w:szCs w:val="16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lastRenderedPageBreak/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CA3826">
        <w:rPr>
          <w:sz w:val="22"/>
          <w:szCs w:val="22"/>
        </w:rPr>
        <w:t>10.</w:t>
      </w:r>
      <w:r w:rsidR="00FE311B">
        <w:rPr>
          <w:sz w:val="22"/>
          <w:szCs w:val="22"/>
        </w:rPr>
        <w:t>10</w:t>
      </w:r>
      <w:r w:rsidRPr="007F4F17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>
        <w:rPr>
          <w:sz w:val="22"/>
          <w:szCs w:val="22"/>
        </w:rPr>
        <w:t xml:space="preserve">: </w:t>
      </w:r>
    </w:p>
    <w:p w:rsidRDefault="00D045C8" w:rsidP="00D045C8" w:rsidR="00D045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F65FB">
        <w:rPr>
          <w:sz w:val="22"/>
          <w:szCs w:val="22"/>
        </w:rPr>
        <w:t>stečajni upravitelj, putem e oglasne ploče,</w:t>
      </w:r>
    </w:p>
    <w:p w:rsidRDefault="00D045C8" w:rsidP="00D71EBD" w:rsidR="00FF0485" w:rsidRPr="00E71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 oglasna ploča. </w:t>
      </w:r>
      <w:r w:rsidR="00D71EBD">
        <w:rPr>
          <w:sz w:val="22"/>
          <w:szCs w:val="22"/>
        </w:rPr>
        <w:t xml:space="preserve"> </w:t>
      </w:r>
    </w:p>
    <w:sectPr w:rsidSect="00CA3826" w:rsidR="00FF0485" w:rsidRPr="00E71E24">
      <w:headerReference w:type="even" r:id="rId11"/>
      <w:headerReference w:type="default" r:id="rId12"/>
      <w:pgSz w:h="16838" w:w="11906"/>
      <w:pgMar w:gutter="0" w:footer="720" w:header="720" w:left="1800" w:bottom="993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0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6E0" w:rsidP="003636E0" w:rsidR="003636E0" w:rsidRPr="003636E0">
    <w:pPr>
      <w:jc w:val="right"/>
      <w:rPr>
        <w:b/>
        <w:sz w:val="22"/>
        <w:szCs w:val="22"/>
      </w:rPr>
    </w:pPr>
    <w:r w:rsidRPr="003636E0">
      <w:rPr>
        <w:b/>
        <w:sz w:val="22"/>
        <w:szCs w:val="22"/>
      </w:rPr>
      <w:t>Posl. br. 6-St.</w:t>
    </w:r>
    <w:r w:rsidR="008427D5">
      <w:rPr>
        <w:b/>
        <w:sz w:val="22"/>
        <w:szCs w:val="22"/>
      </w:rPr>
      <w:t>1029</w:t>
    </w:r>
    <w:r w:rsidRPr="003636E0">
      <w:rPr>
        <w:b/>
        <w:sz w:val="22"/>
        <w:szCs w:val="22"/>
      </w:rPr>
      <w:t>/2016-</w:t>
    </w:r>
    <w:r w:rsidR="008427D5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B073DB"/>
    <w:multiLevelType w:val="hybridMultilevel"/>
    <w:tmpl w:val="3A3C8E6A"/>
    <w:lvl w:tplc="09D811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66E0"/>
    <w:rsid w:val="001A3F48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31A8E"/>
    <w:rsid w:val="00332E2D"/>
    <w:rsid w:val="0033338C"/>
    <w:rsid w:val="00356F82"/>
    <w:rsid w:val="003636E0"/>
    <w:rsid w:val="00365091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35F6"/>
    <w:rsid w:val="00445657"/>
    <w:rsid w:val="00464608"/>
    <w:rsid w:val="00465E11"/>
    <w:rsid w:val="0046749A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427D5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97003"/>
    <w:rsid w:val="00AA24E3"/>
    <w:rsid w:val="00AD25E6"/>
    <w:rsid w:val="00AE0822"/>
    <w:rsid w:val="00B109D3"/>
    <w:rsid w:val="00B10EAD"/>
    <w:rsid w:val="00B3729B"/>
    <w:rsid w:val="00B44B3B"/>
    <w:rsid w:val="00B53AD0"/>
    <w:rsid w:val="00B66095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BE4FBE"/>
    <w:rsid w:val="00C02F70"/>
    <w:rsid w:val="00C048E4"/>
    <w:rsid w:val="00C3175C"/>
    <w:rsid w:val="00C40361"/>
    <w:rsid w:val="00C413EE"/>
    <w:rsid w:val="00C44D30"/>
    <w:rsid w:val="00C54941"/>
    <w:rsid w:val="00C54F1C"/>
    <w:rsid w:val="00C61205"/>
    <w:rsid w:val="00C61842"/>
    <w:rsid w:val="00CA10C9"/>
    <w:rsid w:val="00CA3826"/>
    <w:rsid w:val="00CB6A90"/>
    <w:rsid w:val="00CD6169"/>
    <w:rsid w:val="00CD7576"/>
    <w:rsid w:val="00CE1E2B"/>
    <w:rsid w:val="00CE48FF"/>
    <w:rsid w:val="00D045C8"/>
    <w:rsid w:val="00D0677F"/>
    <w:rsid w:val="00D131C4"/>
    <w:rsid w:val="00D14EBC"/>
    <w:rsid w:val="00D2730D"/>
    <w:rsid w:val="00D432D8"/>
    <w:rsid w:val="00D4390C"/>
    <w:rsid w:val="00D71EBD"/>
    <w:rsid w:val="00D80D1D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830A9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444B5"/>
    <w:rsid w:val="00F55744"/>
    <w:rsid w:val="00F61FE1"/>
    <w:rsid w:val="00F71628"/>
    <w:rsid w:val="00F800B5"/>
    <w:rsid w:val="00F85E99"/>
    <w:rsid w:val="00F90226"/>
    <w:rsid w:val="00F913F6"/>
    <w:rsid w:val="00F97676"/>
    <w:rsid w:val="00FA0055"/>
    <w:rsid w:val="00FE311B"/>
    <w:rsid w:val="00FF0485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09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09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0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0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09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09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0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0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 BRATA j.d.o.o. za pekarstvo i ugostiteljstvo zastupanog po punomoćniku Draško Lambaša, stečajni upravitelj</izvorni_sadrzaj>
    <derivirana_varijabla naziv="DomainObject.Predmet.ProtustrankaFormated_1">  TRI BRATA j.d.o.o. za pekarstvo i ugostiteljstvo zastupanog po punomoćniku Draško Lambaša, stečajni upravitelj</derivirana_varijabla>
  </DomainObject.Predmet.ProtustrankaFormated>
  <DomainObject.Predmet.ProtustrankaFormatedOIB>
    <izvorni_sadrzaj>  TRI BRATA j.d.o.o. za pekarstvo i ugostiteljstvo, OIB 64850432241 zastupanog po punomoćniku Draško Lambaša, stečajni upravitelj</izvorni_sadrzaj>
    <derivirana_varijabla naziv="DomainObject.Predmet.ProtustrankaFormatedOIB_1">  TRI BRATA j.d.o.o. za pekarstvo i ugostiteljstvo, OIB 64850432241 zastupanog po punomoćniku Draško Lambaša, stečajni upravitelj</derivirana_varijabla>
  </DomainObject.Predmet.ProtustrankaFormatedOIB>
  <DomainObject.Predmet.ProtustrankaFormatedWithAdress>
    <izvorni_sadrzaj> TRI BRATA j.d.o.o. za pekarstvo i ugostiteljstvo, Put Majdana 14 A, 21231 Klis zastupanog po punomoćniku Draško Lambaša, stečajni upravitelj</izvorni_sadrzaj>
    <derivirana_varijabla naziv="DomainObject.Predmet.ProtustrankaFormatedWithAdress_1"> TRI BRATA j.d.o.o. za pekarstvo i ugostiteljstvo, Put Majdana 14 A, 21231 Klis zastupanog po punomoćniku Draško Lambaša, stečajni upravitelj</derivirana_varijabla>
  </DomainObject.Predmet.ProtustrankaFormatedWithAdress>
  <DomainObject.Predmet.ProtustrankaFormatedWithAdressOIB>
    <izvorni_sadrzaj> TRI BRATA j.d.o.o. za pekarstvo i ugostiteljstvo, OIB 64850432241, Put Majdana 14 A, 21231 Klis zastupanog po punomoćniku Draško Lambaša, stečajni upravitelj</izvorni_sadrzaj>
    <derivirana_varijabla naziv="DomainObject.Predmet.ProtustrankaFormatedWithAdressOIB_1"> TRI BRATA j.d.o.o. za pekarstvo i ugostiteljstvo, OIB 64850432241, Put Majdana 14 A, 21231 Klis zastupanog po punomoćniku Draško Lambaša, stečajni upravitelj</derivirana_varijabla>
  </DomainObject.Predmet.ProtustrankaFormatedWithAdressOIB>
  <DomainObject.Predmet.ProtustrankaWithAdress>
    <izvorni_sadrzaj>TRI BRATA j.d.o.o. za pekarstvo i ugostiteljstvo Put Majdana 14 A, 21231 Klis</izvorni_sadrzaj>
    <derivirana_varijabla naziv="DomainObject.Predmet.ProtustrankaWithAdress_1">TRI BRATA j.d.o.o. za pekarstvo i ugostiteljstvo Put Majdana 14 A, 21231 Klis</derivirana_varijabla>
  </DomainObject.Predmet.ProtustrankaWithAdress>
  <DomainObject.Predmet.ProtustrankaWithAdressOIB>
    <izvorni_sadrzaj>TRI BRATA j.d.o.o. za pekarstvo i ugostiteljstvo, OIB 64850432241, Put Majdana 14 A, 21231 Klis</izvorni_sadrzaj>
    <derivirana_varijabla naziv="DomainObject.Predmet.ProtustrankaWithAdressOIB_1">TRI BRATA j.d.o.o. za pekarstvo i ugostiteljstvo, OIB 64850432241, Put Majdana 14 A, 21231 Klis</derivirana_varijabla>
  </DomainObject.Predmet.ProtustrankaWithAdressOIB>
  <DomainObject.Predmet.ProtustrankaNazivFormated>
    <izvorni_sadrzaj>TRI BRATA j.d.o.o. za pekarstvo i ugostiteljstvo</izvorni_sadrzaj>
    <derivirana_varijabla naziv="DomainObject.Predmet.ProtustrankaNazivFormated_1">TRI BRATA j.d.o.o. za pekarstvo i ugostiteljstvo</derivirana_varijabla>
  </DomainObject.Predmet.ProtustrankaNazivFormated>
  <DomainObject.Predmet.ProtustrankaNazivFormatedOIB>
    <izvorni_sadrzaj>TRI BRATA j.d.o.o. za pekarstvo i ugostiteljstvo, OIB 64850432241</izvorni_sadrzaj>
    <derivirana_varijabla naziv="DomainObject.Predmet.ProtustrankaNazivFormatedOIB_1">TRI BRATA j.d.o.o. za pekarstvo i ugostiteljstvo, OIB 64850432241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9717.47</izvorni_sadrzaj>
    <derivirana_varijabla naziv="DomainObject.Predmet.TrenutnaVrijednost_1">9717.47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BRATA j.d.o.o. za pekarstvo i ugostiteljstvo zastupanog po punomoćniku Draško Lambaša, stečajni upravitelj</item>
    </izvorni_sadrzaj>
    <derivirana_varijabla naziv="DomainObject.Predmet.ProtuStrankaListFormated_1">
      <item>TRI BRATA j.d.o.o. za pekarstvo i ugostiteljstvo zastupanog po punomoćniku Draško Lambaša, stečajni upravitelj</item>
    </derivirana_varijabla>
  </DomainObject.Predmet.ProtuStrankaListFormated>
  <DomainObject.Predmet.ProtuStrankaListFormatedOIB>
    <izvorni_sadrzaj>
      <item>TRI BRATA j.d.o.o. za pekarstvo i ugostiteljstvo, OIB 64850432241 zastupanog po punomoćniku Draško Lambaša, stečajni upravitelj</item>
    </izvorni_sadrzaj>
    <derivirana_varijabla naziv="DomainObject.Predmet.ProtuStrankaListFormatedOIB_1">
      <item>TRI BRATA j.d.o.o. za pekarstvo i ugostiteljstvo, OIB 64850432241 zastupanog po punomoćniku Draško Lambaša, stečajni upravitelj</item>
    </derivirana_varijabla>
  </DomainObject.Predmet.ProtuStrankaListFormatedOIB>
  <DomainObject.Predmet.ProtuStrankaListFormatedWithAdress>
    <izvorni_sadrzaj>
      <item>TRI BRATA j.d.o.o. za pekarstvo i ugostiteljstvo, Put Majdana 14 A, 21231 Klis zastupanog po punomoćniku Draško Lambaša, stečajni upravitelj</item>
    </izvorni_sadrzaj>
    <derivirana_varijabla naziv="DomainObject.Predmet.ProtuStrankaListFormatedWithAdress_1">
      <item>TRI BRATA j.d.o.o. za pekarstvo i ugostiteljstvo, Put Majdana 14 A, 21231 Klis zastupanog po punomoćniku Draško Lambaša, stečajni upravitelj</item>
    </derivirana_varijabla>
  </DomainObject.Predmet.ProtuStrankaListFormatedWithAdress>
  <DomainObject.Predmet.ProtuStrankaListFormatedWithAdressOIB>
    <izvorni_sadrzaj>
      <item>TRI BRATA j.d.o.o. za pekarstvo i ugostiteljstvo, OIB 64850432241, Put Majdana 14 A, 21231 Klis zastupanog po punomoćniku Draško Lambaša, stečajni upravitelj</item>
    </izvorni_sadrzaj>
    <derivirana_varijabla naziv="DomainObject.Predmet.ProtuStrankaListFormatedWithAdressOIB_1">
      <item>TRI BRATA j.d.o.o. za pekarstvo i ugostiteljstvo, OIB 64850432241, Put Majdana 14 A, 21231 Klis zastupanog po punomoćniku Draško Lambaša, stečajni upravitelj</item>
    </derivirana_varijabla>
  </DomainObject.Predmet.ProtuStrankaListFormatedWithAdressOIB>
  <DomainObject.Predmet.ProtuStrankaListNazivFormated>
    <izvorni_sadrzaj>
      <item>TRI BRATA j.d.o.o. za pekarstvo i ugostiteljstvo</item>
    </izvorni_sadrzaj>
    <derivirana_varijabla naziv="DomainObject.Predmet.ProtuStrankaListNazivFormated_1">
      <item>TRI BRATA j.d.o.o. za pekarstvo i ugostiteljstvo</item>
    </derivirana_varijabla>
  </DomainObject.Predmet.ProtuStrankaListNazivFormated>
  <DomainObject.Predmet.ProtuStrankaListNazivFormatedOIB>
    <izvorni_sadrzaj>
      <item>TRI BRATA j.d.o.o. za pekarstvo i ugostiteljstvo, OIB 64850432241</item>
    </izvorni_sadrzaj>
    <derivirana_varijabla naziv="DomainObject.Predmet.ProtuStrankaListNazivFormatedOIB_1">
      <item>TRI BRATA j.d.o.o. za pekarstvo i ugostiteljstvo, OIB 64850432241</item>
    </derivirana_varijabla>
  </DomainObject.Predmet.ProtuStrankaListNazivFormatedOIB>
  <DomainObject.Predmet.OstaliListFormated>
    <izvorni_sadrzaj>
      <item>Draško Lambaša, stečajni upravitelj punomoćnik sudionika u postupku TRI BRATA j.d.o.o. za pekarstvo i ugostiteljstvo</item>
    </izvorni_sadrzaj>
    <derivirana_varijabla naziv="DomainObject.Predmet.OstaliListFormated_1">
      <item>Draško Lambaša, stečajni upravitelj punomoćnik sudionika u postupku TRI BRATA j.d.o.o. za pekarstvo i ugostiteljstvo</item>
    </derivirana_varijabla>
  </DomainObject.Predmet.OstaliListFormated>
  <DomainObject.Predmet.OstaliListFormatedOIB>
    <izvorni_sadrzaj>
      <item>Draško Lambaša, stečajni upravitelj, OIB 48593997552 punomoćnik sudionika u postupku TRI BRATA j.d.o.o. za pekarstvo i ugostiteljstvo</item>
    </izvorni_sadrzaj>
    <derivirana_varijabla naziv="DomainObject.Predmet.OstaliListFormatedOIB_1">
      <item>Draško Lambaša, stečajni upravitelj, OIB 48593997552 punomoćnik sudionika u postupku TRI BRATA j.d.o.o. za pekarstvo i ugostiteljstvo</item>
    </derivirana_varijabla>
  </DomainObject.Predmet.OstaliListFormatedOIB>
  <DomainObject.Predmet.OstaliListFormatedWithAdress>
    <izvorni_sadrzaj>
      <item>Draško Lambaša, stečajni upravitelj, Drniških Žrtava 10, 22000 Šibenik punomoćnik sudionika u postupku TRI BRATA j.d.o.o. za pekarstvo i ugostiteljstvo</item>
    </izvorni_sadrzaj>
    <derivirana_varijabla naziv="DomainObject.Predmet.OstaliListFormatedWithAdress_1">
      <item>Draško Lambaša, stečajni upravitelj, Drniških Žrtava 10, 22000 Šibenik punomoćnik sudionika u postupku TRI BRATA j.d.o.o. za pekarstvo i ugostiteljstvo</item>
    </derivirana_varijabla>
  </DomainObject.Predmet.OstaliListFormatedWithAdress>
  <DomainObject.Predmet.OstaliListFormatedWithAdressOIB>
    <izvorni_sadrzaj>
      <item>Draško Lambaša, stečajni upravitelj, OIB 48593997552, Drniških Žrtava 10, 22000 Šibenik punomoćnik sudionika u postupku TRI BRATA j.d.o.o. za pekarstvo i ugostiteljstvo</item>
    </izvorni_sadrzaj>
    <derivirana_varijabla naziv="DomainObject.Predmet.OstaliListFormatedWithAdressOIB_1">
      <item>Draško Lambaša, stečajni upravitelj, OIB 48593997552, Drniških Žrtava 10, 22000 Šibenik punomoćnik sudionika u postupku TRI BRATA j.d.o.o. za pekarstvo i ugostiteljstvo</item>
    </derivirana_varijabla>
  </DomainObject.Predmet.OstaliListFormatedWithAdressOIB>
  <DomainObject.Predmet.OstaliListNazivFormated>
    <izvorni_sadrzaj>
      <item>Draško Lambaša, stečajni upravitelj</item>
    </izvorni_sadrzaj>
    <derivirana_varijabla naziv="DomainObject.Predmet.OstaliListNazivFormated_1">
      <item>Draško Lambaša, stečajni upravitelj</item>
    </derivirana_varijabla>
  </DomainObject.Predmet.OstaliListNazivFormated>
  <DomainObject.Predmet.OstaliListNazivFormatedOIB>
    <izvorni_sadrzaj>
      <item>Draško Lambaša, stečajni upravitelj, OIB 48593997552</item>
    </izvorni_sadrzaj>
    <derivirana_varijabla naziv="DomainObject.Predmet.OstaliListNazivFormatedOIB_1"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BRATA j.d.o.o. za pekarstvo i ugostiteljstvo</izvorni_sadrzaj>
    <derivirana_varijabla naziv="DomainObject.Predmet.ProtustrankaIDrugi_1">TRI BRATA j.d.o.o. za pekarstvo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BRATA j.d.o.o. za pekarstvo i ugostiteljstvo, OIB 64850432241, Put Majdana 14 A, 21231 Klis</izvorni_sadrzaj>
    <derivirana_varijabla naziv="DomainObject.Predmet.ProtustrankaIDrugiAdressOIB_1">TRI BRATA j.d.o.o. za pekarstvo i ugostiteljstvo, OIB 64850432241, Put Majdana 14 A,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BRATA j.d.o.o. za pekarstvo i ugostiteljstvo</item>
      <item>FINANCIJSKA AGENCIJA, RC SPLIT</item>
      <item>Draško Lambaša, stečajni upravitelj</item>
    </izvorni_sadrzaj>
    <derivirana_varijabla naziv="DomainObject.Predmet.SudioniciListNaziv_1">
      <item>TRI BRATA j.d.o.o. za pekarstvo i ugostiteljstvo</item>
      <item>FINANCIJSKA AGENCIJA, RC SPLIT</item>
      <item>Draško Lambaša, stečajni upravitelj</item>
    </derivirana_varijabla>
  </DomainObject.Predmet.SudioniciListNaziv>
  <DomainObject.Predmet.SudioniciListAdressOIB>
    <izvorni_sadrzaj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izvorni_sadrzaj>
    <derivirana_varijabla naziv="DomainObject.Predmet.SudioniciListAdressOIB_1"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64850432241</item>
      <item>, OIB 85821130368</item>
      <item>, OIB 48593997552</item>
    </izvorni_sadrzaj>
    <derivirana_varijabla naziv="DomainObject.Predmet.SudioniciListNazivOIB_1">
      <item>, OIB 64850432241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1831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2017-10-10T07:06:00Z</dcterms:created>
  <dc:creator>Ante Kačić</dc:creator>
  <cp:lastModifiedBy>Srđan Gavranić</cp:lastModifiedBy>
  <cp:lastPrinted>2017-05-18T07:20:00Z</cp:lastPrinted>
  <dcterms:modified xmlns:xsi="http://www.w3.org/2001/XMLSchema-instance" xsi:type="dcterms:W3CDTF">2017-10-10T07:07:00Z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