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86c5" w14:paraId="82d86c5" w:rsidRDefault="00CB0EA4" w:rsidP="00B76F3C" w:rsidR="00CB0EA4">
      <w:pPr>
        <w:pStyle w:val="Naslovdokumenta"/>
        <w15:collapsed w:val="false"/>
      </w:pPr>
    </w:p>
    <w:p w:rsidRDefault="006938B7" w:rsidP="006938B7" w:rsidR="006938B7" w:rsidRPr="006938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6938B7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6938B7" w:rsidP="006938B7" w:rsidR="006938B7" w:rsidRPr="006938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6938B7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Poslovni broj: 5. St-1114/2016</w:t>
      </w:r>
    </w:p>
    <w:p w:rsidRDefault="006938B7" w:rsidP="006938B7" w:rsidR="006938B7" w:rsidRPr="006938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6938B7" w:rsidP="006938B7" w:rsidR="006938B7" w:rsidRPr="006938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6938B7" w:rsidP="006938B7" w:rsidR="006938B7" w:rsidRPr="006938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6938B7" w:rsidP="006938B7" w:rsidR="006938B7" w:rsidRPr="006938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6938B7" w:rsidP="006938B7" w:rsidR="006938B7" w:rsidRPr="006938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6938B7">
        <w:rPr>
          <w:rFonts w:cs="Times New Roman" w:eastAsia="Times New Roman"/>
          <w:noProof/>
          <w:szCs w:val="20"/>
          <w:lang w:eastAsia="hr-HR" w:val="en-GB"/>
        </w:rPr>
        <w:t>P O Z I V</w:t>
      </w:r>
    </w:p>
    <w:p w:rsidRDefault="006938B7" w:rsidP="006938B7" w:rsidR="006938B7" w:rsidRPr="006938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6938B7">
        <w:rPr>
          <w:rFonts w:cs="Times New Roman" w:eastAsia="Times New Roman"/>
          <w:noProof/>
          <w:szCs w:val="20"/>
          <w:lang w:eastAsia="hr-HR" w:val="en-GB"/>
        </w:rPr>
        <w:t>za ročište 1. ožujka 2018. u 9,30 sati</w:t>
      </w:r>
    </w:p>
    <w:p w:rsidRDefault="006938B7" w:rsidP="006938B7" w:rsidR="006938B7" w:rsidRPr="006938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6938B7" w:rsidP="006938B7" w:rsidR="006938B7" w:rsidRPr="006938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6938B7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6938B7" w:rsidP="006938B7" w:rsidR="006938B7" w:rsidRPr="006938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6938B7" w:rsidP="006938B7" w:rsidR="006938B7" w:rsidRPr="006938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6938B7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Županijsko državno odvjetništvo</w:t>
      </w:r>
    </w:p>
    <w:p w:rsidRDefault="006938B7" w:rsidP="006938B7" w:rsidR="006938B7" w:rsidRPr="006938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6938B7" w:rsidP="006938B7" w:rsidR="006938B7" w:rsidRPr="006938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6938B7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u Bjelovaru</w:t>
      </w:r>
    </w:p>
    <w:p w:rsidRDefault="006938B7" w:rsidP="006938B7" w:rsidR="006938B7" w:rsidRPr="006938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6938B7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6938B7" w:rsidP="006938B7" w:rsidR="006938B7" w:rsidRPr="006938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6938B7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938B7" w:rsidP="006938B7" w:rsidR="006938B7" w:rsidRPr="006938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6938B7" w:rsidP="006938B7" w:rsidR="006938B7" w:rsidRPr="006938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6938B7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6938B7">
        <w:rPr>
          <w:rFonts w:cs="Times New Roman" w:eastAsia="Times New Roman"/>
          <w:szCs w:val="20"/>
          <w:lang w:eastAsia="hr-HR"/>
        </w:rPr>
        <w:t xml:space="preserve">SONAX-VBZ d.o.o. za proizvodnju, trgovinu i ugostiteljstvo, Ogulin, Vladimira Nazora 15, </w:t>
      </w:r>
      <w:r w:rsidRPr="006938B7">
        <w:rPr>
          <w:rFonts w:cs="Times New Roman" w:eastAsia="Times New Roman"/>
          <w:noProof/>
          <w:szCs w:val="20"/>
          <w:lang w:eastAsia="hr-HR"/>
        </w:rPr>
        <w:t>upisanih u</w:t>
      </w:r>
      <w:r w:rsidRPr="006938B7">
        <w:rPr>
          <w:rFonts w:cs="Times New Roman" w:eastAsia="Times New Roman"/>
          <w:szCs w:val="20"/>
          <w:lang w:eastAsia="hr-HR"/>
        </w:rPr>
        <w:t xml:space="preserve"> </w:t>
      </w:r>
      <w:r w:rsidRPr="006938B7">
        <w:rPr>
          <w:rFonts w:cs="Times New Roman" w:eastAsia="Times New Roman"/>
          <w:noProof/>
          <w:szCs w:val="20"/>
          <w:lang w:eastAsia="hr-HR"/>
        </w:rPr>
        <w:t>zk.</w:t>
      </w:r>
      <w:r w:rsidRPr="006938B7">
        <w:rPr>
          <w:rFonts w:cs="Times New Roman" w:eastAsia="Times New Roman"/>
          <w:szCs w:val="20"/>
          <w:lang w:eastAsia="hr-HR"/>
        </w:rPr>
        <w:t>ul.br.</w:t>
      </w:r>
      <w:proofErr w:type="gramEnd"/>
      <w:r w:rsidRPr="006938B7">
        <w:rPr>
          <w:rFonts w:cs="Times New Roman" w:eastAsia="Times New Roman"/>
          <w:szCs w:val="20"/>
          <w:lang w:eastAsia="hr-HR"/>
        </w:rPr>
        <w:t xml:space="preserve"> 1578 k.o. 319368, Ogulin, čk.br. 439/4 NEPLODNO DVORIŠTE sa 24 </w:t>
      </w:r>
      <w:proofErr w:type="spellStart"/>
      <w:r w:rsidRPr="006938B7">
        <w:rPr>
          <w:rFonts w:cs="Times New Roman" w:eastAsia="Times New Roman"/>
          <w:szCs w:val="20"/>
          <w:lang w:eastAsia="hr-HR"/>
        </w:rPr>
        <w:t>čhv</w:t>
      </w:r>
      <w:proofErr w:type="spellEnd"/>
      <w:r w:rsidRPr="006938B7">
        <w:rPr>
          <w:rFonts w:cs="Times New Roman" w:eastAsia="Times New Roman"/>
          <w:szCs w:val="20"/>
          <w:lang w:eastAsia="hr-HR"/>
        </w:rPr>
        <w:t xml:space="preserve"> i </w:t>
      </w:r>
      <w:r w:rsidRPr="006938B7">
        <w:rPr>
          <w:rFonts w:cs="Times New Roman" w:eastAsia="Times New Roman"/>
          <w:noProof/>
          <w:szCs w:val="20"/>
          <w:lang w:eastAsia="hr-HR"/>
        </w:rPr>
        <w:t>zk.</w:t>
      </w:r>
      <w:r w:rsidRPr="006938B7">
        <w:rPr>
          <w:rFonts w:cs="Times New Roman" w:eastAsia="Times New Roman"/>
          <w:szCs w:val="20"/>
          <w:lang w:eastAsia="hr-HR"/>
        </w:rPr>
        <w:t xml:space="preserve">ul.br. 6844 k.o. 319368, Ogulin, čk.br. 439/1 KUĆA BR.83 I POSLOVNA PROSTORIJA U POVR. OD 58,00 M2 sa 46 </w:t>
      </w:r>
      <w:proofErr w:type="spellStart"/>
      <w:r w:rsidRPr="006938B7">
        <w:rPr>
          <w:rFonts w:cs="Times New Roman" w:eastAsia="Times New Roman"/>
          <w:szCs w:val="20"/>
          <w:lang w:eastAsia="hr-HR"/>
        </w:rPr>
        <w:t>čhv</w:t>
      </w:r>
      <w:proofErr w:type="spellEnd"/>
      <w:r w:rsidRPr="006938B7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6938B7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6938B7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 i 104/17), koje će se održati pred stečajnim sucem dana 1. ožujka 2018. u 9,30 sati u zgradi Trgovačkog suda u Bjelovaru, Šetalište dr. Ivše Lebovića 42, sudnica br. 1.</w:t>
      </w:r>
    </w:p>
    <w:p w:rsidRDefault="006938B7" w:rsidP="006938B7" w:rsidR="006938B7" w:rsidRPr="006938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938B7" w:rsidP="006938B7" w:rsidR="006938B7" w:rsidRPr="006938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938B7">
        <w:rPr>
          <w:rFonts w:cs="Times New Roman" w:eastAsia="Times New Roman"/>
          <w:noProof/>
          <w:szCs w:val="20"/>
          <w:lang w:eastAsia="hr-HR" w:val="en-GB"/>
        </w:rPr>
        <w:t>Dana, 8. veljače 2018.                                                   Stečajna sutkinja</w:t>
      </w:r>
    </w:p>
    <w:p w:rsidRDefault="006938B7" w:rsidP="006938B7" w:rsidR="006938B7" w:rsidRPr="006938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938B7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Marija Petrina Kubica v.r.</w:t>
      </w:r>
    </w:p>
    <w:p w:rsidRDefault="006938B7" w:rsidP="006938B7" w:rsidR="006938B7" w:rsidRPr="006938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938B7" w:rsidP="006938B7" w:rsidR="006938B7" w:rsidRPr="006938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938B7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Za točnost otpravka- </w:t>
      </w:r>
    </w:p>
    <w:p w:rsidRDefault="0071688E" w:rsidP="00A21F0D" w:rsidR="0071688E">
      <w:pPr>
        <w:pStyle w:val="Poetniodjeljak"/>
      </w:pPr>
      <w:bookmarkStart w:name="_GoBack" w:id="0"/>
      <w:bookmarkEnd w:id="0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38B7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50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Razlučni vjerovnik AUTOCOMMERCE HRVATSKA d.o.o., OIB 36844439304, Kovinska 22, 10000 Zagreb
2. Stečajna uprava Ivo Žiža, OIB 08163835361, Vinogradi Lubreški 53, 42230 Vinogradi Ludbreški</izvorni_sadrzaj>
    <derivirana_varijabla naziv="DomainObject.UcesnikSudskeRadnje.SudskaRadnja.UcesniciObavijest_1">1. Razlučni vjerovnik AUTOCOMMERCE HRVATSKA d.o.o., OIB 36844439304, Kovinska 22, 10000 Zagreb
2. Stečajna uprava Ivo Žiža, OIB 08163835361, Vinogradi Lubreški 53, 42230 Vinogradi Ludbreški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>Županijsko državno odvjetništvo u Bjelovaru</izvorni_sadrzaj>
    <derivirana_varijabla naziv="DomainObject.UcesnikSudskeRadnje.Naziv_1">Županijsko državno odvjetništvo u Bjelovaru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1. ožujka 2018.</izvorni_sadrzaj>
    <derivirana_varijabla naziv="DomainObject.UcesnikSudskeRadnje.SudskaRadnja.PlaniraniZavrsetakDatum_1">1. ožujka 2018.</derivirana_varijabla>
  </DomainObject.UcesnikSudskeRadnje.SudskaRadnja.PlaniraniZavrsetakDatum>
  <DomainObject.UcesnikSudskeRadnje.SudskaRadnja.PlaniraniPocetakDatum>
    <izvorni_sadrzaj>1. ožujka 2018.</izvorni_sadrzaj>
    <derivirana_varijabla naziv="DomainObject.UcesnikSudskeRadnje.SudskaRadnja.PlaniraniPocetakDatum_1">1. ožujka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11:00</izvorni_sadrzaj>
    <derivirana_varijabla naziv="DomainObject.UcesnikSudskeRadnje.SudskaRadnja.PlaniraniZavrsetakVrijeme_1">11:00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SONAX-VBZ d.o.o. zastupanog po punomoćniku Maja Božičević; Nada Žagrović</izvorni_sadrzaj>
    <derivirana_varijabla naziv="DomainObject.Predmet.ProtustrankaFormated_1">  SONAX-VBZ d.o.o. zastupanog po punomoćniku Maja Božičević; Nada Žagrović</derivirana_varijabla>
  </DomainObject.Predmet.ProtustrankaFormated>
  <DomainObject.Predmet.ProtustrankaFormatedOIB>
    <izvorni_sadrzaj>  SONAX-VBZ d.o.o., OIB 24308466102 zastupanog po punomoćniku Maja Božičević; Nada Žagrović</izvorni_sadrzaj>
    <derivirana_varijabla naziv="DomainObject.Predmet.ProtustrankaFormatedOIB_1">  SONAX-VBZ d.o.o., OIB 24308466102 zastupanog po punomoćniku Maja Božičević; Nada Žagrović</derivirana_varijabla>
  </DomainObject.Predmet.ProtustrankaFormatedOIB>
  <DomainObject.Predmet.ProtustrankaFormatedWithAdress>
    <izvorni_sadrzaj> SONAX-VBZ d.o.o., Vladimira Nazora 15, 47300 Ogulin zastupanog po punomoćniku Maja Božičević; Nada Žagrović</izvorni_sadrzaj>
    <derivirana_varijabla naziv="DomainObject.Predmet.ProtustrankaFormatedWithAdress_1"> SONAX-VBZ d.o.o., Vladimira Nazora 15, 47300 Ogulin zastupanog po punomoćniku Maja Božičević; Nada Žagrović</derivirana_varijabla>
  </DomainObject.Predmet.ProtustrankaFormatedWithAdress>
  <DomainObject.Predmet.ProtustrankaFormatedWithAdressOIB>
    <izvorni_sadrzaj> SONAX-VBZ d.o.o., OIB 24308466102, Vladimira Nazora 15, 47300 Ogulin zastupanog po punomoćniku Maja Božičević; Nada Žagrović</izvorni_sadrzaj>
    <derivirana_varijabla naziv="DomainObject.Predmet.ProtustrankaFormatedWithAdressOIB_1"> SONAX-VBZ d.o.o., OIB 24308466102, Vladimira Nazora 15, 47300 Ogulin zastupanog po punomoćniku Maja Božičević; Nada Žagrović</derivirana_varijabla>
  </DomainObject.Predmet.ProtustrankaFormatedWithAdressOIB>
  <DomainObject.Predmet.ProtustrankaWithAdress>
    <izvorni_sadrzaj>SONAX-VBZ d.o.o. Vladimira Nazora 15, 47300 Ogulin</izvorni_sadrzaj>
    <derivirana_varijabla naziv="DomainObject.Predmet.ProtustrankaWithAdress_1">SONAX-VBZ d.o.o. Vladimira Nazora 15, 47300 Ogulin</derivirana_varijabla>
  </DomainObject.Predmet.ProtustrankaWithAdress>
  <DomainObject.Predmet.ProtustrankaWithAdressOIB>
    <izvorni_sadrzaj>SONAX-VBZ d.o.o., OIB 24308466102, Vladimira Nazora 15, 47300 Ogulin</izvorni_sadrzaj>
    <derivirana_varijabla naziv="DomainObject.Predmet.ProtustrankaWithAdressOIB_1">SONAX-VBZ d.o.o., OIB 24308466102, Vladimira Nazora 15, 47300 Ogulin</derivirana_varijabla>
  </DomainObject.Predmet.ProtustrankaWithAdressOIB>
  <DomainObject.Predmet.ProtustrankaNazivFormated>
    <izvorni_sadrzaj>SONAX-VBZ d.o.o.</izvorni_sadrzaj>
    <derivirana_varijabla naziv="DomainObject.Predmet.ProtustrankaNazivFormated_1">SONAX-VBZ d.o.o.</derivirana_varijabla>
  </DomainObject.Predmet.ProtustrankaNazivFormated>
  <DomainObject.Predmet.ProtustrankaNazivFormatedOIB>
    <izvorni_sadrzaj>SONAX-VBZ d.o.o., OIB 24308466102</izvorni_sadrzaj>
    <derivirana_varijabla naziv="DomainObject.Predmet.ProtustrankaNazivFormatedOIB_1">SONAX-VBZ d.o.o., OIB 24308466102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 društvo s ograničenom odgovornošću</izvorni_sadrzaj>
    <derivirana_varijabla naziv="DomainObject.Predmet.StrankaFormated_1"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 društvo s ograničenom odgovornošću</derivirana_varijabla>
  </DomainObject.Predmet.StrankaFormated>
  <DomainObject.Predmet.StrankaFormatedOIB>
    <izvorni_sadrzaj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 društvo s ograničenom odgovornošću</izvorni_sadrzaj>
    <derivirana_varijabla naziv="DomainObject.Predmet.StrankaFormatedOIB_1"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 društvo s ograničenom odgovornošću</derivirana_varijabla>
  </DomainObject.Predmet.StrankaFormatedOIB>
  <DomainObject.Predmet.StrankaFormatedWithAdress>
    <izvorni_sadrzaj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 društvo s ograničenom odgovornošću</izvorni_sadrzaj>
    <derivirana_varijabla naziv="DomainObject.Predmet.StrankaFormatedWithAdress_1"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 društvo s ograničenom odgovornošću</derivirana_varijabla>
  </DomainObject.Predmet.StrankaFormatedWithAdress>
  <DomainObject.Predmet.StrankaFormatedWithAdressOIB>
    <izvorni_sadrzaj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 društvo s ograničenom odgovornošću</izvorni_sadrzaj>
    <derivirana_varijabla naziv="DomainObject.Predmet.StrankaFormatedWithAdressOIB_1"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 društvo s ograničenom odgovornošću</derivirana_varijabla>
  </DomainObject.Predmet.StrankaFormatedWithAdressOIB>
  <DomainObject.Predmet.StrankaWithAdress>
    <izvorni_sadrzaj>FINA  regionalni centar Zagreb, podružnica Karlovac Vitezovićeva 1,47000 Karlovac,REPUBLIKA HRVATSKA, Ministarstvo financija, Porezna uprava, Područni ured Središnja Hrvatska ,PRIVREDNA BANKA ZAGREB - DIONIČKO DRUŠTVO Radnička cesta 50,10000 Zagreb</izvorni_sadrzaj>
    <derivirana_varijabla naziv="DomainObject.Predmet.StrankaWithAdress_1">FINA  regionalni centar Zagreb, podružnica Karlovac Vitezovićeva 1,47000 Karlovac,REPUBLIKA HRVATSKA, Ministarstvo financija, Porezna uprava, Područni ured Središnja Hrvatska ,PRIVREDNA BANKA ZAGREB - DIONIČKO DRUŠTVO Radnička cesta 50,10000 Zagreb</derivirana_varijabla>
  </DomainObject.Predmet.StrankaWithAdress>
  <DomainObject.Predmet.StrankaWithAdressOIB>
    <izvorni_sadrzaj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izvorni_sadrzaj>
    <derivirana_varijabla naziv="DomainObject.Predmet.StrankaWithAdressOIB_1"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derivirana_varijabla>
  </DomainObject.Predmet.StrankaWithAdressOIB>
  <DomainObject.Predmet.StrankaNazivFormated>
    <izvorni_sadrzaj>FINA  regionalni centar Zagreb, podružnica Karlovac,REPUBLIKA HRVATSKA, Ministarstvo financija, Porezna uprava, Područni ured Središnja Hrvatska,PRIVREDNA BANKA ZAGREB - DIONIČKO DRUŠTVO</izvorni_sadrzaj>
    <derivirana_varijabla naziv="DomainObject.Predmet.StrankaNazivFormated_1">FINA  regionalni centar Zagreb, podružnica Karlovac,REPUBLIKA HRVATSKA, Ministarstvo financija, Porezna uprava, Područni ured Središnja Hrvatska,PRIVREDNA BANKA ZAGREB - DIONIČKO DRUŠTVO</derivirana_varijabla>
  </DomainObject.Predmet.StrankaNazivFormated>
  <DomainObject.Predmet.StrankaNazivFormatedOIB>
    <izvorni_sadrzaj>FINA  regionalni centar Zagreb, podružnica Karlovac, OIB 85821130368,REPUBLIKA HRVATSKA, Ministarstvo financija, Porezna uprava, Područni ured Središnja Hrvatska, OIB 52634238587,PRIVREDNA BANKA ZAGREB - DIONIČKO DRUŠTVO, OIB 02535697732</izvorni_sadrzaj>
    <derivirana_varijabla naziv="DomainObject.Predmet.StrankaNazivFormatedOIB_1">FINA  regionalni centar Zagreb, podružnica Karlovac, OIB 85821130368,REPUBLIKA HRVATSKA, Ministarstvo financija, Porezna uprava, Područni ured Središnja Hrvatska, OIB 52634238587,PRIVREDNA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 društvo s ograničenom odgovornošću</item>
    </izvorni_sadrzaj>
    <derivirana_varijabla naziv="DomainObject.Predmet.StrankaListFormated_1"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 društvo s ograničenom odgovornošću</item>
    </derivirana_varijabla>
  </DomainObject.Predmet.StrankaListFormated>
  <DomainObject.Predmet.StrankaListFormatedOIB>
    <izvorni_sadrzaj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 društvo s ograničenom odgovornošću</item>
    </izvorni_sadrzaj>
    <derivirana_varijabla naziv="DomainObject.Predmet.StrankaListFormatedOIB_1"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 društvo s ograničenom odgovornošću</item>
    </izvorni_sadrzaj>
    <derivirana_varijabla naziv="DomainObject.Predmet.StrankaListFormatedWithAdress_1"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 društvo s ograničenom odgovornošću</item>
    </izvorni_sadrzaj>
    <derivirana_varijabla naziv="DomainObject.Predmet.StrankaListFormatedWithAdressOIB_1"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FINA  regionalni centar Zagreb, podružnica Karlovac</item>
      <item>REPUBLIKA HRVATSKA, Ministarstvo financija, Porezna uprava, Područni ured Središnja Hrvatska</item>
      <item>PRIVREDNA BANKA ZAGREB - DIONIČKO DRUŠTVO</item>
    </izvorni_sadrzaj>
    <derivirana_varijabla naziv="DomainObject.Predmet.StrankaListNazivFormated_1">
      <item>FINA  regionalni centar Zagreb, podružnica Karlovac</item>
      <item>REPUBLIKA HRVATSKA, Ministarstvo financija, Porezna uprava, Područni ured Središnja Hrvatska</item>
      <item>PRIVREDNA BANKA ZAGREB - DIONIČKO DRUŠTVO</item>
    </derivirana_varijabla>
  </DomainObject.Predmet.StrankaListNazivFormated>
  <DomainObject.Predmet.StrankaListNazivFormatedOIB>
    <izvorni_sadrzaj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NazivFormatedOIB_1"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derivirana_varijabla>
  </DomainObject.Predmet.StrankaListNazivFormatedOIB>
  <DomainObject.Predmet.ProtuStrankaListFormated>
    <izvorni_sadrzaj>
      <item>SONAX-VBZ d.o.o. zastupanog po punomoćniku Maja Božičević; Nada Žagrović</item>
    </izvorni_sadrzaj>
    <derivirana_varijabla naziv="DomainObject.Predmet.ProtuStrankaListFormated_1">
      <item>SONAX-VBZ d.o.o. zastupanog po punomoćniku Maja Božičević; Nada Žagrović</item>
    </derivirana_varijabla>
  </DomainObject.Predmet.ProtuStrankaListFormated>
  <DomainObject.Predmet.ProtuStrankaListFormatedOIB>
    <izvorni_sadrzaj>
      <item>SONAX-VBZ d.o.o., OIB 24308466102 zastupanog po punomoćniku Maja Božičević; Nada Žagrović</item>
    </izvorni_sadrzaj>
    <derivirana_varijabla naziv="DomainObject.Predmet.ProtuStrankaListFormatedOIB_1">
      <item>SONAX-VBZ d.o.o., OIB 24308466102 zastupanog po punomoćniku Maja Božičević; Nada Žagrović</item>
    </derivirana_varijabla>
  </DomainObject.Predmet.ProtuStrankaListFormatedOIB>
  <DomainObject.Predmet.ProtuStrankaListFormatedWithAdress>
    <izvorni_sadrzaj>
      <item>SONAX-VBZ d.o.o., Vladimira Nazora 15, 47300 Ogulin zastupanog po punomoćniku Maja Božičević; Nada Žagrović</item>
    </izvorni_sadrzaj>
    <derivirana_varijabla naziv="DomainObject.Predmet.ProtuStrankaListFormatedWithAdress_1">
      <item>SONAX-VBZ d.o.o., Vladimira Nazora 15, 47300 Ogulin zastupanog po punomoćniku Maja Božičević; Nada Žagrović</item>
    </derivirana_varijabla>
  </DomainObject.Predmet.ProtuStrankaListFormatedWithAdress>
  <DomainObject.Predmet.ProtuStrankaListFormatedWithAdressOIB>
    <izvorni_sadrzaj>
      <item>SONAX-VBZ d.o.o., OIB 24308466102, Vladimira Nazora 15, 47300 Ogulin zastupanog po punomoćniku Maja Božičević; Nada Žagrović</item>
    </izvorni_sadrzaj>
    <derivirana_varijabla naziv="DomainObject.Predmet.ProtuStrankaListFormatedWithAdressOIB_1">
      <item>SONAX-VBZ d.o.o., OIB 24308466102, Vladimira Nazora 15, 47300 Ogulin zastupanog po punomoćniku Maja Božičević; Nada Žagrović</item>
    </derivirana_varijabla>
  </DomainObject.Predmet.ProtuStrankaListFormatedWithAdressOIB>
  <DomainObject.Predmet.ProtuStrankaListNazivFormated>
    <izvorni_sadrzaj>
      <item>SONAX-VBZ d.o.o.</item>
    </izvorni_sadrzaj>
    <derivirana_varijabla naziv="DomainObject.Predmet.ProtuStrankaListNazivFormated_1">
      <item>SONAX-VBZ d.o.o.</item>
    </derivirana_varijabla>
  </DomainObject.Predmet.ProtuStrankaListNazivFormated>
  <DomainObject.Predmet.ProtuStrankaListNazivFormatedOIB>
    <izvorni_sadrzaj>
      <item>SONAX-VBZ d.o.o., OIB 24308466102</item>
    </izvorni_sadrzaj>
    <derivirana_varijabla naziv="DomainObject.Predmet.ProtuStrankaListNazivFormatedOIB_1">
      <item>SONAX-VBZ d.o.o., OIB 24308466102</item>
    </derivirana_varijabla>
  </DomainObject.Predmet.ProtuStrankaListNazivFormatedOIB>
  <DomainObject.Predmet.OstaliListFormated>
    <izvorni_sadrzaj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 punomoćnik sudionika u postupku PRIVREDNA BANKA ZAGREB - DIONIČKO DRUŠTVO</item>
      <item>Ivo Žiža</item>
      <item>AUTOCOMMERCE HRVATSKA d.o.o.</item>
      <item>Odvjetničko društvo Balatinec i Nikolić d.o.o.</item>
    </izvorni_sadrzaj>
    <derivirana_varijabla naziv="DomainObject.Predmet.OstaliListFormated_1"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 punomoćnik sudionika u postupku PRIVREDNA BANKA ZAGREB - DIONIČKO DRUŠTVO</item>
      <item>Ivo Žiža</item>
      <item>AUTOCOMMERCE HRVATSKA d.o.o.</item>
      <item>Odvjetničko društvo Balatinec i Nikolić d.o.o.</item>
    </derivirana_varijabla>
  </DomainObject.Predmet.OstaliListFormated>
  <DomainObject.Predmet.OstaliListFormatedOIB>
    <izvorni_sadrzaj>
      <item>Maja Božičević, OIB 47273129753 punomoćnik sudionika u postupku SONAX-VBZ d.o.o.</item>
      <item>Nada Žagrović, OIB 66661483633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 punomoćnik sudionika u postupku PRIVREDNA BANKA ZAGREB - DIONIČKO DRUŠTVO</item>
      <item>Ivo Žiža, OIB 08163835361</item>
      <item>AUTOCOMMERCE HRVATSKA d.o.o., OIB 36844439304</item>
      <item>Odvjetničko društvo Balatinec i Nikolić d.o.o.</item>
    </izvorni_sadrzaj>
    <derivirana_varijabla naziv="DomainObject.Predmet.OstaliListFormatedOIB_1">
      <item>Maja Božičević, OIB 47273129753 punomoćnik sudionika u postupku SONAX-VBZ d.o.o.</item>
      <item>Nada Žagrović, OIB 66661483633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 punomoćnik sudionika u postupku PRIVREDNA BANKA ZAGREB - DIONIČKO DRUŠTVO</item>
      <item>Ivo Žiža, OIB 08163835361</item>
      <item>AUTOCOMMERCE HRVATSKA d.o.o., OIB 36844439304</item>
      <item>Odvjetničko društvo Balatinec i Nikolić d.o.o.</item>
    </derivirana_varijabla>
  </DomainObject.Predmet.OstaliListFormatedOIB>
  <DomainObject.Predmet.OstaliListFormatedWithAdress>
    <izvorni_sadrzaj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odgovornošću, Domagojeva 18, 10000 Zagreb punomoćnik sudionika u postupku PRIVREDNA BANKA ZAGREB - DIONIČKO DRUŠTVO</item>
      <item>Ivo Žiža, Vinogradi Lubreški 53, 42230 Vinogradi Ludbreški</item>
      <item>AUTOCOMMERCE HRVATSKA d.o.o., Kovinska 22, 10000 Zagreb</item>
      <item>Odvjetničko društvo Balatinec i Nikolić d.o.o., Draškovićeva 13/V, 10000 Zagreb</item>
    </izvorni_sadrzaj>
    <derivirana_varijabla naziv="DomainObject.Predmet.OstaliListFormatedWithAdress_1"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odgovornošću, Domagojeva 18, 10000 Zagreb punomoćnik sudionika u postupku PRIVREDNA BANKA ZAGREB - DIONIČKO DRUŠTVO</item>
      <item>Ivo Žiža, Vinogradi Lubreški 53, 42230 Vinogradi Ludbreški</item>
      <item>AUTOCOMMERCE HRVATSKA d.o.o., Kovinska 22, 10000 Zagreb</item>
      <item>Odvjetničko društvo Balatinec i Nikolić d.o.o., Draškovićeva 13/V, 10000 Zagreb</item>
    </derivirana_varijabla>
  </DomainObject.Predmet.OstaliListFormatedWithAdress>
  <DomainObject.Predmet.OstaliListFormatedWithAdressOIB>
    <izvorni_sadrzaj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35913314365, Domagojeva 18, 10000 Zagreb punomoćnik sudionika u postupku PRIVREDNA BANKA ZAGREB - DIONIČKO DRUŠTVO</item>
      <item>Ivo Žiža, OIB 08163835361, Vinogradi Lubreški 53, 42230 Vinogradi Ludbreški</item>
      <item>AUTOCOMMERCE HRVATSKA d.o.o., OIB 36844439304, Kovinska 22, 10000 Zagreb</item>
      <item>Odvjetničko društvo Balatinec i Nikolić d.o.o., Draškovićeva 13/V, 10000 Zagreb</item>
    </izvorni_sadrzaj>
    <derivirana_varijabla naziv="DomainObject.Predmet.OstaliListFormatedWithAdressOIB_1"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35913314365, Domagojeva 18, 10000 Zagreb punomoćnik sudionika u postupku PRIVREDNA BANKA ZAGREB - DIONIČKO DRUŠTVO</item>
      <item>Ivo Žiža, OIB 08163835361, Vinogradi Lubreški 53, 42230 Vinogradi Ludbreški</item>
      <item>AUTOCOMMERCE HRVATSKA d.o.o., OIB 36844439304, Kovinska 22, 10000 Zagreb</item>
      <item>Odvjetničko društvo Balatinec i Nikolić d.o.o., Draškovićeva 13/V, 10000 Zagreb</item>
    </derivirana_varijabla>
  </DomainObject.Predmet.OstaliListFormatedWithAdressOIB>
  <DomainObject.Predmet.OstaliListNazivFormated>
    <izvorni_sadrzaj>
      <item>Maja Božičević</item>
      <item>Nada Žagrović</item>
      <item>Županijsko državno odvjetništvo u Bjelovaru</item>
      <item>Odvjetničko društvo Leko i partneri društvo s ograničenom odgovornošću</item>
      <item>Ivo Žiža</item>
      <item>AUTOCOMMERCE HRVATSKA d.o.o.</item>
      <item>Odvjetničko društvo Balatinec i Nikolić d.o.o.</item>
    </izvorni_sadrzaj>
    <derivirana_varijabla naziv="DomainObject.Predmet.OstaliListNazivFormated_1">
      <item>Maja Božičević</item>
      <item>Nada Žagrović</item>
      <item>Županijsko državno odvjetništvo u Bjelovaru</item>
      <item>Odvjetničko društvo Leko i partneri društvo s ograničenom odgovornošću</item>
      <item>Ivo Žiža</item>
      <item>AUTOCOMMERCE HRVATSKA d.o.o.</item>
      <item>Odvjetničko društvo Balatinec i Nikolić d.o.o.</item>
    </derivirana_varijabla>
  </DomainObject.Predmet.OstaliListNazivFormated>
  <DomainObject.Predmet.OstaliListNazivFormatedOIB>
    <izvorni_sadrzaj>
      <item>Maja Božičević, OIB 47273129753</item>
      <item>Nada Žagrović, OIB 66661483633</item>
      <item>Županijsko državno odvjetništvo u Bjelovaru, OIB 86821435474</item>
      <item>Odvjetničko društvo Leko i partneri društvo s ograničenom odgovornošću, OIB 35913314365</item>
      <item>Ivo Žiža, OIB 08163835361</item>
      <item>AUTOCOMMERCE HRVATSKA d.o.o., OIB 36844439304</item>
      <item>Odvjetničko društvo Balatinec i Nikolić d.o.o.</item>
    </izvorni_sadrzaj>
    <derivirana_varijabla naziv="DomainObject.Predmet.OstaliListNazivFormatedOIB_1">
      <item>Maja Božičević, OIB 47273129753</item>
      <item>Nada Žagrović, OIB 66661483633</item>
      <item>Županijsko državno odvjetništvo u Bjelovaru, OIB 86821435474</item>
      <item>Odvjetničko društvo Leko i partneri društvo s ograničenom odgovornošću, OIB 35913314365</item>
      <item>Ivo Žiža, OIB 08163835361</item>
      <item>AUTOCOMMERCE HRVATSKA d.o.o., OIB 36844439304</item>
      <item>Odvjetničko društvo Balatinec i Nikolić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Zagreb, podružnica Karlovac i dr.</izvorni_sadrzaj>
    <derivirana_varijabla naziv="DomainObject.Predmet.StrankaIDrugi_1">FINA  regionalni centar Zagreb, podružnica Karlovac i dr.</derivirana_varijabla>
  </DomainObject.Predmet.StrankaIDrugi>
  <DomainObject.Predmet.ProtustrankaIDrugi>
    <izvorni_sadrzaj>SONAX-VBZ d.o.o.</izvorni_sadrzaj>
    <derivirana_varijabla naziv="DomainObject.Predmet.ProtustrankaIDrugi_1">SONAX-VBZ d.o.o.</derivirana_varijabla>
  </DomainObject.Predmet.ProtustrankaIDrugi>
  <DomainObject.Predmet.StrankaIDrugiAdressOIB>
    <izvorni_sadrzaj>FINA  regionalni centar Zagreb, podružnica Karlovac, OIB 85821130368, Vitezovićeva 1, 47000 Karlovac i dr.</izvorni_sadrzaj>
    <derivirana_varijabla naziv="DomainObject.Predmet.StrankaIDrugiAdressOIB_1">FINA  regionalni centar Zagreb, podružnica Karlovac, OIB 85821130368, Vitezovićeva 1, 47000 Karlovac i dr.</derivirana_varijabla>
  </DomainObject.Predmet.StrankaIDrugiAdressOIB>
  <DomainObject.Predmet.ProtustrankaIDrugiAdressOIB>
    <izvorni_sadrzaj>SONAX-VBZ d.o.o., OIB 24308466102, Vladimira Nazora 15, 47300 Ogulin</izvorni_sadrzaj>
    <derivirana_varijabla naziv="DomainObject.Predmet.ProtustrankaIDrugiAdressOIB_1">SONAX-VBZ d.o.o., OIB 24308466102, Vladimira Nazora 15,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 društvo s ograničenom odgovornošću</item>
      <item>Ivo Žiža</item>
      <item>AUTOCOMMERCE HRVATSKA d.o.o.</item>
      <item>Odvjetničko društvo Balatinec i Nikolić d.o.o.</item>
    </izvorni_sadrzaj>
    <derivirana_varijabla naziv="DomainObject.Predmet.SudioniciListNaziv_1"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 društvo s ograničenom odgovornošću</item>
      <item>Ivo Žiža</item>
      <item>AUTOCOMMERCE HRVATSKA d.o.o.</item>
      <item>Odvjetničko društvo Balatinec i Nikolić d.o.o.</item>
    </derivirana_varijabla>
  </DomainObject.Predmet.SudioniciListNaziv>
  <DomainObject.Predmet.SudioniciListAdressOIB>
    <izvorni_sadrzaj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Leko i partneri društvo s ograničenom odgovornošću, OIB 35913314365, Domagojeva 18,10000 Zagreb</item>
      <item>Ivo Žiža, OIB 08163835361, Vinogradi Lubreški 53,42230 Vinogradi Ludbreški</item>
      <item>AUTOCOMMERCE HRVATSKA d.o.o., OIB 36844439304, Kovinska 22,10000 Zagreb</item>
      <item>Odvjetničko društvo Balatinec i Nikolić d.o.o., Draškovićeva 13/V,10000 Zagreb</item>
    </izvorni_sadrzaj>
    <derivirana_varijabla naziv="DomainObject.Predmet.SudioniciListAdressOIB_1"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Leko i partneri društvo s ograničenom odgovornošću, OIB 35913314365, Domagojeva 18,10000 Zagreb</item>
      <item>Ivo Žiža, OIB 08163835361, Vinogradi Lubreški 53,42230 Vinogradi Ludbreški</item>
      <item>AUTOCOMMERCE HRVATSKA d.o.o., OIB 36844439304, Kovinska 22,10000 Zagreb</item>
      <item>Odvjetničko društvo Balatinec i Nikolić d.o.o., Draškovićeva 13/V,10000 Zagreb</item>
    </derivirana_varijabla>
  </DomainObject.Predmet.SudioniciListAdressOIB>
  <DomainObject.UcesnikSudskeRadnje.NazivFormated>
    <izvorni_sadrzaj>Županijsko državno odvjetništvo u Bjelovaru, OIB 86821435474</izvorni_sadrzaj>
    <derivirana_varijabla naziv="DomainObject.UcesnikSudskeRadnje.NazivFormated_1">Županijsko državno odvjetništvo u Bjelovaru, OIB 86821435474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B6E7D2-E8E0-4EA7-9C70-5805AD1EF4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830</properties:Characters>
  <properties:Lines>33</properties:Lines>
  <properties:Paragraphs>10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2018-02-08T07:21:00Z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Županijsko državno odvjetništvo u Bjelovaru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