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b37b" w14:paraId="60bb37b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</w:t>
      </w:r>
      <w:r w:rsidR="00FF0C47">
        <w:t>8</w:t>
      </w:r>
      <w:r w:rsidR="008F6C3F">
        <w:t>74</w:t>
      </w:r>
      <w:r>
        <w:t>/16-</w:t>
      </w:r>
      <w:r w:rsidR="008F6C3F">
        <w:t>20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854846">
        <w:t>o</w:t>
      </w:r>
      <w:r w:rsidR="007307B7">
        <w:t>m</w:t>
      </w:r>
      <w:r w:rsidR="009E2FB7">
        <w:t xml:space="preserve"> </w:t>
      </w:r>
      <w:r w:rsidR="00854846">
        <w:t>masom iza</w:t>
      </w:r>
      <w:r w:rsidRPr="00E46200">
        <w:t xml:space="preserve"> </w:t>
      </w:r>
      <w:r w:rsidR="00355E8C" w:rsidRPr="00355E8C">
        <w:rPr>
          <w:bCs/>
        </w:rPr>
        <w:t>stečajnog dužnika CONSILIUM d.o.o. za trgovinu i posredovanje u stečaju, Osijek, Ružina 27, MBS 030181521, OIB 42539169806</w:t>
      </w:r>
      <w:r w:rsidR="00FD0597">
        <w:rPr>
          <w:b/>
        </w:rPr>
        <w:t xml:space="preserve">, </w:t>
      </w:r>
      <w:r>
        <w:t xml:space="preserve">dana </w:t>
      </w:r>
      <w:r w:rsidR="00355E8C">
        <w:t>9</w:t>
      </w:r>
      <w:r w:rsidR="00FC60E7">
        <w:t>.</w:t>
      </w:r>
      <w:r>
        <w:t xml:space="preserve"> </w:t>
      </w:r>
      <w:r w:rsidR="00355E8C">
        <w:t>ožujka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3C0310" w:rsidP="003C0310" w:rsidR="006601E6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0C09FA" w:rsidP="003C0310" w:rsidR="000C09FA">
      <w:pPr>
        <w:ind w:firstLine="708"/>
        <w:jc w:val="both"/>
        <w:rPr>
          <w:bCs/>
        </w:rPr>
      </w:pPr>
    </w:p>
    <w:p w:rsidRDefault="00854846" w:rsidP="003C0310" w:rsidR="00854846">
      <w:pPr>
        <w:ind w:firstLine="708"/>
        <w:jc w:val="both"/>
        <w:rPr>
          <w:bCs/>
        </w:rPr>
      </w:pPr>
    </w:p>
    <w:p w:rsidRDefault="00854846" w:rsidP="00854846" w:rsidR="00854846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  <w:bCs/>
        </w:rPr>
      </w:pPr>
      <w:r w:rsidRPr="00854846">
        <w:rPr>
          <w:rFonts w:cs="Times New Roman" w:hAnsi="Times New Roman" w:ascii="Times New Roman"/>
          <w:bCs/>
        </w:rPr>
        <w:t>PRVI VIŠI ISPLATNI RED</w:t>
      </w:r>
    </w:p>
    <w:p w:rsidRDefault="00995E48" w:rsidP="00995E48" w:rsidR="00995E48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843"/>
        <w:gridCol w:w="1559"/>
      </w:tblGrid>
      <w:tr w:rsidTr="002F0F3E" w:rsidR="00995E48" w:rsidRPr="006601E6">
        <w:trPr>
          <w:trHeight w:val="515"/>
        </w:trPr>
        <w:tc>
          <w:tcPr>
            <w:tcW w:type="dxa" w:w="709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R</w:t>
            </w:r>
            <w:r>
              <w:t>ed.</w:t>
            </w:r>
            <w:r w:rsidRPr="006601E6">
              <w:t>b</w:t>
            </w:r>
            <w:r>
              <w:t>r.</w:t>
            </w:r>
          </w:p>
        </w:tc>
        <w:tc>
          <w:tcPr>
            <w:tcW w:type="dxa" w:w="3442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559"/>
            <w:shd w:fill="auto" w:color="auto" w:val="clear"/>
          </w:tcPr>
          <w:p w:rsidRDefault="00995E48" w:rsidP="002F0F3E" w:rsidR="00995E48" w:rsidRPr="006601E6">
            <w:pPr>
              <w:jc w:val="center"/>
            </w:pPr>
          </w:p>
          <w:p w:rsidRDefault="00995E48" w:rsidP="002F0F3E" w:rsidR="00995E48" w:rsidRPr="006601E6">
            <w:pPr>
              <w:jc w:val="center"/>
            </w:pPr>
            <w:r w:rsidRPr="006601E6">
              <w:t>OSPORENO</w:t>
            </w:r>
          </w:p>
        </w:tc>
      </w:tr>
      <w:tr w:rsidTr="002F0F3E" w:rsidR="00995E48" w:rsidRPr="00B156F9">
        <w:trPr>
          <w:trHeight w:val="532"/>
        </w:trPr>
        <w:tc>
          <w:tcPr>
            <w:tcW w:type="dxa" w:w="709"/>
            <w:shd w:fill="auto" w:color="auto" w:val="clear"/>
          </w:tcPr>
          <w:p w:rsidRDefault="00995E48" w:rsidP="002F0F3E" w:rsidR="00995E48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995E48" w:rsidP="002F0F3E" w:rsidR="00995E48">
            <w:r>
              <w:t>REPUBLIKA HRVATSKA, MINISTAR</w:t>
            </w:r>
            <w:r w:rsidR="00B10851">
              <w:t>STV</w:t>
            </w:r>
            <w:r>
              <w:t xml:space="preserve">O FINANCIJA, </w:t>
            </w:r>
            <w:r w:rsidR="00355E8C">
              <w:t xml:space="preserve">POREZNA UPRAVA, PODRUČNI URED SLAVONIJA I BARANJA, </w:t>
            </w:r>
          </w:p>
          <w:p w:rsidRDefault="00355E8C" w:rsidP="002F0F3E" w:rsidR="00355E8C">
            <w:r>
              <w:t>Zagreb, Katančićeva 5/A</w:t>
            </w:r>
          </w:p>
          <w:p w:rsidRDefault="00995E48" w:rsidP="00995E48" w:rsidR="00995E48">
            <w:r>
              <w:t>OIB 18683136487</w:t>
            </w:r>
          </w:p>
          <w:p w:rsidRDefault="00995E48" w:rsidP="00995E48" w:rsidR="00995E48" w:rsidRPr="003C615F"/>
        </w:tc>
        <w:tc>
          <w:tcPr>
            <w:tcW w:type="dxa" w:w="2086"/>
            <w:shd w:fill="auto" w:color="auto" w:val="clear"/>
          </w:tcPr>
          <w:p w:rsidRDefault="00995E48" w:rsidP="002F0F3E" w:rsidR="00995E48" w:rsidRPr="00B156F9">
            <w:pPr>
              <w:jc w:val="right"/>
            </w:pPr>
          </w:p>
          <w:p w:rsidRDefault="004C2474" w:rsidP="002F0F3E" w:rsidR="00995E48" w:rsidRPr="00B156F9">
            <w:pPr>
              <w:jc w:val="right"/>
            </w:pPr>
            <w:r>
              <w:t>10.088,92</w:t>
            </w:r>
          </w:p>
        </w:tc>
        <w:tc>
          <w:tcPr>
            <w:tcW w:type="dxa" w:w="1843"/>
            <w:shd w:fill="auto" w:color="auto" w:val="clear"/>
          </w:tcPr>
          <w:p w:rsidRDefault="00995E48" w:rsidP="002F0F3E" w:rsidR="00995E48" w:rsidRPr="00B156F9">
            <w:pPr>
              <w:jc w:val="right"/>
            </w:pPr>
          </w:p>
          <w:p w:rsidRDefault="004C2474" w:rsidP="002F0F3E" w:rsidR="00995E48" w:rsidRPr="00B156F9">
            <w:pPr>
              <w:jc w:val="right"/>
            </w:pPr>
            <w:r w:rsidRPr="004C2474">
              <w:t>10.088,92</w:t>
            </w:r>
          </w:p>
        </w:tc>
        <w:tc>
          <w:tcPr>
            <w:tcW w:type="dxa" w:w="1559"/>
            <w:shd w:fill="auto" w:color="auto" w:val="clear"/>
          </w:tcPr>
          <w:p w:rsidRDefault="00995E48" w:rsidP="002F0F3E" w:rsidR="00995E48" w:rsidRPr="00B156F9"/>
          <w:p w:rsidRDefault="00995E48" w:rsidP="002F0F3E" w:rsidR="00995E48" w:rsidRPr="00B156F9"/>
        </w:tc>
      </w:tr>
      <w:tr w:rsidTr="002F0F3E" w:rsidR="00995E48" w:rsidRPr="001E1A8F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995E48" w:rsidP="002F0F3E" w:rsidR="00995E48">
            <w:r>
              <w:t xml:space="preserve">       </w:t>
            </w:r>
          </w:p>
          <w:p w:rsidRDefault="00995E48" w:rsidP="002F0F3E" w:rsidR="00995E48" w:rsidRPr="00281E0A">
            <w:r>
              <w:t xml:space="preserve">                     U K U P N O :</w:t>
            </w:r>
          </w:p>
        </w:tc>
        <w:tc>
          <w:tcPr>
            <w:tcW w:type="dxa" w:w="2086"/>
            <w:shd w:fill="auto" w:color="auto" w:val="clear"/>
          </w:tcPr>
          <w:p w:rsidRDefault="00995E48" w:rsidP="002F0F3E" w:rsidR="00995E48">
            <w:pPr>
              <w:jc w:val="right"/>
            </w:pPr>
          </w:p>
          <w:p w:rsidRDefault="004C2474" w:rsidP="002F0F3E" w:rsidR="00995E48" w:rsidRPr="00447EEF">
            <w:pPr>
              <w:jc w:val="right"/>
            </w:pPr>
            <w:r w:rsidRPr="004C2474">
              <w:t>10.088,92</w:t>
            </w:r>
          </w:p>
        </w:tc>
        <w:tc>
          <w:tcPr>
            <w:tcW w:type="dxa" w:w="1843"/>
            <w:shd w:fill="auto" w:color="auto" w:val="clear"/>
          </w:tcPr>
          <w:p w:rsidRDefault="00995E48" w:rsidP="002F0F3E" w:rsidR="00995E48">
            <w:pPr>
              <w:jc w:val="right"/>
            </w:pPr>
          </w:p>
          <w:p w:rsidRDefault="004C2474" w:rsidP="002F0F3E" w:rsidR="00995E48" w:rsidRPr="00447EEF">
            <w:pPr>
              <w:jc w:val="right"/>
            </w:pPr>
            <w:r w:rsidRPr="004C2474">
              <w:t>10.088,92</w:t>
            </w:r>
          </w:p>
        </w:tc>
        <w:tc>
          <w:tcPr>
            <w:tcW w:type="dxa" w:w="1559"/>
            <w:shd w:fill="auto" w:color="auto" w:val="clear"/>
          </w:tcPr>
          <w:p w:rsidRDefault="00995E48" w:rsidP="002F0F3E" w:rsidR="00995E48" w:rsidRPr="001E1A8F">
            <w:pPr>
              <w:jc w:val="right"/>
            </w:pPr>
          </w:p>
          <w:p w:rsidRDefault="00995E48" w:rsidP="002F0F3E" w:rsidR="00995E48" w:rsidRPr="001E1A8F">
            <w:pPr>
              <w:jc w:val="right"/>
            </w:pPr>
          </w:p>
        </w:tc>
      </w:tr>
    </w:tbl>
    <w:p w:rsidRDefault="00854846" w:rsidP="00854846" w:rsidR="00854846">
      <w:pPr>
        <w:jc w:val="center"/>
        <w:rPr>
          <w:bCs/>
        </w:rPr>
      </w:pPr>
    </w:p>
    <w:p w:rsidRDefault="00854846" w:rsidP="00854846" w:rsidR="00854846">
      <w:pPr>
        <w:jc w:val="center"/>
        <w:rPr>
          <w:bCs/>
        </w:rPr>
      </w:pPr>
    </w:p>
    <w:p w:rsidRDefault="004C2474" w:rsidP="00854846" w:rsidR="004C2474">
      <w:pPr>
        <w:jc w:val="center"/>
        <w:rPr>
          <w:bCs/>
        </w:rPr>
      </w:pPr>
    </w:p>
    <w:p w:rsidRDefault="004C2474" w:rsidP="00854846" w:rsidR="004C2474">
      <w:pPr>
        <w:jc w:val="center"/>
        <w:rPr>
          <w:bCs/>
        </w:rPr>
      </w:pPr>
    </w:p>
    <w:p w:rsidRDefault="004C2474" w:rsidP="00854846" w:rsidR="004C2474">
      <w:pPr>
        <w:jc w:val="center"/>
        <w:rPr>
          <w:bCs/>
        </w:rPr>
      </w:pPr>
    </w:p>
    <w:p w:rsidRDefault="004C2474" w:rsidP="00854846" w:rsidR="004C2474">
      <w:pPr>
        <w:jc w:val="center"/>
        <w:rPr>
          <w:bCs/>
        </w:rPr>
      </w:pPr>
    </w:p>
    <w:p w:rsidRDefault="004C2474" w:rsidP="00854846" w:rsidR="004C2474">
      <w:pPr>
        <w:jc w:val="center"/>
        <w:rPr>
          <w:bCs/>
        </w:rPr>
      </w:pPr>
    </w:p>
    <w:p w:rsidRDefault="004C2474" w:rsidP="00854846" w:rsidR="004C2474">
      <w:pPr>
        <w:jc w:val="center"/>
        <w:rPr>
          <w:bCs/>
        </w:rPr>
      </w:pPr>
    </w:p>
    <w:p w:rsidRDefault="004C2474" w:rsidP="00854846" w:rsidR="004C2474">
      <w:pPr>
        <w:jc w:val="center"/>
        <w:rPr>
          <w:bCs/>
        </w:rPr>
      </w:pPr>
    </w:p>
    <w:p w:rsidRDefault="004C2474" w:rsidP="00854846" w:rsidR="004C2474">
      <w:pPr>
        <w:jc w:val="center"/>
        <w:rPr>
          <w:bCs/>
        </w:rPr>
      </w:pPr>
    </w:p>
    <w:p w:rsidRDefault="004C2474" w:rsidP="00854846" w:rsidR="004C2474" w:rsidRPr="00854846">
      <w:pPr>
        <w:jc w:val="center"/>
        <w:rPr>
          <w:bCs/>
        </w:rPr>
      </w:pPr>
    </w:p>
    <w:p w:rsidRDefault="003C0310" w:rsidP="007F211A" w:rsidR="003C0310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lastRenderedPageBreak/>
        <w:t>DRUG</w:t>
      </w:r>
      <w:r w:rsidRPr="00C53552">
        <w:rPr>
          <w:b w:val="false"/>
        </w:rPr>
        <w:t xml:space="preserve">I VIŠI ISPLATNI RED </w:t>
      </w:r>
    </w:p>
    <w:p w:rsidRDefault="00447717" w:rsidP="00447717" w:rsidR="00447717" w:rsidRPr="00447717">
      <w:pPr>
        <w:pStyle w:val="Odlomakpopisa"/>
        <w:ind w:left="1854"/>
      </w:pPr>
    </w:p>
    <w:p w:rsidRDefault="00B156F9" w:rsidP="003C0310" w:rsidR="00B156F9"/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843"/>
        <w:gridCol w:w="1559"/>
      </w:tblGrid>
      <w:tr w:rsidTr="001E4D6E" w:rsidR="00B156F9" w:rsidRPr="00757CC3">
        <w:trPr>
          <w:trHeight w:val="515"/>
        </w:trPr>
        <w:tc>
          <w:tcPr>
            <w:tcW w:type="dxa" w:w="70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R</w:t>
            </w:r>
            <w:r w:rsidR="006601E6">
              <w:t>ed.</w:t>
            </w:r>
            <w:r w:rsidRPr="006601E6">
              <w:t>b</w:t>
            </w:r>
            <w:r w:rsidR="006601E6">
              <w:t>r.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OSPORENO</w:t>
            </w:r>
          </w:p>
        </w:tc>
      </w:tr>
      <w:tr w:rsidTr="001E4D6E" w:rsidR="00B156F9" w:rsidRPr="00757CC3">
        <w:trPr>
          <w:trHeight w:val="532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4C2474" w:rsidP="004C2474" w:rsidR="004C2474">
            <w:r>
              <w:t xml:space="preserve">REPUBLIKA HRVATSKA, MINISTARSTVO FINANCIJA, POREZNA UPRAVA, PODRUČNI URED SLAVONIJA I BARANJA, </w:t>
            </w:r>
          </w:p>
          <w:p w:rsidRDefault="004C2474" w:rsidP="004C2474" w:rsidR="004C2474">
            <w:r>
              <w:t>Zagreb, Katančićeva 5/A</w:t>
            </w:r>
          </w:p>
          <w:p w:rsidRDefault="004C2474" w:rsidP="004C2474" w:rsidR="004C2474">
            <w:r>
              <w:t>OIB 18683136487</w:t>
            </w:r>
          </w:p>
          <w:p w:rsidRDefault="00A856B1" w:rsidP="00995E48" w:rsidR="00A856B1" w:rsidRPr="003C615F"/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4C2474" w:rsidP="005322BB" w:rsidR="00B156F9" w:rsidRPr="00B156F9">
            <w:pPr>
              <w:jc w:val="right"/>
            </w:pPr>
            <w:r>
              <w:t>54.370,69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4C2474" w:rsidP="005322BB" w:rsidR="00B156F9" w:rsidRPr="00B156F9">
            <w:pPr>
              <w:jc w:val="right"/>
            </w:pPr>
            <w:r w:rsidRPr="004C2474">
              <w:t>54.370,69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  <w:p w:rsidRDefault="00B156F9" w:rsidP="005322BB" w:rsidR="00B156F9" w:rsidRPr="00B156F9"/>
        </w:tc>
      </w:tr>
      <w:tr w:rsidTr="001E4D6E" w:rsidR="00B25D35" w:rsidRPr="001E1A8F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B25D35" w:rsidP="006D0EAF" w:rsidR="00B25D35">
            <w:r>
              <w:t xml:space="preserve">       </w:t>
            </w:r>
          </w:p>
          <w:p w:rsidRDefault="00B25D35" w:rsidP="006D0EAF" w:rsidR="00B25D35" w:rsidRPr="00281E0A">
            <w:r>
              <w:t xml:space="preserve">                     U K U P N O :</w:t>
            </w:r>
          </w:p>
        </w:tc>
        <w:tc>
          <w:tcPr>
            <w:tcW w:type="dxa" w:w="2086"/>
            <w:shd w:fill="auto" w:color="auto" w:val="clear"/>
          </w:tcPr>
          <w:p w:rsidRDefault="00B25D35" w:rsidP="006D0EAF" w:rsidR="00B25D35">
            <w:pPr>
              <w:jc w:val="right"/>
            </w:pPr>
          </w:p>
          <w:p w:rsidRDefault="004C2474" w:rsidP="006D0EAF" w:rsidR="00B25D35" w:rsidRPr="00447EEF">
            <w:pPr>
              <w:jc w:val="right"/>
            </w:pPr>
            <w:r w:rsidRPr="004C2474">
              <w:t>54.370,69</w:t>
            </w:r>
          </w:p>
        </w:tc>
        <w:tc>
          <w:tcPr>
            <w:tcW w:type="dxa" w:w="1843"/>
            <w:shd w:fill="auto" w:color="auto" w:val="clear"/>
          </w:tcPr>
          <w:p w:rsidRDefault="00B25D35" w:rsidP="006D0EAF" w:rsidR="00B25D35">
            <w:pPr>
              <w:jc w:val="right"/>
            </w:pPr>
          </w:p>
          <w:p w:rsidRDefault="004C2474" w:rsidP="006D0EAF" w:rsidR="00B25D35" w:rsidRPr="00447EEF">
            <w:pPr>
              <w:jc w:val="right"/>
            </w:pPr>
            <w:r w:rsidRPr="004C2474">
              <w:t>54.370,69</w:t>
            </w:r>
          </w:p>
        </w:tc>
        <w:tc>
          <w:tcPr>
            <w:tcW w:type="dxa" w:w="1559"/>
            <w:shd w:fill="auto" w:color="auto" w:val="clear"/>
          </w:tcPr>
          <w:p w:rsidRDefault="00B25D35" w:rsidP="006D0EAF" w:rsidR="00B25D35" w:rsidRPr="001E1A8F">
            <w:pPr>
              <w:jc w:val="right"/>
            </w:pPr>
          </w:p>
          <w:p w:rsidRDefault="00B25D35" w:rsidP="006D0EAF" w:rsidR="00B25D35" w:rsidRPr="001E1A8F">
            <w:pPr>
              <w:jc w:val="right"/>
            </w:pPr>
          </w:p>
        </w:tc>
      </w:tr>
    </w:tbl>
    <w:p w:rsidRDefault="00522A8E" w:rsidP="003C0310" w:rsidR="00522A8E"/>
    <w:p w:rsidRDefault="00B1361D" w:rsidP="003C0310" w:rsidR="00B1361D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B1361D" w:rsidP="003C0310" w:rsidR="00B1361D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B1361D" w:rsidP="003C0310" w:rsidR="00B1361D">
      <w:pPr>
        <w:rPr>
          <w:b/>
          <w:bCs/>
        </w:rPr>
      </w:pPr>
    </w:p>
    <w:p w:rsidRDefault="001E1A8F" w:rsidP="003C0310" w:rsidR="001E1A8F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67136E">
        <w:rPr>
          <w:bCs/>
        </w:rPr>
        <w:t>9</w:t>
      </w:r>
      <w:r>
        <w:t>.</w:t>
      </w:r>
      <w:r w:rsidR="001E4D6E">
        <w:t>0</w:t>
      </w:r>
      <w:r w:rsidR="0067136E">
        <w:t>3</w:t>
      </w:r>
      <w:r>
        <w:t>.201</w:t>
      </w:r>
      <w:r w:rsidR="001E4D6E">
        <w:t>7</w:t>
      </w:r>
      <w:r>
        <w:t xml:space="preserve">. </w:t>
      </w:r>
      <w:r w:rsidRPr="00955826">
        <w:t xml:space="preserve">godine održano je ispitno ročište u stečajnom postupku nad </w:t>
      </w:r>
      <w:r w:rsidR="00BB7F73">
        <w:t>stečajnom masom iza stečajnog dužnika:</w:t>
      </w:r>
      <w:r w:rsidR="00BB7F73" w:rsidRPr="00E46200">
        <w:t xml:space="preserve"> </w:t>
      </w:r>
      <w:r w:rsidR="0067136E" w:rsidRPr="0067136E">
        <w:rPr>
          <w:bCs/>
        </w:rPr>
        <w:t>CONSILIUM d.o.o. za trgovinu i posredovanje u stečaju, Osijek, Ružina 27, MBS 030181521, OIB 42539169806</w:t>
      </w:r>
      <w:r w:rsidRPr="00DB262A">
        <w:rPr>
          <w:bCs/>
        </w:rPr>
        <w:t>,</w:t>
      </w:r>
      <w:r w:rsidRPr="00955826">
        <w:t xml:space="preserve"> na kojemu je stečajn</w:t>
      </w:r>
      <w:r w:rsidR="0067136E">
        <w:t>a</w:t>
      </w:r>
      <w:r w:rsidR="008E6C83">
        <w:t xml:space="preserve"> </w:t>
      </w:r>
      <w:r w:rsidRPr="00955826">
        <w:t>upravitelj</w:t>
      </w:r>
      <w:r w:rsidR="0067136E">
        <w:t>ica</w:t>
      </w:r>
      <w:r>
        <w:t xml:space="preserve"> </w:t>
      </w:r>
      <w:r w:rsidRPr="00955826">
        <w:t>da</w:t>
      </w:r>
      <w:r w:rsidR="0067136E">
        <w:t>la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 w:rsidR="0067136E">
        <w:t>a</w:t>
      </w:r>
      <w:r w:rsidRPr="00955826">
        <w:t xml:space="preserve"> upravitelj</w:t>
      </w:r>
      <w:r w:rsidR="0067136E">
        <w:t>ica</w:t>
      </w:r>
      <w:r w:rsidRPr="00955826">
        <w:t xml:space="preserve"> je </w:t>
      </w:r>
      <w:r>
        <w:t>na propisanom obrascu sastavi</w:t>
      </w:r>
      <w:r w:rsidR="0067136E">
        <w:t>la</w:t>
      </w:r>
      <w:r>
        <w:t xml:space="preserve"> tablicu prijavljenih tražbina s podacima navedenim u članku 2</w:t>
      </w:r>
      <w:r w:rsidR="00BB7F73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F951F2" w:rsidR="00F951F2">
      <w:pPr>
        <w:ind w:firstLine="708"/>
        <w:jc w:val="both"/>
      </w:pPr>
      <w:r w:rsidRPr="00E64A64">
        <w:t>Na ročištu se stečajn</w:t>
      </w:r>
      <w:r w:rsidR="0067136E">
        <w:t>a</w:t>
      </w:r>
      <w:r w:rsidRPr="00E64A64">
        <w:t xml:space="preserve"> upravitelj</w:t>
      </w:r>
      <w:r w:rsidR="0067136E">
        <w:t>ica</w:t>
      </w:r>
      <w:r w:rsidRPr="00E64A64">
        <w:t xml:space="preserve"> izjašnjava</w:t>
      </w:r>
      <w:r w:rsidR="0067136E">
        <w:t>la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F951F2">
        <w:t>la</w:t>
      </w:r>
      <w:r w:rsidRPr="00E64A64">
        <w:t xml:space="preserve"> da </w:t>
      </w:r>
      <w:r>
        <w:t>je zaprimi</w:t>
      </w:r>
      <w:r w:rsidR="00F951F2">
        <w:t>la</w:t>
      </w:r>
      <w:r>
        <w:t xml:space="preserve"> </w:t>
      </w:r>
      <w:r w:rsidR="00F951F2">
        <w:t>1 prijavu tražbina vjerovnika I. višeg isplatnog reda u ukupnom iznosu od 10.088,92 kn koja tražbina je priznata u cijelosti.</w:t>
      </w:r>
    </w:p>
    <w:p w:rsidRDefault="00F951F2" w:rsidP="00F951F2" w:rsidR="00F951F2">
      <w:pPr>
        <w:ind w:firstLine="708"/>
        <w:jc w:val="both"/>
      </w:pPr>
    </w:p>
    <w:p w:rsidRDefault="00F951F2" w:rsidP="00F951F2" w:rsidR="00F951F2">
      <w:pPr>
        <w:ind w:firstLine="708"/>
        <w:jc w:val="both"/>
      </w:pPr>
      <w:r>
        <w:lastRenderedPageBreak/>
        <w:t>Nadalje je zaprimila 1 prijavu tražbina vjerovnika II. višeg isplatnog reda u ukupnom iznosu od 54.370,69 kn koja tražbina je također priznata u cijelosti.</w:t>
      </w:r>
    </w:p>
    <w:p w:rsidRDefault="00E50496" w:rsidP="00F951F2" w:rsidR="00E50496">
      <w:pPr>
        <w:ind w:firstLine="708"/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522A8E" w:rsidP="003C0310" w:rsidR="00522A8E">
      <w:pPr>
        <w:jc w:val="both"/>
      </w:pPr>
    </w:p>
    <w:p w:rsidRDefault="003C0310" w:rsidP="003C0310" w:rsidR="00522A8E">
      <w:pPr>
        <w:jc w:val="both"/>
      </w:pPr>
      <w:r>
        <w:tab/>
        <w:t>Slijedom navedenoga odlučeno je kao u izreci temeljem odredbi čl. 257., 259., 263., 265.-267. i 269. SZ-a.</w:t>
      </w:r>
    </w:p>
    <w:p w:rsidRDefault="00B1361D" w:rsidP="003C0310" w:rsidR="00B1361D" w:rsidRPr="00955826">
      <w:pPr>
        <w:jc w:val="both"/>
      </w:pPr>
    </w:p>
    <w:p w:rsidRDefault="003C0310" w:rsidP="00522A8E" w:rsidR="00C654DC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F951F2">
        <w:rPr>
          <w:b w:val="false"/>
          <w:bCs w:val="false"/>
        </w:rPr>
        <w:t>9</w:t>
      </w:r>
      <w:r w:rsidRPr="00DB262A">
        <w:rPr>
          <w:b w:val="false"/>
          <w:bCs w:val="false"/>
        </w:rPr>
        <w:t xml:space="preserve">. </w:t>
      </w:r>
      <w:r w:rsidR="00F951F2">
        <w:rPr>
          <w:b w:val="false"/>
          <w:bCs w:val="false"/>
        </w:rPr>
        <w:t>ožujka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B1361D" w:rsidP="00522A8E" w:rsidR="00B1361D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521CC0" w:rsidP="003C0310" w:rsidR="003C0310" w:rsidRPr="00DB262A">
      <w:pPr>
        <w:jc w:val="both"/>
      </w:pPr>
      <w:r>
        <w:t>Elizabeta Đeke</w:t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F951F2">
        <w:t>a</w:t>
      </w:r>
      <w:r w:rsidRPr="00955826">
        <w:t xml:space="preserve"> upravitelj</w:t>
      </w:r>
      <w:r w:rsidR="00F951F2">
        <w:t>ica</w:t>
      </w:r>
      <w:r w:rsidR="00052376">
        <w:t xml:space="preserve"> </w:t>
      </w:r>
      <w:r w:rsidR="00F951F2">
        <w:t>Sanda Marinac</w:t>
      </w:r>
    </w:p>
    <w:p w:rsidRDefault="003C0310" w:rsidP="00C654DC" w:rsidR="00531997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3456" w:rsidP="00443456" w:rsidR="00443456"/>
    <w:p w:rsidRDefault="00443456" w:rsidP="00443456" w:rsidR="00443456" w:rsidRPr="002A0579">
      <w:pPr>
        <w:jc w:val="both"/>
      </w:pPr>
    </w:p>
    <w:sectPr w:rsidSect="00723F98" w:rsidR="00443456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3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8F6C3F" w:rsidRPr="008F6C3F">
      <w:t>14 St-2874/16-20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7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6F76"/>
    <w:rsid w:val="00047870"/>
    <w:rsid w:val="000510A3"/>
    <w:rsid w:val="00051697"/>
    <w:rsid w:val="00052376"/>
    <w:rsid w:val="00055200"/>
    <w:rsid w:val="000605A2"/>
    <w:rsid w:val="0006236D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55E8C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2474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1CC0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136E"/>
    <w:rsid w:val="00674E01"/>
    <w:rsid w:val="006756FB"/>
    <w:rsid w:val="00690676"/>
    <w:rsid w:val="006946C5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8F6C3F"/>
    <w:rsid w:val="009015EE"/>
    <w:rsid w:val="009060A7"/>
    <w:rsid w:val="00907DC5"/>
    <w:rsid w:val="009214CB"/>
    <w:rsid w:val="00924125"/>
    <w:rsid w:val="00934CA7"/>
    <w:rsid w:val="00935435"/>
    <w:rsid w:val="00936BF5"/>
    <w:rsid w:val="00943150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F0"/>
    <w:rsid w:val="00B87A20"/>
    <w:rsid w:val="00B959B9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11E32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1F2"/>
    <w:rsid w:val="00F95E16"/>
    <w:rsid w:val="00F977A8"/>
    <w:rsid w:val="00F97958"/>
    <w:rsid w:val="00FA2967"/>
    <w:rsid w:val="00FA7CF2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0C47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62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62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St-2874/2016</izvorni_sadrzaj>
    <derivirana_varijabla naziv="DomainObject.Predmet.OznakaBroj_1">St-2874/2016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d.o.o. za trgovinu i posredovanje</izvorni_sadrzaj>
    <derivirana_varijabla naziv="DomainObject.Predmet.ProtustrankaFormated_1">  CONSILIUM d.o.o. za trgovinu i posredovanje</derivirana_varijabla>
  </DomainObject.Predmet.ProtustrankaFormated>
  <DomainObject.Predmet.ProtustrankaFormatedOIB>
    <izvorni_sadrzaj>  CONSILIUM d.o.o. za trgovinu i posredovanje, OIB 41911687296</izvorni_sadrzaj>
    <derivirana_varijabla naziv="DomainObject.Predmet.ProtustrankaFormatedOIB_1">  CONSILIUM d.o.o. za trgovinu i posredovanje, OIB 41911687296</derivirana_varijabla>
  </DomainObject.Predmet.ProtustrankaFormatedOIB>
  <DomainObject.Predmet.ProtustrankaFormatedWithAdress>
    <izvorni_sadrzaj> CONSILIUM d.o.o. za trgovinu i posredovanje, Ružina 27, 31000 Osijek</izvorni_sadrzaj>
    <derivirana_varijabla naziv="DomainObject.Predmet.ProtustrankaFormatedWithAdress_1"> CONSILIUM d.o.o. za trgovinu i posredovanje, Ružina 27, 31000 Osijek</derivirana_varijabla>
  </DomainObject.Predmet.ProtustrankaFormatedWithAdress>
  <DomainObject.Predmet.ProtustrankaFormatedWithAdressOIB>
    <izvorni_sadrzaj> CONSILIUM d.o.o. za trgovinu i posredovanje, OIB 41911687296, Ružina 27, 31000 Osijek</izvorni_sadrzaj>
    <derivirana_varijabla naziv="DomainObject.Predmet.ProtustrankaFormatedWithAdressOIB_1"> CONSILIUM d.o.o. za trgovinu i posredovanje, OIB 41911687296, Ružina 27, 31000 Osijek</derivirana_varijabla>
  </DomainObject.Predmet.ProtustrankaFormatedWithAdressOIB>
  <DomainObject.Predmet.ProtustrankaWithAdress>
    <izvorni_sadrzaj>CONSILIUM d.o.o. za trgovinu i posredovanje Ružina 27, 31000 Osijek</izvorni_sadrzaj>
    <derivirana_varijabla naziv="DomainObject.Predmet.ProtustrankaWithAdress_1">CONSILIUM d.o.o. za trgovinu i posredovanje Ružina 27, 31000 Osijek</derivirana_varijabla>
  </DomainObject.Predmet.ProtustrankaWithAdress>
  <DomainObject.Predmet.ProtustrankaWithAdressOIB>
    <izvorni_sadrzaj>CONSILIUM d.o.o. za trgovinu i posredovanje, OIB 41911687296, Ružina 27, 31000 Osijek</izvorni_sadrzaj>
    <derivirana_varijabla naziv="DomainObject.Predmet.ProtustrankaWithAdressOIB_1">CONSILIUM d.o.o. za trgovinu i posredovanje, OIB 41911687296, Ružina 27, 31000 Osijek</derivirana_varijabla>
  </DomainObject.Predmet.ProtustrankaWithAdressOIB>
  <DomainObject.Predmet.ProtustrankaNazivFormated>
    <izvorni_sadrzaj>CONSILIUM d.o.o. za trgovinu i posredovanje</izvorni_sadrzaj>
    <derivirana_varijabla naziv="DomainObject.Predmet.ProtustrankaNazivFormated_1">CONSILIUM d.o.o. za trgovinu i posredovanje</derivirana_varijabla>
  </DomainObject.Predmet.ProtustrankaNazivFormated>
  <DomainObject.Predmet.ProtustrankaNazivFormatedOIB>
    <izvorni_sadrzaj>CONSILIUM d.o.o. za trgovinu i posredovanje, OIB 41911687296</izvorni_sadrzaj>
    <derivirana_varijabla naziv="DomainObject.Predmet.ProtustrankaNazivFormatedOIB_1">CONSILIUM d.o.o. za trgovinu i posredovanje, OIB 41911687296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</izvorni_sadrzaj>
    <derivirana_varijabla naziv="DomainObject.Predmet.StrankaFormated_1">  CROATIA BANKA, dioničko društvo</derivirana_varijabla>
  </DomainObject.Predmet.StrankaFormated>
  <DomainObject.Predmet.StrankaFormatedOIB>
    <izvorni_sadrzaj>  CROATIA BANKA, dioničko društvo, OIB 32247795989</izvorni_sadrzaj>
    <derivirana_varijabla naziv="DomainObject.Predmet.StrankaFormatedOIB_1">  CROATIA BANKA, dioničko društvo, OIB 32247795989</derivirana_varijabla>
  </DomainObject.Predmet.StrankaFormatedOIB>
  <DomainObject.Predmet.StrankaFormatedWithAdress>
    <izvorni_sadrzaj> CROATIA BANKA, dioničko društvo, Roberta Frangeša Mihanovića 9, 10000 Zagreb</izvorni_sadrzaj>
    <derivirana_varijabla naziv="DomainObject.Predmet.StrankaFormatedWithAdress_1"> CROATIA BANKA, dioničko društvo, Roberta Frangeša Mihanovića 9, 10000 Zagreb</derivirana_varijabla>
  </DomainObject.Predmet.StrankaFormatedWithAdress>
  <DomainObject.Predmet.StrankaFormatedWithAdressOIB>
    <izvorni_sadrzaj> CROATIA BANKA, dioničko društvo, OIB 32247795989, Roberta Frangeša Mihanovića 9, 10000 Zagreb</izvorni_sadrzaj>
    <derivirana_varijabla naziv="DomainObject.Predmet.StrankaFormatedWithAdressOIB_1"> CROATIA BANKA, dioničko društvo, OIB 32247795989, Roberta Frangeša Mihanovića 9, 10000 Zagreb</derivirana_varijabla>
  </DomainObject.Predmet.StrankaFormatedWithAdressOIB>
  <DomainObject.Predmet.StrankaWithAdress>
    <izvorni_sadrzaj>CROATIA BANKA, dioničko društvo Roberta Frangeša Mihanovića 9,10000 Zagreb</izvorni_sadrzaj>
    <derivirana_varijabla naziv="DomainObject.Predmet.StrankaWithAdress_1">CROATIA BANKA, dioničko društvo Roberta Frangeša Mihanovića 9,10000 Zagreb</derivirana_varijabla>
  </DomainObject.Predmet.StrankaWithAdress>
  <DomainObject.Predmet.StrankaWithAdressOIB>
    <izvorni_sadrzaj>CROATIA BANKA, dioničko društvo, OIB 32247795989, Roberta Frangeša Mihanovića 9,10000 Zagreb</izvorni_sadrzaj>
    <derivirana_varijabla naziv="DomainObject.Predmet.StrankaWithAdressOIB_1">CROATIA BANKA, dioničko društvo, OIB 32247795989, Roberta Frangeša Mihanovića 9,10000 Zagreb</derivirana_varijabla>
  </DomainObject.Predmet.StrankaWithAdressOIB>
  <DomainObject.Predmet.StrankaNazivFormated>
    <izvorni_sadrzaj>CROATIA BANKA, dioničko društvo</izvorni_sadrzaj>
    <derivirana_varijabla naziv="DomainObject.Predmet.StrankaNazivFormated_1">CROATIA BANKA, dioničko društvo</derivirana_varijabla>
  </DomainObject.Predmet.StrankaNazivFormated>
  <DomainObject.Predmet.StrankaNazivFormatedOIB>
    <izvorni_sadrzaj>CROATIA BANKA, dioničko društvo, OIB 32247795989</izvorni_sadrzaj>
    <derivirana_varijabla naziv="DomainObject.Predmet.StrankaNazivFormatedOIB_1">CROATIA BANKA, dioničko društvo, OIB 32247795989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CROATIA BANKA, dioničko društvo</item>
    </izvorni_sadrzaj>
    <derivirana_varijabla naziv="DomainObject.Predmet.StrankaListFormated_1">
      <item>CROATIA BANKA, dioničko društvo</item>
    </derivirana_varijabla>
  </DomainObject.Predmet.StrankaListFormated>
  <DomainObject.Predmet.StrankaListFormatedOIB>
    <izvorni_sadrzaj>
      <item>CROATIA BANKA, dioničko društvo, OIB 32247795989</item>
    </izvorni_sadrzaj>
    <derivirana_varijabla naziv="DomainObject.Predmet.StrankaListFormatedOIB_1">
      <item>CROATIA BANKA, dioničko društvo, OIB 32247795989</item>
    </derivirana_varijabla>
  </DomainObject.Predmet.StrankaListFormatedOIB>
  <DomainObject.Predmet.StrankaListFormatedWithAdress>
    <izvorni_sadrzaj>
      <item>CROATIA BANKA, dioničko društvo, Roberta Frangeša Mihanovića 9, 10000 Zagreb</item>
    </izvorni_sadrzaj>
    <derivirana_varijabla naziv="DomainObject.Predmet.StrankaListFormatedWithAdress_1">
      <item>CROATIA BANKA, dioničko društvo, Roberta Frangeša Mihanovića 9, 10000 Zagreb</item>
    </derivirana_varijabla>
  </DomainObject.Predmet.StrankaListFormatedWithAdress>
  <DomainObject.Predmet.StrankaListFormatedWithAdressOIB>
    <izvorni_sadrzaj>
      <item>CROATIA BANKA, dioničko društvo, OIB 32247795989, Roberta Frangeša Mihanovića 9, 10000 Zagreb</item>
    </izvorni_sadrzaj>
    <derivirana_varijabla naziv="DomainObject.Predmet.StrankaListFormatedWithAdressOIB_1">
      <item>CROATIA BANKA, dioničko društvo, OIB 32247795989, Roberta Frangeša Mihanovića 9, 10000 Zagreb</item>
    </derivirana_varijabla>
  </DomainObject.Predmet.StrankaListFormatedWithAdressOIB>
  <DomainObject.Predmet.StrankaListNazivFormated>
    <izvorni_sadrzaj>
      <item>CROATIA BANKA, dioničko društvo</item>
    </izvorni_sadrzaj>
    <derivirana_varijabla naziv="DomainObject.Predmet.StrankaListNazivFormated_1">
      <item>CROATIA BANKA, dioničko društvo</item>
    </derivirana_varijabla>
  </DomainObject.Predmet.StrankaListNazivFormated>
  <DomainObject.Predmet.StrankaListNazivFormatedOIB>
    <izvorni_sadrzaj>
      <item>CROATIA BANKA, dioničko društvo, OIB 32247795989</item>
    </izvorni_sadrzaj>
    <derivirana_varijabla naziv="DomainObject.Predmet.StrankaListNazivFormatedOIB_1">
      <item>CROATIA BANKA, dioničko društvo, OIB 32247795989</item>
    </derivirana_varijabla>
  </DomainObject.Predmet.StrankaListNazivFormatedOIB>
  <DomainObject.Predmet.ProtuStrankaListFormated>
    <izvorni_sadrzaj>
      <item>CONSILIUM d.o.o. za trgovinu i posredovanje</item>
    </izvorni_sadrzaj>
    <derivirana_varijabla naziv="DomainObject.Predmet.ProtuStrankaListFormated_1">
      <item>CONSILIUM d.o.o. za trgovinu i posredovanje</item>
    </derivirana_varijabla>
  </DomainObject.Predmet.ProtuStrankaListFormated>
  <DomainObject.Predmet.ProtuStrankaListFormatedOIB>
    <izvorni_sadrzaj>
      <item>CONSILIUM d.o.o. za trgovinu i posredovanje, OIB 41911687296</item>
    </izvorni_sadrzaj>
    <derivirana_varijabla naziv="DomainObject.Predmet.ProtuStrankaListFormatedOIB_1">
      <item>CONSILIUM d.o.o. za trgovinu i posredovanje, OIB 41911687296</item>
    </derivirana_varijabla>
  </DomainObject.Predmet.ProtuStrankaListFormatedOIB>
  <DomainObject.Predmet.ProtuStrankaListFormatedWithAdress>
    <izvorni_sadrzaj>
      <item>CONSILIUM d.o.o. za trgovinu i posredovanje, Ružina 27, 31000 Osijek</item>
    </izvorni_sadrzaj>
    <derivirana_varijabla naziv="DomainObject.Predmet.ProtuStrankaListFormatedWithAdress_1">
      <item>CONSILIUM d.o.o. za trgovinu i posredovanje, Ružina 27, 31000 Osijek</item>
    </derivirana_varijabla>
  </DomainObject.Predmet.ProtuStrankaListFormatedWithAdress>
  <DomainObject.Predmet.ProtuStrankaListFormatedWithAdressOIB>
    <izvorni_sadrzaj>
      <item>CONSILIUM d.o.o. za trgovinu i posredovanje, OIB 41911687296, Ružina 27, 31000 Osijek</item>
    </izvorni_sadrzaj>
    <derivirana_varijabla naziv="DomainObject.Predmet.ProtuStrankaListFormatedWithAdressOIB_1">
      <item>CONSILIUM d.o.o. za trgovinu i posredovanje, OIB 41911687296, Ružina 27, 31000 Osijek</item>
    </derivirana_varijabla>
  </DomainObject.Predmet.ProtuStrankaListFormatedWithAdressOIB>
  <DomainObject.Predmet.ProtuStrankaListNazivFormated>
    <izvorni_sadrzaj>
      <item>CONSILIUM d.o.o. za trgovinu i posredovanje</item>
    </izvorni_sadrzaj>
    <derivirana_varijabla naziv="DomainObject.Predmet.ProtuStrankaListNazivFormated_1">
      <item>CONSILIUM d.o.o. za trgovinu i posredovanje</item>
    </derivirana_varijabla>
  </DomainObject.Predmet.ProtuStrankaListNazivFormated>
  <DomainObject.Predmet.ProtuStrankaListNazivFormatedOIB>
    <izvorni_sadrzaj>
      <item>CONSILIUM d.o.o. za trgovinu i posredovanje, OIB 41911687296</item>
    </izvorni_sadrzaj>
    <derivirana_varijabla naziv="DomainObject.Predmet.ProtuStrankaListNazivFormatedOIB_1">
      <item>CONSILIUM d.o.o. za trgovinu i posredovanje, OIB 41911687296</item>
    </derivirana_varijabla>
  </DomainObject.Predmet.ProtuStrankaListNazivFormatedOIB>
  <DomainObject.Predmet.OstaliListFormated>
    <izvorni_sadrzaj>
      <item>Sanda Marinac</item>
      <item>ŽDO GUO Osijek</item>
    </izvorni_sadrzaj>
    <derivirana_varijabla naziv="DomainObject.Predmet.OstaliListFormated_1">
      <item>Sanda Marinac</item>
      <item>ŽDO GUO Osijek</item>
    </derivirana_varijabla>
  </DomainObject.Predmet.OstaliListFormated>
  <DomainObject.Predmet.OstaliListFormatedOIB>
    <izvorni_sadrzaj>
      <item>Sanda Marinac, OIB 01875522309</item>
      <item>ŽDO GUO Osijek</item>
    </izvorni_sadrzaj>
    <derivirana_varijabla naziv="DomainObject.Predmet.OstaliListFormatedOIB_1">
      <item>Sanda Marinac, OIB 01875522309</item>
      <item>ŽDO GUO Osijek</item>
    </derivirana_varijabla>
  </DomainObject.Predmet.OstaliListFormatedOIB>
  <DomainObject.Predmet.OstaliListFormatedWithAdress>
    <izvorni_sadrzaj>
      <item>Sanda Marinac, Kralja Krešimira 53, 34000 Požega</item>
      <item>ŽDO GUO Osijek</item>
    </izvorni_sadrzaj>
    <derivirana_varijabla naziv="DomainObject.Predmet.OstaliListFormatedWithAdress_1">
      <item>Sanda Marinac, Kralja Krešimira 53, 34000 Požega</item>
      <item>ŽDO GUO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GUO Osijek</item>
    </izvorni_sadrzaj>
    <derivirana_varijabla naziv="DomainObject.Predmet.OstaliListFormatedWithAdressOIB_1">
      <item>Sanda Marinac, OIB 01875522309, Kralja Krešimira 53, 34000 Požega</item>
      <item>ŽDO GUO Osijek</item>
    </derivirana_varijabla>
  </DomainObject.Predmet.OstaliListFormatedWithAdressOIB>
  <DomainObject.Predmet.OstaliListNazivFormated>
    <izvorni_sadrzaj>
      <item>Sanda Marinac</item>
      <item>ŽDO GUO Osijek</item>
    </izvorni_sadrzaj>
    <derivirana_varijabla naziv="DomainObject.Predmet.OstaliListNazivFormated_1">
      <item>Sanda Marinac</item>
      <item>ŽDO GUO Osijek</item>
    </derivirana_varijabla>
  </DomainObject.Predmet.OstaliListNazivFormated>
  <DomainObject.Predmet.OstaliListNazivFormatedOIB>
    <izvorni_sadrzaj>
      <item>Sanda Marinac, OIB 01875522309</item>
      <item>ŽDO GUO Osijek</item>
    </izvorni_sadrzaj>
    <derivirana_varijabla naziv="DomainObject.Predmet.OstaliListNazivFormatedOIB_1">
      <item>Sanda Marinac, OIB 01875522309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</izvorni_sadrzaj>
    <derivirana_varijabla naziv="DomainObject.Predmet.StrankaIDrugi_1">CROATIA BANKA, dioničko društvo</derivirana_varijabla>
  </DomainObject.Predmet.StrankaIDrugi>
  <DomainObject.Predmet.ProtustrankaIDrugi>
    <izvorni_sadrzaj>CONSILIUM d.o.o. za trgovinu i posredovanje</izvorni_sadrzaj>
    <derivirana_varijabla naziv="DomainObject.Predmet.ProtustrankaIDrugi_1">CONSILIUM d.o.o. za trgovinu i posredovanje</derivirana_varijabla>
  </DomainObject.Predmet.ProtustrankaIDrugi>
  <DomainObject.Predmet.StrankaIDrugiAdressOIB>
    <izvorni_sadrzaj>CROATIA BANKA, dioničko društvo, OIB 32247795989, Roberta Frangeša Mihanovića 9, 10000 Zagreb</izvorni_sadrzaj>
    <derivirana_varijabla naziv="DomainObject.Predmet.StrankaIDrugiAdressOIB_1">CROATIA BANKA, dioničko društvo, OIB 32247795989, Roberta Frangeša Mihanovića 9, 10000 Zagreb</derivirana_varijabla>
  </DomainObject.Predmet.StrankaIDrugiAdressOIB>
  <DomainObject.Predmet.ProtustrankaIDrugiAdressOIB>
    <izvorni_sadrzaj>CONSILIUM d.o.o. za trgovinu i posredovanje, OIB 41911687296, Ružina 27, 31000 Osijek</izvorni_sadrzaj>
    <derivirana_varijabla naziv="DomainObject.Predmet.ProtustrankaIDrugiAdressOIB_1">CONSILIUM d.o.o. za trgovinu i posredovanje, OIB 41911687296, Ružina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d.o.o. za trgovinu i posredovanje</item>
      <item>CROATIA BANKA, dioničko društvo</item>
      <item>Sanda Marinac</item>
      <item>ŽDO GUO Osijek</item>
    </izvorni_sadrzaj>
    <derivirana_varijabla naziv="DomainObject.Predmet.SudioniciListNaziv_1">
      <item>CONSILIUM d.o.o. za trgovinu i posredovanje</item>
      <item>CROATIA BANKA, dioničko društvo</item>
      <item>Sanda Marinac</item>
      <item>ŽDO GUO Osijek</item>
    </derivirana_varijabla>
  </DomainObject.Predmet.SudioniciListNaziv>
  <DomainObject.Predmet.SudioniciListAdressOIB>
    <izvorni_sadrzaj>
      <item>CONSILIUM d.o.o. za trgovinu i posredovanje, OIB 41911687296, Ružina 27,31000 Osijek</item>
      <item>CROATIA BANKA, dioničko društvo, OIB 32247795989, Roberta Frangeša Mihanovića 9,10000 Zagreb</item>
      <item>Sanda Marinac, OIB 01875522309, Kralja Krešimira 53,34000 Požega</item>
      <item>ŽDO GUO Osijek</item>
    </izvorni_sadrzaj>
    <derivirana_varijabla naziv="DomainObject.Predmet.SudioniciListAdressOIB_1">
      <item>CONSILIUM d.o.o. za trgovinu i posredovanje, OIB 41911687296, Ružina 27,31000 Osijek</item>
      <item>CROATIA BANKA, dioničko društvo, OIB 32247795989, Roberta Frangeša Mihanovića 9,10000 Zagreb</item>
      <item>Sanda Marinac, OIB 01875522309, Kralja Krešimira 53,34000 Požega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41911687296</item>
      <item>, OIB 32247795989</item>
      <item>, OIB 01875522309</item>
      <item>, OIB null</item>
    </izvorni_sadrzaj>
    <derivirana_varijabla naziv="DomainObject.Predmet.SudioniciListNazivOIB_1">
      <item>, OIB 41911687296</item>
      <item>, OIB 32247795989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527</properties:Words>
  <properties:Characters>2917</properties:Characters>
  <properties:Lines>166</properties:Lines>
  <properties:Paragraphs>55</properties:Paragraphs>
  <properties:TotalTime>520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2017-02-21T10:55:00Z</cp:lastPrinted>
  <dcterms:modified xmlns:xsi="http://www.w3.org/2001/XMLSchema-instance" xsi:type="dcterms:W3CDTF">2017-03-09T12:44:00Z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