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1e520" w14:paraId="b71e520" w:rsidRDefault="0004726E" w:rsidP="0004726E" w:rsidR="0004726E">
      <w:pPr>
        <w:jc w:val="right"/>
        <w15:collapsed w:val="false"/>
      </w:pPr>
      <w:r>
        <w:t>6 St-</w:t>
      </w:r>
      <w:r w:rsidR="00D53CAF">
        <w:t>289/12-</w:t>
      </w:r>
      <w:r w:rsidR="00655C97">
        <w:t>34</w:t>
      </w:r>
      <w:r w:rsidR="0081502D">
        <w:t>9</w:t>
      </w:r>
    </w:p>
    <w:p w:rsidRDefault="0004726E" w:rsidP="0004726E" w:rsidR="0004726E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726E" w:rsidP="0004726E" w:rsidR="0004726E" w:rsidRPr="00D21A2C"/>
    <w:p w:rsidRDefault="0004726E" w:rsidP="0004726E" w:rsidR="0004726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4726E" w:rsidP="0004726E" w:rsidR="0004726E" w:rsidRPr="0004726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TRGOVAČKI SUD U OSIJEKU</w:t>
      </w:r>
    </w:p>
    <w:p w:rsidRDefault="0004726E" w:rsidP="008A778C" w:rsidR="0004726E">
      <w:r>
        <w:t xml:space="preserve">        </w:t>
      </w:r>
    </w:p>
    <w:p w:rsidRDefault="0004726E" w:rsidP="0004726E" w:rsidR="0004726E">
      <w:pPr>
        <w:jc w:val="center"/>
      </w:pPr>
      <w:r>
        <w:t>REPUBLIKA HRVATSKA</w:t>
      </w:r>
    </w:p>
    <w:p w:rsidRDefault="0004726E" w:rsidP="0004726E" w:rsidR="0004726E">
      <w:pPr>
        <w:jc w:val="center"/>
      </w:pPr>
    </w:p>
    <w:p w:rsidRDefault="0004726E" w:rsidP="0004726E" w:rsidR="0004726E">
      <w:pPr>
        <w:jc w:val="center"/>
      </w:pPr>
      <w:r>
        <w:t>R J E Š E NJ E</w:t>
      </w:r>
    </w:p>
    <w:p w:rsidRDefault="0004726E" w:rsidP="0004726E" w:rsidR="0004726E"/>
    <w:p w:rsidRDefault="0004726E" w:rsidP="0004726E" w:rsidR="0004726E">
      <w:pPr>
        <w:ind w:firstLine="708"/>
        <w:jc w:val="both"/>
      </w:pPr>
      <w:r>
        <w:t xml:space="preserve">Trgovački sud u Osijeku, po </w:t>
      </w:r>
      <w:r w:rsidR="00CD4541">
        <w:t>stečajnoj sutkinji</w:t>
      </w:r>
      <w:r>
        <w:t xml:space="preserve"> Nad</w:t>
      </w:r>
      <w:r w:rsidR="00CD4541">
        <w:t>i</w:t>
      </w:r>
      <w:r>
        <w:t xml:space="preserve"> Roso, u stečajnom postupku otvorenim nad stečajnim dužnikom</w:t>
      </w:r>
      <w:r w:rsidR="005C6E4D">
        <w:t xml:space="preserve"> </w:t>
      </w:r>
      <w:r w:rsidR="00D53CAF" w:rsidRPr="00D53CAF">
        <w:rPr>
          <w:b/>
        </w:rPr>
        <w:t>KONIKOM d.o.o. u stečaju Osijek, Ulica Jablanova 43, OIB 99644455223, MBS 030029774</w:t>
      </w:r>
      <w:r>
        <w:t xml:space="preserve">, dana </w:t>
      </w:r>
      <w:r w:rsidR="00CD4541">
        <w:t>13. prosinca</w:t>
      </w:r>
      <w:r w:rsidR="00D53CAF">
        <w:t xml:space="preserve"> 2016. g.,</w:t>
      </w:r>
    </w:p>
    <w:p w:rsidRDefault="0004726E" w:rsidP="0004726E" w:rsidR="0004726E">
      <w:pPr>
        <w:jc w:val="both"/>
      </w:pPr>
    </w:p>
    <w:p w:rsidRDefault="0004726E" w:rsidP="0004726E" w:rsidR="0004726E">
      <w:pPr>
        <w:jc w:val="center"/>
      </w:pPr>
      <w:r>
        <w:t>r i j e š i o  j e</w:t>
      </w:r>
    </w:p>
    <w:p w:rsidRDefault="0004726E" w:rsidP="0004726E" w:rsidR="0004726E"/>
    <w:p w:rsidRDefault="006207F0" w:rsidP="006207F0" w:rsidR="006207F0">
      <w:pPr>
        <w:pStyle w:val="Odlomakpopisa"/>
        <w:numPr>
          <w:ilvl w:val="0"/>
          <w:numId w:val="1"/>
        </w:numPr>
        <w:jc w:val="both"/>
      </w:pPr>
      <w:r>
        <w:t xml:space="preserve">Prihvaća se ponuda ponuditelja </w:t>
      </w:r>
      <w:r w:rsidR="000D582F">
        <w:rPr>
          <w:bCs/>
        </w:rPr>
        <w:t>Interšped d.o.o. Vukova,  Dunavski prilaz 3, OIB: 73963787463</w:t>
      </w:r>
      <w:r w:rsidR="0081502D">
        <w:rPr>
          <w:bCs/>
        </w:rPr>
        <w:t xml:space="preserve"> </w:t>
      </w:r>
      <w:r>
        <w:t xml:space="preserve">za kupovinu nekretnina u vlasništvu stečajnog dužnika </w:t>
      </w:r>
      <w:r w:rsidR="0081502D" w:rsidRPr="00D53CAF">
        <w:rPr>
          <w:b/>
        </w:rPr>
        <w:t>KONIKOM d.o.o. u stečaju Osijek, Ulica Jablanova 43, OIB 99644455223, MBS 030029774</w:t>
      </w:r>
      <w:r w:rsidR="0081502D">
        <w:rPr>
          <w:b/>
        </w:rPr>
        <w:t xml:space="preserve"> </w:t>
      </w:r>
      <w:r>
        <w:t>i to:</w:t>
      </w:r>
    </w:p>
    <w:p w:rsidRDefault="006207F0" w:rsidP="006207F0" w:rsidR="006207F0"/>
    <w:p w:rsidRDefault="0081502D" w:rsidP="000D582F" w:rsidR="006207F0">
      <w:pPr>
        <w:ind w:firstLine="1418"/>
        <w:jc w:val="both"/>
      </w:pPr>
      <w:r>
        <w:t>upisanu u zemljišnim knjigama kod Općinskog suda u Slavonskom Brodu k.o. Slavons</w:t>
      </w:r>
      <w:r w:rsidR="000D582F">
        <w:t xml:space="preserve">ki Brod, upisane u zk. ul. 4575 </w:t>
      </w:r>
      <w:r>
        <w:t>kč.br.3234 Poslovna zgrada i dvorište u ulici J</w:t>
      </w:r>
      <w:r w:rsidR="000D582F">
        <w:t xml:space="preserve">.J. Strossmayera br. 9 s 812 m2 </w:t>
      </w:r>
      <w:r>
        <w:t xml:space="preserve">u iznosu od </w:t>
      </w:r>
      <w:r w:rsidRPr="000D582F">
        <w:rPr>
          <w:b/>
        </w:rPr>
        <w:t>2.206.904,00  kn</w:t>
      </w:r>
      <w:r w:rsidR="006207F0">
        <w:rPr>
          <w:b/>
        </w:rPr>
        <w:t>.</w:t>
      </w:r>
    </w:p>
    <w:p w:rsidRDefault="006207F0" w:rsidP="000D582F" w:rsidR="006207F0">
      <w:pPr>
        <w:tabs>
          <w:tab w:pos="2220" w:val="left"/>
        </w:tabs>
      </w:pPr>
    </w:p>
    <w:p w:rsidRDefault="000D582F" w:rsidP="006207F0" w:rsidR="006207F0">
      <w:pPr>
        <w:pStyle w:val="Odlomakpopisa"/>
        <w:numPr>
          <w:ilvl w:val="0"/>
          <w:numId w:val="1"/>
        </w:numPr>
        <w:jc w:val="both"/>
      </w:pPr>
      <w:r>
        <w:rPr>
          <w:bCs/>
        </w:rPr>
        <w:t xml:space="preserve">Interšped d.o.o. Vukovar </w:t>
      </w:r>
      <w:r w:rsidR="006207F0" w:rsidRPr="006D4A4C">
        <w:rPr>
          <w:bCs/>
        </w:rPr>
        <w:t>Kupac – razlučni vjerovnik</w:t>
      </w:r>
      <w:r w:rsidR="006207F0">
        <w:t xml:space="preserve">, kao kupac imovine stečajnog dužnika iz točke I.  izreke ovog rješenja, dužan je platiti iznos od </w:t>
      </w:r>
      <w:r>
        <w:rPr>
          <w:b/>
        </w:rPr>
        <w:t>157.351,47</w:t>
      </w:r>
      <w:r w:rsidR="006207F0" w:rsidRPr="008A5820">
        <w:rPr>
          <w:b/>
        </w:rPr>
        <w:t xml:space="preserve"> </w:t>
      </w:r>
      <w:r w:rsidR="006207F0">
        <w:rPr>
          <w:b/>
        </w:rPr>
        <w:t xml:space="preserve">kn </w:t>
      </w:r>
      <w:r w:rsidR="006207F0">
        <w:t>na ime troškova stečajnog postupka na žiro račun IBAN Trgovačkog suda u Osijeku, broj HR31 2390 0011 3000 0020 0 otvoren kod Hrvatske poštanske banke d.d. s uplatnim pozivom na broj HR05 272-</w:t>
      </w:r>
      <w:r>
        <w:t>289-12</w:t>
      </w:r>
      <w:r w:rsidR="006207F0">
        <w:t xml:space="preserve"> u roku od </w:t>
      </w:r>
      <w:r>
        <w:t>45</w:t>
      </w:r>
      <w:r w:rsidR="006207F0">
        <w:t xml:space="preserve"> dana od pravomoćnosti ovog rješenja o dosudi. </w:t>
      </w:r>
    </w:p>
    <w:p w:rsidRDefault="006207F0" w:rsidP="006207F0" w:rsidR="006207F0">
      <w:r>
        <w:t xml:space="preserve"> </w:t>
      </w:r>
    </w:p>
    <w:p w:rsidRDefault="006207F0" w:rsidP="006207F0" w:rsidR="006207F0">
      <w:pPr>
        <w:pStyle w:val="Odlomakpopisa"/>
        <w:numPr>
          <w:ilvl w:val="0"/>
          <w:numId w:val="1"/>
        </w:numPr>
        <w:jc w:val="both"/>
      </w:pPr>
      <w:r>
        <w:t>Ako kupac iz točke I. izreke ovog rješenja u određenom mu roku ne uplati iznos određen za podmirenje troškova stečajnog postupka, smatrat će se da je odustao od kupovnine te će sud rješenjem prodaju oglasiti nevažećom i odrediti novu prodaju.</w:t>
      </w:r>
    </w:p>
    <w:p w:rsidRDefault="006207F0" w:rsidP="006207F0" w:rsidR="006207F0">
      <w:pPr>
        <w:jc w:val="both"/>
      </w:pPr>
    </w:p>
    <w:p w:rsidRDefault="006207F0" w:rsidP="006207F0" w:rsidR="006207F0">
      <w:pPr>
        <w:pStyle w:val="Odlomakpopisa"/>
        <w:numPr>
          <w:ilvl w:val="0"/>
          <w:numId w:val="1"/>
        </w:numPr>
        <w:jc w:val="both"/>
      </w:pPr>
      <w:r>
        <w:t>Nakon pravomoćnosti ovog rješenja i nakon što kupac položi iznos određen za podmirenje troškova stečajnog postupka iz točke II. izreke ovog rješenja, u zemljišne knjige upisat će se u njegovu korist pravo vlasništva na dosuđenim nekretninama, te će se brisati svi upisani tereti u zemljišnim knjigama temeljem posebnog zaključka.</w:t>
      </w:r>
    </w:p>
    <w:p w:rsidRDefault="006207F0" w:rsidP="006207F0" w:rsidR="006207F0">
      <w:pPr>
        <w:pStyle w:val="Odlomakpopisa"/>
        <w:numPr>
          <w:ilvl w:val="0"/>
          <w:numId w:val="1"/>
        </w:numPr>
        <w:jc w:val="both"/>
      </w:pPr>
      <w:r>
        <w:t>Nakon pravomoćnosti ovog rješenja i nakon što kupac položi iznos određen za podmirenje troškova stečajnog postupka iz točke II. izreke ovog rješenja, u zemljišne knjige upisat će se u njegovu korist pravo vlasništva na dosuđenim nekretninama, te će se brisati svi upisani tereti u zemljišnim knjigama.</w:t>
      </w:r>
    </w:p>
    <w:p w:rsidRDefault="006207F0" w:rsidP="006207F0" w:rsidR="006207F0">
      <w:pPr>
        <w:jc w:val="both"/>
      </w:pPr>
    </w:p>
    <w:p w:rsidRDefault="008A778C" w:rsidP="008A778C" w:rsidR="008A778C">
      <w:pPr>
        <w:jc w:val="right"/>
      </w:pPr>
      <w:r>
        <w:lastRenderedPageBreak/>
        <w:t>6 St-289/12-349</w:t>
      </w:r>
    </w:p>
    <w:p w:rsidRDefault="008A778C" w:rsidP="006207F0" w:rsidR="008A778C">
      <w:pPr>
        <w:jc w:val="both"/>
      </w:pPr>
    </w:p>
    <w:p w:rsidRDefault="006207F0" w:rsidP="006207F0" w:rsidR="006207F0">
      <w:pPr>
        <w:pStyle w:val="Odlomakpopisa"/>
        <w:numPr>
          <w:ilvl w:val="0"/>
          <w:numId w:val="1"/>
        </w:numPr>
        <w:jc w:val="both"/>
      </w:pPr>
      <w:r>
        <w:t>Nakon što ponuditelj uplati iznos iz točke II. izreke ovog rješenja i nakon pravomoćnosti ovog rješenja nekretnine će se predati kupcu, temeljem posebnog zaključka.</w:t>
      </w:r>
    </w:p>
    <w:p w:rsidRDefault="006207F0" w:rsidP="006207F0" w:rsidR="006207F0">
      <w:pPr>
        <w:pStyle w:val="Odlomakpopisa"/>
      </w:pPr>
    </w:p>
    <w:p w:rsidRDefault="006207F0" w:rsidP="006207F0" w:rsidR="006207F0">
      <w:pPr>
        <w:jc w:val="center"/>
      </w:pPr>
      <w:r>
        <w:t>O b r a z l o ž e n j e</w:t>
      </w:r>
    </w:p>
    <w:p w:rsidRDefault="006207F0" w:rsidP="006207F0" w:rsidR="006207F0"/>
    <w:p w:rsidRDefault="006207F0" w:rsidP="006207F0" w:rsidR="006207F0">
      <w:pPr>
        <w:ind w:firstLine="708"/>
        <w:jc w:val="both"/>
      </w:pPr>
      <w:r>
        <w:t xml:space="preserve">Na ročištu za prodaju nekretnina putem usmene javne dražbe, koje je održano dana </w:t>
      </w:r>
      <w:r w:rsidR="000D582F">
        <w:t>1. prosinca</w:t>
      </w:r>
      <w:r>
        <w:t xml:space="preserve"> 2016. g., prije početka održavanja javne dražbe kao</w:t>
      </w:r>
      <w:r w:rsidR="000D582F">
        <w:t xml:space="preserve"> jedini</w:t>
      </w:r>
      <w:r>
        <w:t xml:space="preserve"> ponuditelj za predmetn</w:t>
      </w:r>
      <w:r w:rsidR="000D582F">
        <w:t>u</w:t>
      </w:r>
      <w:r>
        <w:t xml:space="preserve"> nekretnin</w:t>
      </w:r>
      <w:r w:rsidR="000D582F">
        <w:t>u</w:t>
      </w:r>
      <w:r>
        <w:t xml:space="preserve"> javio se razlučni vjerovnik </w:t>
      </w:r>
      <w:r w:rsidR="000D582F">
        <w:rPr>
          <w:bCs/>
        </w:rPr>
        <w:t xml:space="preserve">Interšped d.o.o. Vukova,  Dunavski prilaz 3, OIB: 73963787463 </w:t>
      </w:r>
      <w:r>
        <w:t xml:space="preserve">koji se pozvao da u skladu s čl. 99. st. 3. Ovršnog zakona, kao razlučni vjerovnik čija tražbina je u ovom stečajnom postupku utvrđena u iznosu od </w:t>
      </w:r>
      <w:r w:rsidR="000D582F">
        <w:t>1.360.000,00 EUR-a</w:t>
      </w:r>
      <w:r>
        <w:t xml:space="preserve"> kn, nije obvezan platiti jamčevinu a niti kupovninu. Ovo iz razloga što je cijena nekretnine koja je bila predmet prodaje na javnoj dražbi održane dana </w:t>
      </w:r>
      <w:r w:rsidR="000D582F">
        <w:t>1.12.</w:t>
      </w:r>
      <w:r>
        <w:t xml:space="preserve">2016. g. pred ovim sudom manja od tražbine razlučnog vjerovnika te iznosi </w:t>
      </w:r>
      <w:r w:rsidR="000D582F">
        <w:t>2.206.904,00</w:t>
      </w:r>
      <w:r>
        <w:t xml:space="preserve"> kn.</w:t>
      </w:r>
    </w:p>
    <w:p w:rsidRDefault="006207F0" w:rsidP="006207F0" w:rsidR="006207F0">
      <w:pPr>
        <w:jc w:val="both"/>
      </w:pPr>
    </w:p>
    <w:p w:rsidRDefault="006207F0" w:rsidP="006207F0" w:rsidR="006207F0">
      <w:pPr>
        <w:tabs>
          <w:tab w:pos="3135" w:val="left"/>
        </w:tabs>
        <w:ind w:firstLine="708"/>
        <w:jc w:val="both"/>
      </w:pPr>
      <w:r>
        <w:rPr>
          <w:bCs/>
        </w:rPr>
        <w:t xml:space="preserve">Budući da nije bilo drugih ponuditelja osim razlučnog vjerovnika </w:t>
      </w:r>
      <w:r w:rsidR="000D582F">
        <w:rPr>
          <w:bCs/>
        </w:rPr>
        <w:t xml:space="preserve">Interšped d.o.o. Vukova,  Dunavski prilaz 3, OIB: 73963787463 </w:t>
      </w:r>
      <w:r>
        <w:t>dražba je zaključena.</w:t>
      </w:r>
    </w:p>
    <w:p w:rsidRDefault="000D582F" w:rsidP="006207F0" w:rsidR="000D582F">
      <w:pPr>
        <w:tabs>
          <w:tab w:pos="3135" w:val="left"/>
        </w:tabs>
        <w:ind w:firstLine="708"/>
        <w:jc w:val="both"/>
      </w:pPr>
      <w:r>
        <w:t>Ujedno kupac-razlučni vjerovnik, na istom ročištu je naveo da je u sustavu PDV-a te da će pri kupnji vršiti prijenos porezne obveze te da je suglasan da predmetnu nekretninu terete samo troškovi stečajnog postupka proporcionalno sukladno čl. 170 Stečajnog zakona.</w:t>
      </w:r>
    </w:p>
    <w:p w:rsidRDefault="006207F0" w:rsidP="006207F0" w:rsidR="006207F0">
      <w:pPr>
        <w:jc w:val="both"/>
      </w:pPr>
    </w:p>
    <w:p w:rsidRDefault="006207F0" w:rsidP="006207F0" w:rsidR="006207F0">
      <w:pPr>
        <w:ind w:firstLine="708"/>
        <w:jc w:val="both"/>
      </w:pPr>
      <w:r>
        <w:t>Kako su ispunjeni uvjeti iz zaključka Trgovačkog suda u Osijeku, broj 6 St-</w:t>
      </w:r>
      <w:r w:rsidR="000D582F">
        <w:t>289/12 od 24. listopada</w:t>
      </w:r>
      <w:r>
        <w:t xml:space="preserve"> 2016. g. i oglasa za usmenu javnu dražbu, sud je prihvatio ovu ponudu te je nekretnine dosudio kao u izreci ovog rješenja.</w:t>
      </w:r>
    </w:p>
    <w:p w:rsidRDefault="006207F0" w:rsidP="006207F0" w:rsidR="006207F0">
      <w:pPr>
        <w:jc w:val="both"/>
      </w:pPr>
    </w:p>
    <w:p w:rsidRDefault="006207F0" w:rsidP="006207F0" w:rsidR="006207F0">
      <w:pPr>
        <w:ind w:firstLine="708"/>
        <w:jc w:val="both"/>
      </w:pPr>
      <w:r>
        <w:t xml:space="preserve">Nadalje, sukladno odredbi čl. 164. a. st. 3. točka 1. i 170. st. 1. Stečajnog zakona sud je utvrdio troškove unovčenja nekretnine na kojoj postoji razlučno pravo u iznosu od </w:t>
      </w:r>
      <w:r w:rsidR="000D582F">
        <w:t>157.351,53</w:t>
      </w:r>
      <w:r>
        <w:t xml:space="preserve"> kn a koji iznos predstavlja trošak utvrđenja tražbine – 5% čl. 170 st. 1 Stečajnog zakona što iznosi </w:t>
      </w:r>
      <w:r w:rsidR="000D582F">
        <w:t>110.345,20</w:t>
      </w:r>
      <w:r>
        <w:t xml:space="preserve"> kn zatim troškovi unovčenja temeljem odredbe čl. 170 st. 2 SZ u ukupnom iznosu od </w:t>
      </w:r>
      <w:r w:rsidR="000D582F">
        <w:t>47.006,33</w:t>
      </w:r>
      <w:r>
        <w:t xml:space="preserve"> kn i to</w:t>
      </w:r>
      <w:r w:rsidR="000D582F">
        <w:t xml:space="preserve"> procjena nekretnine 5.266,67 kn, troškovi objave oglasa 6.069,76 kn te</w:t>
      </w:r>
      <w:r>
        <w:t xml:space="preserve"> nagrada stečajnoj upraviteljici u bruto iznosu od </w:t>
      </w:r>
      <w:r w:rsidR="000D582F">
        <w:t>35.669,90</w:t>
      </w:r>
      <w:r>
        <w:t xml:space="preserve"> kn</w:t>
      </w:r>
      <w:r w:rsidR="000D582F">
        <w:t>.</w:t>
      </w:r>
    </w:p>
    <w:p w:rsidRDefault="006207F0" w:rsidP="006207F0" w:rsidR="006207F0"/>
    <w:p w:rsidRDefault="006207F0" w:rsidP="006207F0" w:rsidR="006207F0">
      <w:pPr>
        <w:ind w:firstLine="708"/>
        <w:jc w:val="both"/>
      </w:pPr>
      <w:r>
        <w:t xml:space="preserve"> Temeljem čl. 170. Stečajnog zakona („Narodne novine“ broj 44/96, 29/99, 129/00, 123/03, 197/03  187/04, 82/06,  116/10, 25/12, 133/12, 45/13 i 71/15  u daljnjem tekstu SZ) ukupni troškovi koji terete predmetnu nekretninu iznose </w:t>
      </w:r>
      <w:r w:rsidR="000D582F">
        <w:t>157.351,53</w:t>
      </w:r>
      <w:r w:rsidRPr="00D8707E">
        <w:t xml:space="preserve"> kn.</w:t>
      </w:r>
    </w:p>
    <w:p w:rsidRDefault="006207F0" w:rsidP="006207F0" w:rsidR="006207F0">
      <w:pPr>
        <w:jc w:val="both"/>
      </w:pPr>
    </w:p>
    <w:p w:rsidRDefault="006207F0" w:rsidP="006207F0" w:rsidR="006207F0">
      <w:pPr>
        <w:ind w:firstLine="708"/>
        <w:jc w:val="both"/>
      </w:pPr>
      <w:r>
        <w:t xml:space="preserve">Slijedom navedenog sud je odlučio kao u izreci rješenja sukladno čl. 103., 107. i 108. Ovršnog zakona, a sve u skladu s čl. 164. SZ.  </w:t>
      </w:r>
    </w:p>
    <w:p w:rsidRDefault="0004726E" w:rsidP="0004726E" w:rsidR="0004726E"/>
    <w:p w:rsidRDefault="00D42AD7" w:rsidP="0004726E" w:rsidR="0004726E">
      <w:pPr>
        <w:jc w:val="center"/>
      </w:pPr>
      <w:r>
        <w:t xml:space="preserve">U Osijeku </w:t>
      </w:r>
      <w:r w:rsidR="006614C1">
        <w:t>13. prosinca</w:t>
      </w:r>
      <w:r w:rsidR="00853A15">
        <w:t xml:space="preserve"> 2016. g.</w:t>
      </w:r>
    </w:p>
    <w:p w:rsidRDefault="00D42AD7" w:rsidP="008A778C" w:rsidR="00D42AD7"/>
    <w:p w:rsidRDefault="00D42AD7" w:rsidP="00D42AD7" w:rsidR="00D42AD7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6614C1">
        <w:t xml:space="preserve">   </w:t>
      </w:r>
      <w:r>
        <w:t xml:space="preserve"> </w:t>
      </w:r>
      <w:r w:rsidR="006614C1">
        <w:t>STEČAJNA SUTKINJA</w:t>
      </w:r>
    </w:p>
    <w:p w:rsidRDefault="00D42AD7" w:rsidP="00D42AD7" w:rsidR="00D42AD7">
      <w:pPr>
        <w:pStyle w:val="Tijeloteksta"/>
        <w:rPr>
          <w:b/>
          <w:bCs/>
        </w:rPr>
      </w:pPr>
      <w:r>
        <w:t>Danijela Sekulić</w:t>
      </w:r>
      <w:r w:rsidRPr="00763833">
        <w:tab/>
      </w:r>
      <w:r w:rsidRPr="00763833">
        <w:tab/>
      </w:r>
      <w:r w:rsidRPr="00763833">
        <w:tab/>
      </w:r>
      <w:r w:rsidRPr="00763833">
        <w:tab/>
        <w:t xml:space="preserve">      </w:t>
      </w:r>
      <w:r w:rsidR="006614C1">
        <w:tab/>
      </w:r>
      <w:r w:rsidR="006614C1">
        <w:tab/>
      </w:r>
      <w:r w:rsidR="006614C1">
        <w:tab/>
        <w:t xml:space="preserve">         </w:t>
      </w:r>
      <w:r>
        <w:tab/>
        <w:t>Nada Roso</w:t>
      </w:r>
    </w:p>
    <w:p w:rsidRDefault="00D42AD7" w:rsidP="00D42AD7" w:rsidR="00D42AD7">
      <w:pPr>
        <w:pStyle w:val="Tijeloteksta"/>
        <w:rPr>
          <w:b/>
          <w:bCs/>
        </w:rPr>
      </w:pPr>
    </w:p>
    <w:p w:rsidRDefault="00D42AD7" w:rsidP="00D42AD7" w:rsidR="00D42AD7">
      <w:pPr>
        <w:pStyle w:val="Tijeloteksta"/>
        <w:rPr>
          <w:b/>
          <w:bCs/>
        </w:rPr>
      </w:pPr>
    </w:p>
    <w:p w:rsidRDefault="00D42AD7" w:rsidP="00D42AD7" w:rsidR="00D42AD7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D42AD7" w:rsidP="00D42AD7" w:rsidR="00D42AD7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D42AD7" w:rsidP="00D42AD7" w:rsidR="00D42AD7">
      <w:pPr>
        <w:pStyle w:val="Tijeloteksta"/>
        <w:rPr>
          <w:b/>
          <w:bCs/>
        </w:rPr>
      </w:pPr>
    </w:p>
    <w:p w:rsidRDefault="00D42AD7" w:rsidP="00D42AD7" w:rsidR="00D42AD7">
      <w:pPr>
        <w:pStyle w:val="Tijeloteksta"/>
        <w:rPr>
          <w:b/>
          <w:bCs/>
        </w:rPr>
      </w:pPr>
    </w:p>
    <w:p w:rsidRDefault="00D42AD7" w:rsidP="00D42AD7" w:rsidR="00D42AD7">
      <w:pPr>
        <w:pStyle w:val="Tijeloteksta"/>
        <w:rPr>
          <w:b/>
          <w:bCs/>
        </w:rPr>
      </w:pPr>
      <w:r>
        <w:rPr>
          <w:b/>
          <w:bCs/>
        </w:rPr>
        <w:t>D N A :</w:t>
      </w:r>
    </w:p>
    <w:p w:rsidRDefault="00817855" w:rsidP="00D42AD7" w:rsidR="00D42AD7">
      <w:pPr>
        <w:pStyle w:val="Tijeloteksta"/>
        <w:numPr>
          <w:ilvl w:val="0"/>
          <w:numId w:val="5"/>
        </w:numPr>
      </w:pPr>
      <w:r>
        <w:t>Stečajna</w:t>
      </w:r>
      <w:r w:rsidR="00D42AD7">
        <w:t xml:space="preserve"> upravitelj</w:t>
      </w:r>
      <w:r>
        <w:t>ica</w:t>
      </w:r>
      <w:r w:rsidR="00D42AD7">
        <w:t xml:space="preserve"> </w:t>
      </w:r>
      <w:r w:rsidR="00853A15">
        <w:t>Nada Gagro</w:t>
      </w:r>
    </w:p>
    <w:p w:rsidRDefault="000D582F" w:rsidP="00D42AD7" w:rsidR="000D582F" w:rsidRPr="000D582F">
      <w:pPr>
        <w:pStyle w:val="Tijeloteksta"/>
        <w:numPr>
          <w:ilvl w:val="0"/>
          <w:numId w:val="5"/>
        </w:numPr>
      </w:pPr>
      <w:r>
        <w:rPr>
          <w:bCs/>
        </w:rPr>
        <w:t>Interšped d.o.o. Vukova,  Dunavski prilaz 3</w:t>
      </w:r>
    </w:p>
    <w:p w:rsidRDefault="000D582F" w:rsidP="00D42AD7" w:rsidR="000D582F">
      <w:pPr>
        <w:pStyle w:val="Tijeloteksta"/>
        <w:numPr>
          <w:ilvl w:val="0"/>
          <w:numId w:val="5"/>
        </w:numPr>
      </w:pPr>
      <w:r>
        <w:rPr>
          <w:bCs/>
        </w:rPr>
        <w:t>Eurotrade d.o.o. Rovinj, Naselje Gripole 53/C</w:t>
      </w:r>
    </w:p>
    <w:p w:rsidRDefault="00817855" w:rsidP="00D42AD7" w:rsidR="00D42AD7" w:rsidRPr="007D7479">
      <w:pPr>
        <w:pStyle w:val="Tijeloteksta"/>
        <w:numPr>
          <w:ilvl w:val="0"/>
          <w:numId w:val="5"/>
        </w:numPr>
      </w:pPr>
      <w:r>
        <w:t xml:space="preserve">OS </w:t>
      </w:r>
      <w:r w:rsidR="008A778C">
        <w:t xml:space="preserve">Slavonski Brod </w:t>
      </w:r>
      <w:r w:rsidR="00D42AD7">
        <w:t xml:space="preserve">ZK odjel </w:t>
      </w:r>
      <w:r w:rsidR="008A778C">
        <w:t>Slavonski Brod</w:t>
      </w:r>
      <w:r w:rsidR="00D42AD7">
        <w:t xml:space="preserve"> </w:t>
      </w:r>
      <w:r w:rsidR="00D678BA">
        <w:t xml:space="preserve">- </w:t>
      </w:r>
      <w:r w:rsidR="00D42AD7" w:rsidRPr="00B72377">
        <w:rPr>
          <w:b/>
        </w:rPr>
        <w:t>po pravomoćnosti</w:t>
      </w:r>
      <w:r w:rsidR="006614C1">
        <w:rPr>
          <w:b/>
        </w:rPr>
        <w:t xml:space="preserve"> </w:t>
      </w:r>
      <w:r w:rsidR="006614C1">
        <w:t xml:space="preserve">uz potvrdu </w:t>
      </w:r>
      <w:r w:rsidR="008A778C">
        <w:t>o uplati troškova</w:t>
      </w:r>
    </w:p>
    <w:p w:rsidRDefault="00853A15" w:rsidP="00D42AD7" w:rsidR="00D42AD7">
      <w:pPr>
        <w:pStyle w:val="Tijeloteksta"/>
        <w:numPr>
          <w:ilvl w:val="0"/>
          <w:numId w:val="5"/>
        </w:numPr>
      </w:pPr>
      <w:r>
        <w:t>ŽDO Osijek</w:t>
      </w:r>
    </w:p>
    <w:p w:rsidRDefault="00D678BA" w:rsidP="00D42AD7" w:rsidR="00D42AD7">
      <w:pPr>
        <w:pStyle w:val="Tijeloteksta"/>
        <w:numPr>
          <w:ilvl w:val="0"/>
          <w:numId w:val="5"/>
        </w:numPr>
      </w:pPr>
      <w:r>
        <w:t>e-oglasna ploča</w:t>
      </w:r>
    </w:p>
    <w:p w:rsidRDefault="006614C1" w:rsidP="00D42AD7" w:rsidR="00D42AD7">
      <w:pPr>
        <w:pStyle w:val="Tijeloteksta"/>
        <w:numPr>
          <w:ilvl w:val="0"/>
          <w:numId w:val="5"/>
        </w:numPr>
      </w:pPr>
      <w:r>
        <w:t>K-13.1.</w:t>
      </w:r>
    </w:p>
    <w:p w:rsidRDefault="00D42AD7" w:rsidP="00D42AD7" w:rsidR="00D42AD7">
      <w:pPr>
        <w:pStyle w:val="Tijeloteksta"/>
      </w:pPr>
    </w:p>
    <w:p w:rsidRDefault="00D42AD7" w:rsidP="00D42AD7" w:rsidR="00D42AD7">
      <w:pPr>
        <w:pStyle w:val="Tijeloteksta"/>
      </w:pPr>
    </w:p>
    <w:p w:rsidRDefault="00D42AD7" w:rsidP="00D42AD7" w:rsidR="00D42AD7">
      <w:pPr>
        <w:pStyle w:val="Tijeloteksta"/>
      </w:pPr>
    </w:p>
    <w:p w:rsidRDefault="00D678BA" w:rsidP="00D42AD7" w:rsidR="00D678BA">
      <w:pPr>
        <w:pStyle w:val="Tijeloteksta"/>
      </w:pPr>
    </w:p>
    <w:p w:rsidRDefault="00D678BA" w:rsidP="00D42AD7" w:rsidR="00D678BA">
      <w:pPr>
        <w:pStyle w:val="Tijeloteksta"/>
      </w:pPr>
    </w:p>
    <w:p w:rsidRDefault="00D678BA" w:rsidP="00D42AD7" w:rsidR="00D678BA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D678BA" w:rsidP="00D42AD7" w:rsidR="00D678BA">
      <w:pPr>
        <w:pStyle w:val="Tijeloteksta"/>
      </w:pPr>
    </w:p>
    <w:p w:rsidRDefault="00D42AD7" w:rsidP="0004726E" w:rsidR="00D42AD7">
      <w:pPr>
        <w:jc w:val="center"/>
      </w:pPr>
    </w:p>
    <w:p w:rsidRDefault="00D678BA" w:rsidP="00D678BA" w:rsidR="00D678BA" w:rsidRPr="00EF33B5">
      <w:bookmarkStart w:name="_GoBack" w:id="0"/>
      <w:bookmarkEnd w:id="0"/>
    </w:p>
    <w:p w:rsidRDefault="0004726E" w:rsidP="00D678BA" w:rsidR="0004726E"/>
    <w:sectPr w:rsidSect="00AA2A52" w:rsidR="0004726E">
      <w:headerReference w:type="default" r:id="rId11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7161" w:rsidP="00D678BA" w:rsidR="008D7161">
      <w:r>
        <w:separator/>
      </w:r>
    </w:p>
  </w:endnote>
  <w:endnote w:id="0" w:type="continuationSeparator">
    <w:p w:rsidRDefault="008D7161" w:rsidP="00D678BA" w:rsidR="008D71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7161" w:rsidP="00D678BA" w:rsidR="008D7161">
      <w:r>
        <w:separator/>
      </w:r>
    </w:p>
  </w:footnote>
  <w:footnote w:id="0" w:type="continuationSeparator">
    <w:p w:rsidRDefault="008D7161" w:rsidP="00D678BA" w:rsidR="008D71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5165272"/>
      <w:docPartObj>
        <w:docPartGallery w:val="Page Numbers (Top of Page)"/>
        <w:docPartUnique/>
      </w:docPartObj>
    </w:sdtPr>
    <w:sdtEndPr/>
    <w:sdtContent>
      <w:p w:rsidRDefault="00D678BA" w:rsidR="00D678B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5322">
          <w:rPr>
            <w:noProof/>
          </w:rPr>
          <w:t>4</w:t>
        </w:r>
        <w:r>
          <w:fldChar w:fldCharType="end"/>
        </w:r>
      </w:p>
    </w:sdtContent>
  </w:sdt>
  <w:p w:rsidRDefault="00D678BA" w:rsidR="00D678B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8739AD"/>
    <w:multiLevelType w:val="hybridMultilevel"/>
    <w:tmpl w:val="E81AD148"/>
    <w:lvl w:tplc="D272DB0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29F70CC"/>
    <w:multiLevelType w:val="hybridMultilevel"/>
    <w:tmpl w:val="F3BC12BE"/>
    <w:lvl w:tplc="FE7A28B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1F528F4"/>
    <w:multiLevelType w:val="hybridMultilevel"/>
    <w:tmpl w:val="3DE02E56"/>
    <w:lvl w:tplc="10E8162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41FE74B6"/>
    <w:multiLevelType w:val="hybridMultilevel"/>
    <w:tmpl w:val="775EF410"/>
    <w:lvl w:tplc="7AFCBD2A" w:ilvl="0">
      <w:start w:val="1"/>
      <w:numFmt w:val="decimal"/>
      <w:lvlText w:val="%1."/>
      <w:lvlJc w:val="left"/>
      <w:pPr>
        <w:ind w:hanging="36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4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458EC70"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7E74030E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A2702C"/>
    <w:multiLevelType w:val="hybridMultilevel"/>
    <w:tmpl w:val="340866E2"/>
    <w:lvl w:tplc="9FB09EBC" w:ilvl="0">
      <w:start w:val="1"/>
      <w:numFmt w:val="decimal"/>
      <w:lvlText w:val="%1."/>
      <w:lvlJc w:val="left"/>
      <w:pPr>
        <w:ind w:hanging="36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ind w:hanging="180" w:left="7548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7"/>
  </w:num>
  <w:num w:numId="5">
    <w:abstractNumId w:val="4"/>
  </w:num>
  <w:num w:numId="6">
    <w:abstractNumId w:val="6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726E"/>
    <w:rsid w:val="00034297"/>
    <w:rsid w:val="0004726E"/>
    <w:rsid w:val="000B127F"/>
    <w:rsid w:val="000D582F"/>
    <w:rsid w:val="000E5322"/>
    <w:rsid w:val="00161997"/>
    <w:rsid w:val="00183F6A"/>
    <w:rsid w:val="00193CDF"/>
    <w:rsid w:val="001F5EDF"/>
    <w:rsid w:val="002D4F4F"/>
    <w:rsid w:val="00342CA8"/>
    <w:rsid w:val="003E1CEF"/>
    <w:rsid w:val="004571B5"/>
    <w:rsid w:val="00533068"/>
    <w:rsid w:val="005C6E4D"/>
    <w:rsid w:val="006207F0"/>
    <w:rsid w:val="00655C97"/>
    <w:rsid w:val="006614C1"/>
    <w:rsid w:val="00756F2C"/>
    <w:rsid w:val="007D7479"/>
    <w:rsid w:val="007F60F2"/>
    <w:rsid w:val="0081502D"/>
    <w:rsid w:val="00817855"/>
    <w:rsid w:val="008214D8"/>
    <w:rsid w:val="00853A15"/>
    <w:rsid w:val="00892557"/>
    <w:rsid w:val="008A371A"/>
    <w:rsid w:val="008A778C"/>
    <w:rsid w:val="008D7161"/>
    <w:rsid w:val="00924F04"/>
    <w:rsid w:val="00A461C0"/>
    <w:rsid w:val="00AA2A52"/>
    <w:rsid w:val="00C06C57"/>
    <w:rsid w:val="00CA38CE"/>
    <w:rsid w:val="00CD4541"/>
    <w:rsid w:val="00D42AD7"/>
    <w:rsid w:val="00D53CAF"/>
    <w:rsid w:val="00D678BA"/>
    <w:rsid w:val="00DB052E"/>
    <w:rsid w:val="00DC1E42"/>
    <w:rsid w:val="00DE3C0B"/>
    <w:rsid w:val="00F168F0"/>
    <w:rsid w:val="00FC1004"/>
    <w:rsid w:val="00FE7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D42AD7"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726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4726E"/>
    <w:rPr>
      <w:rFonts w:cs="Tahoma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4726E"/>
    <w:pPr>
      <w:ind w:left="720"/>
      <w:contextualSpacing/>
    </w:pPr>
  </w:style>
  <w:style w:styleId="Bezproreda" w:type="paragraph">
    <w:name w:val="No Spacing"/>
    <w:uiPriority w:val="1"/>
    <w:qFormat/>
    <w:rsid w:val="00D42AD7"/>
    <w:rPr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D42AD7"/>
    <w:rPr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rsid w:val="00D42AD7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D42AD7"/>
    <w:rPr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678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678BA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678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678BA"/>
    <w:rPr>
      <w:sz w:val="24"/>
      <w:szCs w:val="24"/>
      <w:lang w:eastAsia="hr-HR"/>
    </w:rPr>
  </w:style>
  <w:style w:customStyle="true" w:styleId="Standard" w:type="paragraph">
    <w:name w:val="Standard"/>
    <w:rsid w:val="00CD4541"/>
    <w:pPr>
      <w:widowControl w:val="false"/>
      <w:suppressAutoHyphens/>
      <w:autoSpaceDN w:val="false"/>
      <w:textAlignment w:val="baseline"/>
    </w:pPr>
    <w:rPr>
      <w:rFonts w:cs="Arial" w:eastAsia="SimSun"/>
      <w:kern w:val="3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0E532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E53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53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53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53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D42AD7"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726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4726E"/>
    <w:rPr>
      <w:rFonts w:ascii="Tahoma" w:cs="Tahoma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4726E"/>
    <w:pPr>
      <w:ind w:left="720"/>
      <w:contextualSpacing/>
    </w:pPr>
  </w:style>
  <w:style w:styleId="Bezproreda" w:type="paragraph">
    <w:name w:val="No Spacing"/>
    <w:uiPriority w:val="1"/>
    <w:qFormat/>
    <w:rsid w:val="00D42AD7"/>
    <w:rPr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D42AD7"/>
    <w:rPr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rsid w:val="00D42AD7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D42AD7"/>
    <w:rPr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678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678BA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678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678BA"/>
    <w:rPr>
      <w:sz w:val="24"/>
      <w:szCs w:val="24"/>
      <w:lang w:eastAsia="hr-HR"/>
    </w:rPr>
  </w:style>
  <w:style w:customStyle="1" w:styleId="Standard" w:type="paragraph">
    <w:name w:val="Standard"/>
    <w:rsid w:val="00CD4541"/>
    <w:pPr>
      <w:widowControl w:val="0"/>
      <w:suppressAutoHyphens/>
      <w:autoSpaceDN w:val="0"/>
      <w:textAlignment w:val="baseline"/>
    </w:pPr>
    <w:rPr>
      <w:rFonts w:cs="Arial" w:eastAsia="SimSun"/>
      <w:kern w:val="3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0E532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E53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53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53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53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2012.</izvorni_sadrzaj>
    <derivirana_varijabla naziv="DomainObject.Predmet.DatumOsnivanja_1">9.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St-289/2012</izvorni_sadrzaj>
    <derivirana_varijabla naziv="DomainObject.Predmet.OznakaBroj_1">St-289/2012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KONIKOM društvo s ograničenom odgovornošću za trgovinu i usluge</izvorni_sadrzaj>
    <derivirana_varijabla naziv="DomainObject.Predmet.ProtustrankaFormated_1">  KONIKOM društvo s ograničenom odgovornošću za trgovinu i usluge</derivirana_varijabla>
  </DomainObject.Predmet.ProtustrankaFormated>
  <DomainObject.Predmet.ProtustrankaFormatedOIB>
    <izvorni_sadrzaj>  KONIKOM društvo s ograničenom odgovornošću za trgovinu i usluge, OIB 99644455223</izvorni_sadrzaj>
    <derivirana_varijabla naziv="DomainObject.Predmet.ProtustrankaFormatedOIB_1">  KONIKOM društvo s ograničenom odgovornošću za trgovinu i usluge, OIB 99644455223</derivirana_varijabla>
  </DomainObject.Predmet.ProtustrankaFormatedOIB>
  <DomainObject.Predmet.ProtustrankaFormatedWithAdress>
    <izvorni_sadrzaj> KONIKOM društvo s ograničenom odgovornošću za trgovinu i usluge, Ulica Jablanova 43, Osijek</izvorni_sadrzaj>
    <derivirana_varijabla naziv="DomainObject.Predmet.ProtustrankaFormatedWithAdress_1"> KONIKOM društvo s ograničenom odgovornošću za trgovinu i usluge, Ulica Jablanova 43, Osijek</derivirana_varijabla>
  </DomainObject.Predmet.ProtustrankaFormatedWithAdress>
  <DomainObject.Predmet.ProtustrankaFormatedWithAdressOIB>
    <izvorni_sadrzaj> KONIKOM društvo s ograničenom odgovornošću za trgovinu i usluge, OIB 99644455223, Ulica Jablanova 43, Osijek</izvorni_sadrzaj>
    <derivirana_varijabla naziv="DomainObject.Predmet.ProtustrankaFormatedWithAdressOIB_1"> KONIKOM društvo s ograničenom odgovornošću za trgovinu i usluge, OIB 99644455223, Ulica Jablanova 43, Osijek</derivirana_varijabla>
  </DomainObject.Predmet.ProtustrankaFormatedWithAdressOIB>
  <DomainObject.Predmet.ProtustrankaWithAdress>
    <izvorni_sadrzaj>KONIKOM društvo s ograničenom odgovornošću za trgovinu i usluge Ulica Jablanova 43, Osijek</izvorni_sadrzaj>
    <derivirana_varijabla naziv="DomainObject.Predmet.ProtustrankaWithAdress_1">KONIKOM društvo s ograničenom odgovornošću za trgovinu i usluge Ulica Jablanova 43, Osijek</derivirana_varijabla>
  </DomainObject.Predmet.ProtustrankaWithAdress>
  <DomainObject.Predmet.ProtustrankaWithAdressOIB>
    <izvorni_sadrzaj>KONIKOM društvo s ograničenom odgovornošću za trgovinu i usluge, OIB 99644455223, Ulica Jablanova 43, Osijek</izvorni_sadrzaj>
    <derivirana_varijabla naziv="DomainObject.Predmet.ProtustrankaWithAdressOIB_1">KONIKOM društvo s ograničenom odgovornošću za trgovinu i usluge, OIB 99644455223, Ulica Jablanova 43, Osijek</derivirana_varijabla>
  </DomainObject.Predmet.ProtustrankaWithAdressOIB>
  <DomainObject.Predmet.ProtustrankaNazivFormated>
    <izvorni_sadrzaj>KONIKOM društvo s ograničenom odgovornošću za trgovinu i usluge</izvorni_sadrzaj>
    <derivirana_varijabla naziv="DomainObject.Predmet.ProtustrankaNazivFormated_1">KONIKOM društvo s ograničenom odgovornošću za trgovinu i usluge</derivirana_varijabla>
  </DomainObject.Predmet.ProtustrankaNazivFormated>
  <DomainObject.Predmet.ProtustrankaNazivFormatedOIB>
    <izvorni_sadrzaj>KONIKOM društvo s ograničenom odgovornošću za trgovinu i usluge, OIB 99644455223</izvorni_sadrzaj>
    <derivirana_varijabla naziv="DomainObject.Predmet.ProtustrankaNazivFormatedOIB_1">KONIKOM društvo s ograničenom odgovornošću za trgovinu i usluge, OIB 99644455223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NAĐ i dr. djelatnici</izvorni_sadrzaj>
    <derivirana_varijabla naziv="DomainObject.Predmet.StrankaFormated_1">  DAMIR NAĐ i dr. djelatnici</derivirana_varijabla>
  </DomainObject.Predmet.StrankaFormated>
  <DomainObject.Predmet.StrankaFormatedOIB>
    <izvorni_sadrzaj>  DAMIR NAĐ i dr. djelatnici</izvorni_sadrzaj>
    <derivirana_varijabla naziv="DomainObject.Predmet.StrankaFormatedOIB_1">  DAMIR NAĐ i dr. djelatnici</derivirana_varijabla>
  </DomainObject.Predmet.StrankaFormatedOIB>
  <DomainObject.Predmet.StrankaFormatedWithAdress>
    <izvorni_sadrzaj> DAMIR NAĐ i dr. djelatnici, Dragonjska l0, 31000 Osijek</izvorni_sadrzaj>
    <derivirana_varijabla naziv="DomainObject.Predmet.StrankaFormatedWithAdress_1"> DAMIR NAĐ i dr. djelatnici, Dragonjska l0, 31000 Osijek</derivirana_varijabla>
  </DomainObject.Predmet.StrankaFormatedWithAdress>
  <DomainObject.Predmet.StrankaFormatedWithAdressOIB>
    <izvorni_sadrzaj> DAMIR NAĐ i dr. djelatnici, Dragonjska l0, 31000 Osijek</izvorni_sadrzaj>
    <derivirana_varijabla naziv="DomainObject.Predmet.StrankaFormatedWithAdressOIB_1"> DAMIR NAĐ i dr. djelatnici, Dragonjska l0, 31000 Osijek</derivirana_varijabla>
  </DomainObject.Predmet.StrankaFormatedWithAdressOIB>
  <DomainObject.Predmet.StrankaWithAdress>
    <izvorni_sadrzaj>DAMIR NAĐ i dr. djelatnici Dragonjska l0,31000 Osijek</izvorni_sadrzaj>
    <derivirana_varijabla naziv="DomainObject.Predmet.StrankaWithAdress_1">DAMIR NAĐ i dr. djelatnici Dragonjska l0,31000 Osijek</derivirana_varijabla>
  </DomainObject.Predmet.StrankaWithAdress>
  <DomainObject.Predmet.StrankaWithAdressOIB>
    <izvorni_sadrzaj>DAMIR NAĐ i dr. djelatnici, Dragonjska l0,31000 Osijek</izvorni_sadrzaj>
    <derivirana_varijabla naziv="DomainObject.Predmet.StrankaWithAdressOIB_1">DAMIR NAĐ i dr. djelatnici, Dragonjska l0,31000 Osijek</derivirana_varijabla>
  </DomainObject.Predmet.StrankaWithAdressOIB>
  <DomainObject.Predmet.StrankaNazivFormated>
    <izvorni_sadrzaj>DAMIR NAĐ i dr. djelatnici</izvorni_sadrzaj>
    <derivirana_varijabla naziv="DomainObject.Predmet.StrankaNazivFormated_1">DAMIR NAĐ i dr. djelatnici</derivirana_varijabla>
  </DomainObject.Predmet.StrankaNazivFormated>
  <DomainObject.Predmet.StrankaNazivFormatedOIB>
    <izvorni_sadrzaj>DAMIR NAĐ i dr. djelatnici</izvorni_sadrzaj>
    <derivirana_varijabla naziv="DomainObject.Predmet.StrankaNazivFormatedOIB_1">DAMIR NAĐ i dr. djelatnici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DAMIR NAĐ i dr. djelatnici</item>
    </izvorni_sadrzaj>
    <derivirana_varijabla naziv="DomainObject.Predmet.StrankaListFormated_1">
      <item>DAMIR NAĐ i dr. djelatnici</item>
    </derivirana_varijabla>
  </DomainObject.Predmet.StrankaListFormated>
  <DomainObject.Predmet.StrankaListFormatedOIB>
    <izvorni_sadrzaj>
      <item>DAMIR NAĐ i dr. djelatnici</item>
    </izvorni_sadrzaj>
    <derivirana_varijabla naziv="DomainObject.Predmet.StrankaListFormatedOIB_1">
      <item>DAMIR NAĐ i dr. djelatnici</item>
    </derivirana_varijabla>
  </DomainObject.Predmet.StrankaListFormatedOIB>
  <DomainObject.Predmet.StrankaListFormatedWithAdress>
    <izvorni_sadrzaj>
      <item>DAMIR NAĐ i dr. djelatnici, Dragonjska l0, 31000 Osijek</item>
    </izvorni_sadrzaj>
    <derivirana_varijabla naziv="DomainObject.Predmet.StrankaListFormatedWithAdress_1">
      <item>DAMIR NAĐ i dr. djelatnici, Dragonjska l0, 31000 Osijek</item>
    </derivirana_varijabla>
  </DomainObject.Predmet.StrankaListFormatedWithAdress>
  <DomainObject.Predmet.StrankaListFormatedWithAdressOIB>
    <izvorni_sadrzaj>
      <item>DAMIR NAĐ i dr. djelatnici, Dragonjska l0, 31000 Osijek</item>
    </izvorni_sadrzaj>
    <derivirana_varijabla naziv="DomainObject.Predmet.StrankaListFormatedWithAdressOIB_1">
      <item>DAMIR NAĐ i dr. djelatnici, Dragonjska l0, 31000 Osijek</item>
    </derivirana_varijabla>
  </DomainObject.Predmet.StrankaListFormatedWithAdressOIB>
  <DomainObject.Predmet.StrankaListNazivFormated>
    <izvorni_sadrzaj>
      <item>DAMIR NAĐ i dr. djelatnici</item>
    </izvorni_sadrzaj>
    <derivirana_varijabla naziv="DomainObject.Predmet.StrankaListNazivFormated_1">
      <item>DAMIR NAĐ i dr. djelatnici</item>
    </derivirana_varijabla>
  </DomainObject.Predmet.StrankaListNazivFormated>
  <DomainObject.Predmet.StrankaListNazivFormatedOIB>
    <izvorni_sadrzaj>
      <item>DAMIR NAĐ i dr. djelatnici</item>
    </izvorni_sadrzaj>
    <derivirana_varijabla naziv="DomainObject.Predmet.StrankaListNazivFormatedOIB_1">
      <item>DAMIR NAĐ i dr. djelatnici</item>
    </derivirana_varijabla>
  </DomainObject.Predmet.StrankaListNazivFormatedOIB>
  <DomainObject.Predmet.ProtuStrankaListFormated>
    <izvorni_sadrzaj>
      <item>KONIKOM društvo s ograničenom odgovornošću za trgovinu i usluge</item>
    </izvorni_sadrzaj>
    <derivirana_varijabla naziv="DomainObject.Predmet.ProtuStrankaListFormated_1">
      <item>KONIKOM društvo s ograničenom odgovornošću za trgovinu i usluge</item>
    </derivirana_varijabla>
  </DomainObject.Predmet.ProtuStrankaListFormated>
  <DomainObject.Predmet.ProtuStrankaListFormatedOIB>
    <izvorni_sadrzaj>
      <item>KONIKOM društvo s ograničenom odgovornošću za trgovinu i usluge, OIB 99644455223</item>
    </izvorni_sadrzaj>
    <derivirana_varijabla naziv="DomainObject.Predmet.ProtuStrankaListFormatedOIB_1">
      <item>KONIKOM društvo s ograničenom odgovornošću za trgovinu i usluge, OIB 99644455223</item>
    </derivirana_varijabla>
  </DomainObject.Predmet.ProtuStrankaListFormatedOIB>
  <DomainObject.Predmet.ProtuStrankaListFormatedWithAdress>
    <izvorni_sadrzaj>
      <item>KONIKOM društvo s ograničenom odgovornošću za trgovinu i usluge, Ulica Jablanova 43, Osijek</item>
    </izvorni_sadrzaj>
    <derivirana_varijabla naziv="DomainObject.Predmet.ProtuStrankaListFormatedWithAdress_1">
      <item>KONIKOM društvo s ograničenom odgovornošću za trgovinu i usluge, Ulica Jablanova 43, Osijek</item>
    </derivirana_varijabla>
  </DomainObject.Predmet.ProtuStrankaListFormatedWithAdress>
  <DomainObject.Predmet.ProtuStrankaListFormatedWithAdressOIB>
    <izvorni_sadrzaj>
      <item>KONIKOM društvo s ograničenom odgovornošću za trgovinu i usluge, OIB 99644455223, Ulica Jablanova 43, Osijek</item>
    </izvorni_sadrzaj>
    <derivirana_varijabla naziv="DomainObject.Predmet.ProtuStrankaListFormatedWithAdressOIB_1">
      <item>KONIKOM društvo s ograničenom odgovornošću za trgovinu i usluge, OIB 99644455223, Ulica Jablanova 43, Osijek</item>
    </derivirana_varijabla>
  </DomainObject.Predmet.ProtuStrankaListFormatedWithAdressOIB>
  <DomainObject.Predmet.ProtuStrankaListNazivFormated>
    <izvorni_sadrzaj>
      <item>KONIKOM društvo s ograničenom odgovornošću za trgovinu i usluge</item>
    </izvorni_sadrzaj>
    <derivirana_varijabla naziv="DomainObject.Predmet.ProtuStrankaListNazivFormated_1">
      <item>KONIKOM društvo s ograničenom odgovornošću za trgovinu i usluge</item>
    </derivirana_varijabla>
  </DomainObject.Predmet.ProtuStrankaListNazivFormated>
  <DomainObject.Predmet.ProtuStrankaListNazivFormatedOIB>
    <izvorni_sadrzaj>
      <item>KONIKOM društvo s ograničenom odgovornošću za trgovinu i usluge, OIB 99644455223</item>
    </izvorni_sadrzaj>
    <derivirana_varijabla naziv="DomainObject.Predmet.ProtuStrankaListNazivFormatedOIB_1">
      <item>KONIKOM društvo s ograničenom odgovornošću za trgovinu i usluge, OIB 99644455223</item>
    </derivirana_varijabla>
  </DomainObject.Predmet.ProtuStrankaListNazivFormatedOIB>
  <DomainObject.Predmet.OstaliListFormated>
    <izvorni_sadrzaj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Formated_1"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Formated>
  <DomainObject.Predmet.OstaliListFormatedOIB>
    <izvorni_sadrzaj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FormatedOIB_1"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FormatedOIB>
  <DomainObject.Predmet.OstaliListFormatedWithAdress>
    <izvorni_sadrzaj>
      <item>ZLATICA ŠTULIĆ, DIPL.IUR.- STH OSIJEK, TRG A. STARČEVIĆA 10/II, 31000 Osijek</item>
      <item>ŽDO</item>
      <item>MF POREZNA UPRAVA</item>
      <item>FINA</item>
      <item>helikop</item>
      <item>croatia osiguranje, Gajev trg 1., 31000 Osijek</item>
      <item>Hypo Alpe Adria Banka dd, Slavonska avenija 6, 10000 Zagreb</item>
      <item>CRONUS MN odvj. Domagoj Pejić</item>
      <item>ESB DD</item>
      <item>PBZ dd</item>
      <item>SLATINSKA BANKA</item>
      <item>SISTEM DIREKT</item>
      <item>NADA GAGRO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izvorni_sadrzaj>
    <derivirana_varijabla naziv="DomainObject.Predmet.OstaliListFormatedWithAdress_1">
      <item>ZLATICA ŠTULIĆ, DIPL.IUR.- STH OSIJEK, TRG A. STARČEVIĆA 10/II, 31000 Osijek</item>
      <item>ŽDO</item>
      <item>MF POREZNA UPRAVA</item>
      <item>FINA</item>
      <item>helikop</item>
      <item>croatia osiguranje, Gajev trg 1., 31000 Osijek</item>
      <item>Hypo Alpe Adria Banka dd, Slavonska avenija 6, 10000 Zagreb</item>
      <item>CRONUS MN odvj. Domagoj Pejić</item>
      <item>ESB DD</item>
      <item>PBZ dd</item>
      <item>SLATINSKA BANKA</item>
      <item>SISTEM DIREKT</item>
      <item>NADA GAGRO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derivirana_varijabla>
  </DomainObject.Predmet.OstaliListFormatedWithAdress>
  <DomainObject.Predmet.OstaliListFormatedWithAdressOIB>
    <izvorni_sadrzaj>
      <item>ZLATICA ŠTULIĆ, DIPL.IUR.- STH OSIJEK, TRG A. STARČEVIĆA 10/II, 31000 Osijek</item>
      <item>ŽDO</item>
      <item>MF POREZNA UPRAVA, OIB 18683136487</item>
      <item>FINA, OIB 85821130368</item>
      <item>helikop, OIB 43166077844</item>
      <item>croatia osiguranje, OIB 26187994862, Gajev trg 1., 31000 Osijek</item>
      <item>Hypo Alpe Adria Banka dd, OIB 14036333877, Slavonska avenija 6, 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izvorni_sadrzaj>
    <derivirana_varijabla naziv="DomainObject.Predmet.OstaliListFormatedWithAdressOIB_1">
      <item>ZLATICA ŠTULIĆ, DIPL.IUR.- STH OSIJEK, TRG A. STARČEVIĆA 10/II, 31000 Osijek</item>
      <item>ŽDO</item>
      <item>MF POREZNA UPRAVA, OIB 18683136487</item>
      <item>FINA, OIB 85821130368</item>
      <item>helikop, OIB 43166077844</item>
      <item>croatia osiguranje, OIB 26187994862, Gajev trg 1., 31000 Osijek</item>
      <item>Hypo Alpe Adria Banka dd, OIB 14036333877, Slavonska avenija 6, 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derivirana_varijabla>
  </DomainObject.Predmet.OstaliListFormatedWithAdressOIB>
  <DomainObject.Predmet.OstaliListNazivFormated>
    <izvorni_sadrzaj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NazivFormated_1"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NazivFormated>
  <DomainObject.Predmet.OstaliListNazivFormatedOIB>
    <izvorni_sadrzaj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NazivFormatedOIB_1"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DAMIR NAĐ i dr. djelatnici</izvorni_sadrzaj>
    <derivirana_varijabla naziv="DomainObject.Predmet.StrankaIDrugi_1">DAMIR NAĐ i dr. djelatnici</derivirana_varijabla>
  </DomainObject.Predmet.StrankaIDrugi>
  <DomainObject.Predmet.ProtustrankaIDrugi>
    <izvorni_sadrzaj>KONIKOM društvo s ograničenom odgovornošću za trgovinu i usluge</izvorni_sadrzaj>
    <derivirana_varijabla naziv="DomainObject.Predmet.ProtustrankaIDrugi_1">KONIKOM društvo s ograničenom odgovornošću za trgovinu i usluge</derivirana_varijabla>
  </DomainObject.Predmet.ProtustrankaIDrugi>
  <DomainObject.Predmet.StrankaIDrugiAdressOIB>
    <izvorni_sadrzaj>DAMIR NAĐ i dr. djelatnici, Dragonjska l0, 31000 Osijek</izvorni_sadrzaj>
    <derivirana_varijabla naziv="DomainObject.Predmet.StrankaIDrugiAdressOIB_1">DAMIR NAĐ i dr. djelatnici, Dragonjska l0, 31000 Osijek</derivirana_varijabla>
  </DomainObject.Predmet.StrankaIDrugiAdressOIB>
  <DomainObject.Predmet.ProtustrankaIDrugiAdressOIB>
    <izvorni_sadrzaj>KONIKOM društvo s ograničenom odgovornošću za trgovinu i usluge, OIB 99644455223, Ulica Jablanova 43, Osijek</izvorni_sadrzaj>
    <derivirana_varijabla naziv="DomainObject.Predmet.ProtustrankaIDrugiAdressOIB_1">KONIKOM društvo s ograničenom odgovornošću za trgovinu i usluge, OIB 99644455223, Ulica Jablanova 43,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ZLATICA ŠTULIĆ, DIPL.IUR.- STH OSIJEK</item>
      <item>DAMIR NAĐ i dr. djelatnici</item>
      <item>KONIKOM društvo s ograničenom odgovornošću za trgovinu i usluge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SudioniciListNaziv_1">
      <item>ZLATICA ŠTULIĆ, DIPL.IUR.- STH OSIJEK</item>
      <item>DAMIR NAĐ i dr. djelatnici</item>
      <item>KONIKOM društvo s ograničenom odgovornošću za trgovinu i usluge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SudioniciListNaziv>
  <DomainObject.Predmet.SudioniciListAdressOIB>
    <izvorni_sadrzaj>
      <item>ZLATICA ŠTULIĆ, DIPL.IUR.- STH OSIJEK, TRG A. STARČEVIĆA 10/II,31000 Osijek</item>
      <item>DAMIR NAĐ i dr. djelatnici, Dragonjska l0,31000 Osijek</item>
      <item>KONIKOM društvo s ograničenom odgovornošću za trgovinu i usluge, OIB 99644455223, Ulica Jablanova 43,Osijek</item>
      <item>ŽDO</item>
      <item>MF POREZNA UPRAVA, OIB 18683136487</item>
      <item>FINA, OIB 85821130368</item>
      <item>helikop, OIB 43166077844</item>
      <item>croatia osiguranje, OIB 26187994862, Gajev trg 1.,31000 Osijek</item>
      <item>Hypo Alpe Adria Banka dd, OIB 14036333877, Slavonska avenija 6,10000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95,10360 Sesvete</item>
      <item>ELEKTROLUX d.o.o., Slavonska avenija 3,10000 Zagreb</item>
      <item>GRADSKI CENTAR d.o.o., Jankomir 33,10000 Zagreb</item>
      <item>Odvj. Josip Jelić, A. Cesarca 28,35000 Slavonski Brod</item>
      <item>Oglasna ploča - KONIKOM d.o.o. u stečaju, Osijek</item>
      <item>Narodne novine d.d., Ul. SR Njemačke 6,10000 Zagreb</item>
    </izvorni_sadrzaj>
    <derivirana_varijabla naziv="DomainObject.Predmet.SudioniciListAdressOIB_1">
      <item>ZLATICA ŠTULIĆ, DIPL.IUR.- STH OSIJEK, TRG A. STARČEVIĆA 10/II,31000 Osijek</item>
      <item>DAMIR NAĐ i dr. djelatnici, Dragonjska l0,31000 Osijek</item>
      <item>KONIKOM društvo s ograničenom odgovornošću za trgovinu i usluge, OIB 99644455223, Ulica Jablanova 43,Osijek</item>
      <item>ŽDO</item>
      <item>MF POREZNA UPRAVA, OIB 18683136487</item>
      <item>FINA, OIB 85821130368</item>
      <item>helikop, OIB 43166077844</item>
      <item>croatia osiguranje, OIB 26187994862, Gajev trg 1.,31000 Osijek</item>
      <item>Hypo Alpe Adria Banka dd, OIB 14036333877, Slavonska avenija 6,10000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95,10360 Sesvete</item>
      <item>ELEKTROLUX d.o.o., Slavonska avenija 3,10000 Zagreb</item>
      <item>GRADSKI CENTAR d.o.o., Jankomir 33,10000 Zagreb</item>
      <item>Odvj. Josip Jelić, A. Cesarca 28,35000 Slavonski Brod</item>
      <item>Oglasna ploča - KONIKOM d.o.o. u stečaju, Osijek</item>
      <item>Narodne novine d.d., Ul. SR Njemačke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99644455223</item>
      <item>, OIB null</item>
      <item>, OIB 18683136487</item>
      <item>, OIB 85821130368</item>
      <item>, OIB 43166077844</item>
      <item>, OIB 26187994862</item>
      <item>, OIB 14036333877</item>
      <item>, OIB null</item>
      <item>, OIB 23057039320</item>
      <item>, OIB 02535697732</item>
      <item>, OIB 42252496579</item>
      <item>, OIB 75602799106</item>
      <item>, OIB 04212100945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99644455223</item>
      <item>, OIB null</item>
      <item>, OIB 18683136487</item>
      <item>, OIB 85821130368</item>
      <item>, OIB 43166077844</item>
      <item>, OIB 26187994862</item>
      <item>, OIB 14036333877</item>
      <item>, OIB null</item>
      <item>, OIB 23057039320</item>
      <item>, OIB 02535697732</item>
      <item>, OIB 42252496579</item>
      <item>, OIB 75602799106</item>
      <item>, OIB 04212100945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E30EF2-255A-4EAB-840A-B4C6A4B18D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819</properties:Words>
  <properties:Characters>4283</properties:Characters>
  <properties:Lines>148</properties:Lines>
  <properties:Paragraphs>36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2016-12-13T13:20:00Z</dcterms:created>
  <dc:creator>wsadmin</dc:creator>
  <cp:lastModifiedBy>Danijela Sekulić</cp:lastModifiedBy>
  <cp:lastPrinted>2016-12-13T13:42:00Z</cp:lastPrinted>
  <dcterms:modified xmlns:xsi="http://www.w3.org/2001/XMLSchema-instance" xsi:type="dcterms:W3CDTF">2016-12-13T13:43:00Z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