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ba3c9" w14:paraId="3dba3c9"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00570BA8">
        <w:rPr>
          <w:rFonts w:cs="Times New Roman" w:hAnsi="Times New Roman" w:ascii="Times New Roman"/>
          <w:sz w:val="24"/>
          <w:szCs w:val="24"/>
        </w:rPr>
        <w:tab/>
      </w:r>
      <w:r w:rsidR="00570BA8">
        <w:rPr>
          <w:rFonts w:cs="Times New Roman" w:hAnsi="Times New Roman" w:ascii="Times New Roman"/>
          <w:sz w:val="24"/>
          <w:szCs w:val="24"/>
        </w:rPr>
        <w:tab/>
      </w:r>
      <w:r w:rsidR="00570BA8">
        <w:rPr>
          <w:rFonts w:cs="Times New Roman" w:hAnsi="Times New Roman" w:ascii="Times New Roman"/>
          <w:sz w:val="24"/>
          <w:szCs w:val="24"/>
        </w:rPr>
        <w:tab/>
      </w:r>
      <w:r w:rsidR="00570BA8">
        <w:rPr>
          <w:rFonts w:cs="Times New Roman" w:hAnsi="Times New Roman" w:ascii="Times New Roman"/>
          <w:sz w:val="24"/>
          <w:szCs w:val="24"/>
        </w:rPr>
        <w:tab/>
        <w:t xml:space="preserve">                  38. St-5191/2015</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w:t>
      </w:r>
      <w:proofErr w:type="spellStart"/>
      <w:r w:rsidRPr="000A59A4">
        <w:rPr>
          <w:rFonts w:hAnsi="Times New Roman" w:ascii="Times New Roman"/>
          <w:szCs w:val="24"/>
          <w:lang w:val="hr-HR"/>
        </w:rPr>
        <w:t>Nizić</w:t>
      </w:r>
      <w:proofErr w:type="spellEnd"/>
      <w:r w:rsidRPr="000A59A4">
        <w:rPr>
          <w:rFonts w:hAnsi="Times New Roman" w:ascii="Times New Roman"/>
          <w:szCs w:val="24"/>
          <w:lang w:val="hr-HR"/>
        </w:rPr>
        <w:t xml:space="preserve"> u skraćenom stečajnom postupku pokrenutom nad dužnikom </w:t>
      </w:r>
      <w:r w:rsidR="008D4FDB">
        <w:rPr>
          <w:rFonts w:hAnsi="Times New Roman" w:ascii="Times New Roman"/>
          <w:szCs w:val="24"/>
        </w:rPr>
        <w:t>CENTAR ZA RAZVOJ KREATIVNIH POTENCIJALA GENIUS</w:t>
      </w:r>
      <w:r w:rsidR="00427AC2">
        <w:rPr>
          <w:rFonts w:hAnsi="Times New Roman" w:ascii="Times New Roman"/>
          <w:szCs w:val="24"/>
        </w:rPr>
        <w:t>,</w:t>
      </w:r>
      <w:r w:rsidR="001018B0">
        <w:rPr>
          <w:rFonts w:hAnsi="Times New Roman" w:ascii="Times New Roman"/>
          <w:szCs w:val="24"/>
        </w:rPr>
        <w:t xml:space="preserve"> </w:t>
      </w:r>
      <w:r w:rsidR="00EC5573">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proofErr w:type="spellStart"/>
      <w:r w:rsidR="008D4FDB">
        <w:rPr>
          <w:rFonts w:hAnsi="Times New Roman" w:ascii="Times New Roman"/>
          <w:szCs w:val="24"/>
        </w:rPr>
        <w:t>Davorina</w:t>
      </w:r>
      <w:proofErr w:type="spellEnd"/>
      <w:r w:rsidR="008D4FDB">
        <w:rPr>
          <w:rFonts w:hAnsi="Times New Roman" w:ascii="Times New Roman"/>
          <w:szCs w:val="24"/>
        </w:rPr>
        <w:t xml:space="preserve"> </w:t>
      </w:r>
      <w:proofErr w:type="spellStart"/>
      <w:r w:rsidR="008D4FDB">
        <w:rPr>
          <w:rFonts w:hAnsi="Times New Roman" w:ascii="Times New Roman"/>
          <w:szCs w:val="24"/>
        </w:rPr>
        <w:t>Bazjanca</w:t>
      </w:r>
      <w:proofErr w:type="spellEnd"/>
      <w:r w:rsidR="008D4FDB">
        <w:rPr>
          <w:rFonts w:hAnsi="Times New Roman" w:ascii="Times New Roman"/>
          <w:szCs w:val="24"/>
        </w:rPr>
        <w:t xml:space="preserve"> 27</w:t>
      </w:r>
      <w:r w:rsidR="001018B0">
        <w:rPr>
          <w:rFonts w:hAnsi="Times New Roman" w:ascii="Times New Roman"/>
          <w:szCs w:val="24"/>
        </w:rPr>
        <w:t xml:space="preserve">, </w:t>
      </w:r>
      <w:r w:rsidRPr="000A59A4">
        <w:rPr>
          <w:rFonts w:hAnsi="Times New Roman" w:ascii="Times New Roman"/>
          <w:szCs w:val="24"/>
        </w:rPr>
        <w:t xml:space="preserve">OIB: </w:t>
      </w:r>
      <w:r w:rsidR="008D4FDB">
        <w:rPr>
          <w:rFonts w:hAnsi="Times New Roman" w:ascii="Times New Roman"/>
          <w:szCs w:val="24"/>
        </w:rPr>
        <w:t>18397509919</w:t>
      </w:r>
      <w:r w:rsidRPr="000A59A4">
        <w:rPr>
          <w:rFonts w:hAnsi="Times New Roman" w:ascii="Times New Roman"/>
          <w:szCs w:val="24"/>
        </w:rPr>
        <w:t xml:space="preserve">, </w:t>
      </w:r>
      <w:r w:rsidR="0005231D">
        <w:rPr>
          <w:rFonts w:hAnsi="Times New Roman" w:ascii="Times New Roman"/>
          <w:szCs w:val="24"/>
          <w:lang w:val="hr-HR"/>
        </w:rPr>
        <w:t xml:space="preserve">dana </w:t>
      </w:r>
      <w:r w:rsidR="008D4FDB">
        <w:rPr>
          <w:rFonts w:hAnsi="Times New Roman" w:ascii="Times New Roman"/>
          <w:szCs w:val="24"/>
          <w:lang w:val="hr-HR"/>
        </w:rPr>
        <w:t>03</w:t>
      </w:r>
      <w:r w:rsidRPr="000A59A4">
        <w:rPr>
          <w:rFonts w:hAnsi="Times New Roman" w:ascii="Times New Roman"/>
          <w:szCs w:val="24"/>
          <w:lang w:val="hr-HR"/>
        </w:rPr>
        <w:t xml:space="preserve">. </w:t>
      </w:r>
      <w:r w:rsidR="008D4FDB">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705B86">
      <w:pPr>
        <w:spacing w:lineRule="auto" w:line="240" w:after="0"/>
        <w:jc w:val="both"/>
        <w:rPr>
          <w:rFonts w:hAnsi="Times New Roman" w:ascii="Times New Roman"/>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687B6F" w:rsidRPr="00B2602E">
        <w:rPr>
          <w:rFonts w:hAnsi="Times New Roman" w:ascii="Times New Roman"/>
          <w:sz w:val="24"/>
          <w:szCs w:val="24"/>
        </w:rPr>
        <w:t xml:space="preserve"> </w:t>
      </w:r>
      <w:r w:rsidR="008D4FDB">
        <w:rPr>
          <w:rFonts w:hAnsi="Times New Roman" w:ascii="Times New Roman"/>
          <w:szCs w:val="24"/>
        </w:rPr>
        <w:t xml:space="preserve">CENTAR ZA RAZVOJ KREATIVNIH POTENCIJALA GENIUS, Zagreb, Davorina </w:t>
      </w:r>
      <w:proofErr w:type="spellStart"/>
      <w:r w:rsidR="008D4FDB">
        <w:rPr>
          <w:rFonts w:hAnsi="Times New Roman" w:ascii="Times New Roman"/>
          <w:szCs w:val="24"/>
        </w:rPr>
        <w:t>Bazjanca</w:t>
      </w:r>
      <w:proofErr w:type="spellEnd"/>
      <w:r w:rsidR="008D4FDB">
        <w:rPr>
          <w:rFonts w:hAnsi="Times New Roman" w:ascii="Times New Roman"/>
          <w:szCs w:val="24"/>
        </w:rPr>
        <w:t xml:space="preserve"> 27, </w:t>
      </w:r>
      <w:r w:rsidR="008D4FDB" w:rsidRPr="000A59A4">
        <w:rPr>
          <w:rFonts w:hAnsi="Times New Roman" w:ascii="Times New Roman"/>
          <w:szCs w:val="24"/>
        </w:rPr>
        <w:t xml:space="preserve">OIB: </w:t>
      </w:r>
      <w:r w:rsidR="008D4FDB">
        <w:rPr>
          <w:rFonts w:hAnsi="Times New Roman" w:ascii="Times New Roman"/>
          <w:szCs w:val="24"/>
        </w:rPr>
        <w:t>18397509919</w:t>
      </w:r>
      <w:r w:rsidR="00705B86">
        <w:rPr>
          <w:rFonts w:hAnsi="Times New Roman" w:ascii="Times New Roman"/>
          <w:szCs w:val="24"/>
        </w:rPr>
        <w:t>.</w:t>
      </w:r>
    </w:p>
    <w:p w:rsidRDefault="00705B86" w:rsidP="000A59A4" w:rsidR="00705B86">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8D4FDB">
        <w:rPr>
          <w:rFonts w:hAnsi="Times New Roman" w:ascii="Times New Roman"/>
          <w:szCs w:val="24"/>
        </w:rPr>
        <w:t>03</w:t>
      </w:r>
      <w:r w:rsidR="00687B6F">
        <w:rPr>
          <w:rFonts w:hAnsi="Times New Roman" w:ascii="Times New Roman"/>
          <w:szCs w:val="24"/>
        </w:rPr>
        <w:t>.</w:t>
      </w:r>
      <w:r w:rsidRPr="000A59A4">
        <w:rPr>
          <w:rFonts w:hAnsi="Times New Roman" w:ascii="Times New Roman"/>
          <w:szCs w:val="24"/>
        </w:rPr>
        <w:t xml:space="preserve"> </w:t>
      </w:r>
      <w:r w:rsidR="008D4FDB">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8D4FDB">
        <w:rPr>
          <w:rFonts w:cs="Times New Roman" w:hAnsi="Times New Roman" w:ascii="Times New Roman"/>
          <w:sz w:val="24"/>
          <w:szCs w:val="24"/>
        </w:rPr>
        <w:t xml:space="preserve">Anđelko </w:t>
      </w:r>
      <w:proofErr w:type="spellStart"/>
      <w:r w:rsidR="008D4FDB">
        <w:rPr>
          <w:rFonts w:cs="Times New Roman" w:hAnsi="Times New Roman" w:ascii="Times New Roman"/>
          <w:sz w:val="24"/>
          <w:szCs w:val="24"/>
        </w:rPr>
        <w:t>Stankus</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8D4FDB">
        <w:rPr>
          <w:rFonts w:cs="Times New Roman" w:hAnsi="Times New Roman" w:ascii="Times New Roman"/>
          <w:sz w:val="24"/>
          <w:szCs w:val="24"/>
        </w:rPr>
        <w:t>11168088853</w:t>
      </w:r>
      <w:r w:rsidRPr="000A59A4">
        <w:rPr>
          <w:rFonts w:cs="Times New Roman" w:hAnsi="Times New Roman" w:ascii="Times New Roman"/>
          <w:sz w:val="24"/>
          <w:szCs w:val="24"/>
        </w:rPr>
        <w:t xml:space="preserve">, </w:t>
      </w:r>
      <w:r w:rsidR="008D4FDB">
        <w:rPr>
          <w:rFonts w:cs="Times New Roman" w:hAnsi="Times New Roman" w:ascii="Times New Roman"/>
          <w:sz w:val="24"/>
          <w:szCs w:val="24"/>
        </w:rPr>
        <w:t>Varaždin</w:t>
      </w:r>
      <w:r w:rsidRPr="000A59A4">
        <w:rPr>
          <w:rFonts w:cs="Times New Roman" w:hAnsi="Times New Roman" w:ascii="Times New Roman"/>
          <w:sz w:val="24"/>
          <w:szCs w:val="24"/>
        </w:rPr>
        <w:t xml:space="preserve">, </w:t>
      </w:r>
      <w:proofErr w:type="spellStart"/>
      <w:r w:rsidR="008D4FDB">
        <w:rPr>
          <w:rFonts w:cs="Times New Roman" w:hAnsi="Times New Roman" w:ascii="Times New Roman"/>
          <w:sz w:val="24"/>
          <w:szCs w:val="24"/>
        </w:rPr>
        <w:t>Jalkovec</w:t>
      </w:r>
      <w:proofErr w:type="spellEnd"/>
      <w:r w:rsidR="008D4FDB">
        <w:rPr>
          <w:rFonts w:cs="Times New Roman" w:hAnsi="Times New Roman" w:ascii="Times New Roman"/>
          <w:sz w:val="24"/>
          <w:szCs w:val="24"/>
        </w:rPr>
        <w:t>, Braće Radić 20</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8D4FDB">
        <w:rPr>
          <w:rFonts w:hAnsi="Times New Roman" w:ascii="Times New Roman"/>
          <w:szCs w:val="24"/>
        </w:rPr>
        <w:t xml:space="preserve">CENTAR ZA RAZVOJ KREATIVNIH POTENCIJALA GENIUS, Zagreb, Davorina </w:t>
      </w:r>
      <w:proofErr w:type="spellStart"/>
      <w:r w:rsidR="008D4FDB">
        <w:rPr>
          <w:rFonts w:hAnsi="Times New Roman" w:ascii="Times New Roman"/>
          <w:szCs w:val="24"/>
        </w:rPr>
        <w:t>Bazjanca</w:t>
      </w:r>
      <w:proofErr w:type="spellEnd"/>
      <w:r w:rsidR="008D4FDB">
        <w:rPr>
          <w:rFonts w:hAnsi="Times New Roman" w:ascii="Times New Roman"/>
          <w:szCs w:val="24"/>
        </w:rPr>
        <w:t xml:space="preserve"> 27, </w:t>
      </w:r>
      <w:r w:rsidR="008D4FDB" w:rsidRPr="000A59A4">
        <w:rPr>
          <w:rFonts w:hAnsi="Times New Roman" w:ascii="Times New Roman"/>
          <w:szCs w:val="24"/>
        </w:rPr>
        <w:t xml:space="preserve">OIB: </w:t>
      </w:r>
      <w:r w:rsidR="008D4FDB">
        <w:rPr>
          <w:rFonts w:hAnsi="Times New Roman" w:ascii="Times New Roman"/>
          <w:szCs w:val="24"/>
        </w:rPr>
        <w:t>18397509919</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8D4FDB">
        <w:rPr>
          <w:rFonts w:hAnsi="Times New Roman" w:ascii="Times New Roman"/>
          <w:szCs w:val="24"/>
        </w:rPr>
        <w:t xml:space="preserve">CENTAR ZA RAZVOJ KREATIVNIH POTENCIJALA GENIUS, Zagreb, Davorina </w:t>
      </w:r>
      <w:proofErr w:type="spellStart"/>
      <w:r w:rsidR="008D4FDB">
        <w:rPr>
          <w:rFonts w:hAnsi="Times New Roman" w:ascii="Times New Roman"/>
          <w:szCs w:val="24"/>
        </w:rPr>
        <w:t>Bazjanca</w:t>
      </w:r>
      <w:proofErr w:type="spellEnd"/>
      <w:r w:rsidR="008D4FDB">
        <w:rPr>
          <w:rFonts w:hAnsi="Times New Roman" w:ascii="Times New Roman"/>
          <w:szCs w:val="24"/>
        </w:rPr>
        <w:t xml:space="preserve"> 27, </w:t>
      </w:r>
      <w:r w:rsidR="008D4FDB" w:rsidRPr="000A59A4">
        <w:rPr>
          <w:rFonts w:hAnsi="Times New Roman" w:ascii="Times New Roman"/>
          <w:szCs w:val="24"/>
        </w:rPr>
        <w:t xml:space="preserve">OIB: </w:t>
      </w:r>
      <w:r w:rsidR="008D4FDB">
        <w:rPr>
          <w:rFonts w:hAnsi="Times New Roman" w:ascii="Times New Roman"/>
          <w:szCs w:val="24"/>
        </w:rPr>
        <w:t>18397509919</w:t>
      </w:r>
      <w:r w:rsidR="00FE189F">
        <w:rPr>
          <w:rFonts w:hAnsi="Times New Roman" w:ascii="Times New Roman"/>
          <w:szCs w:val="24"/>
        </w:rPr>
        <w:t xml:space="preserve">, </w:t>
      </w:r>
      <w:r w:rsidRPr="000A59A4">
        <w:rPr>
          <w:rFonts w:hAnsi="Times New Roman" w:ascii="Times New Roman"/>
          <w:szCs w:val="24"/>
        </w:rPr>
        <w:t xml:space="preserve">će se brisati iz </w:t>
      </w:r>
      <w:r w:rsidR="00705B86">
        <w:rPr>
          <w:rFonts w:hAnsi="Times New Roman" w:ascii="Times New Roman"/>
          <w:szCs w:val="24"/>
        </w:rPr>
        <w:t>registra udruga.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8D4FDB">
        <w:rPr>
          <w:rFonts w:cs="Times New Roman" w:hAnsi="Times New Roman" w:ascii="Times New Roman"/>
          <w:sz w:val="24"/>
          <w:szCs w:val="24"/>
        </w:rPr>
        <w:t>28</w:t>
      </w:r>
      <w:r w:rsidR="000A59A4" w:rsidRPr="000A59A4">
        <w:rPr>
          <w:rFonts w:cs="Times New Roman" w:hAnsi="Times New Roman" w:ascii="Times New Roman"/>
          <w:sz w:val="24"/>
          <w:szCs w:val="24"/>
        </w:rPr>
        <w:t xml:space="preserve">. </w:t>
      </w:r>
      <w:r w:rsidR="008D4FDB">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E90EFF">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lastRenderedPageBreak/>
        <w:tab/>
      </w:r>
      <w:r w:rsidR="00E90EFF">
        <w:rPr>
          <w:rFonts w:cs="Times New Roman" w:hAnsi="Times New Roman" w:ascii="Times New Roman"/>
          <w:sz w:val="24"/>
          <w:szCs w:val="24"/>
        </w:rPr>
        <w:tab/>
      </w:r>
      <w:r w:rsidR="00E90EFF">
        <w:rPr>
          <w:rFonts w:cs="Times New Roman" w:hAnsi="Times New Roman" w:ascii="Times New Roman"/>
          <w:sz w:val="24"/>
          <w:szCs w:val="24"/>
        </w:rPr>
        <w:tab/>
      </w:r>
      <w:r w:rsidR="00E90EFF">
        <w:rPr>
          <w:rFonts w:cs="Times New Roman" w:hAnsi="Times New Roman" w:ascii="Times New Roman"/>
          <w:sz w:val="24"/>
          <w:szCs w:val="24"/>
        </w:rPr>
        <w:tab/>
      </w:r>
      <w:r w:rsidR="00E90EFF">
        <w:rPr>
          <w:rFonts w:cs="Times New Roman" w:hAnsi="Times New Roman" w:ascii="Times New Roman"/>
          <w:sz w:val="24"/>
          <w:szCs w:val="24"/>
        </w:rPr>
        <w:tab/>
      </w:r>
      <w:r w:rsidR="00E90EFF">
        <w:rPr>
          <w:rFonts w:cs="Times New Roman" w:hAnsi="Times New Roman" w:ascii="Times New Roman"/>
          <w:sz w:val="24"/>
          <w:szCs w:val="24"/>
        </w:rPr>
        <w:tab/>
        <w:t>2</w:t>
      </w:r>
    </w:p>
    <w:p w:rsidRDefault="00E90EFF" w:rsidP="000A59A4" w:rsidR="00E90EF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38. St-5191/2015</w:t>
      </w:r>
    </w:p>
    <w:p w:rsidRDefault="00E90EFF" w:rsidP="000A59A4" w:rsidR="00E90EFF">
      <w:pPr>
        <w:spacing w:lineRule="auto" w:line="240" w:after="0"/>
        <w:jc w:val="both"/>
        <w:rPr>
          <w:rFonts w:cs="Times New Roman" w:hAnsi="Times New Roman" w:ascii="Times New Roman"/>
          <w:sz w:val="24"/>
          <w:szCs w:val="24"/>
        </w:rPr>
      </w:pPr>
    </w:p>
    <w:p w:rsidRDefault="000A59A4" w:rsidP="00E90EFF" w:rsidR="000A59A4" w:rsidRPr="000A59A4">
      <w:pPr>
        <w:spacing w:lineRule="auto" w:line="240" w:after="0"/>
        <w:ind w:firstLine="708"/>
        <w:jc w:val="both"/>
        <w:rPr>
          <w:rFonts w:cs="Times New Roman" w:hAnsi="Times New Roman" w:ascii="Times New Roman"/>
          <w:sz w:val="24"/>
          <w:szCs w:val="24"/>
        </w:rPr>
      </w:pPr>
      <w:r w:rsidRPr="000A59A4">
        <w:rPr>
          <w:rFonts w:cs="Times New Roman" w:hAnsi="Times New Roman" w:ascii="Times New Roman"/>
          <w:sz w:val="24"/>
          <w:szCs w:val="24"/>
        </w:rPr>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8D4FDB">
        <w:rPr>
          <w:rFonts w:cs="Times New Roman" w:hAnsi="Times New Roman" w:ascii="Times New Roman"/>
          <w:sz w:val="24"/>
          <w:szCs w:val="24"/>
        </w:rPr>
        <w:t>03</w:t>
      </w:r>
      <w:r w:rsidR="000A59A4" w:rsidRPr="000A59A4">
        <w:rPr>
          <w:rFonts w:cs="Times New Roman" w:hAnsi="Times New Roman" w:ascii="Times New Roman"/>
          <w:sz w:val="24"/>
          <w:szCs w:val="24"/>
        </w:rPr>
        <w:t xml:space="preserve">. </w:t>
      </w:r>
      <w:r w:rsidR="008D4FDB">
        <w:rPr>
          <w:rFonts w:cs="Times New Roman" w:hAnsi="Times New Roman" w:ascii="Times New Roman"/>
          <w:sz w:val="24"/>
          <w:szCs w:val="24"/>
        </w:rPr>
        <w:t>studeni</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 xml:space="preserve">Daniela </w:t>
      </w:r>
      <w:proofErr w:type="spellStart"/>
      <w:r>
        <w:rPr>
          <w:rFonts w:cs="Times New Roman" w:hAnsi="Times New Roman" w:ascii="Times New Roman"/>
          <w:sz w:val="24"/>
          <w:szCs w:val="24"/>
        </w:rPr>
        <w:t>Nizić</w:t>
      </w:r>
      <w:proofErr w:type="spellEnd"/>
      <w:r w:rsidR="00B94E0B">
        <w:rPr>
          <w:rFonts w:cs="Times New Roman" w:hAnsi="Times New Roman" w:ascii="Times New Roman"/>
          <w:sz w:val="24"/>
          <w:szCs w:val="24"/>
        </w:rPr>
        <w:t>,v.r.</w:t>
      </w:r>
    </w:p>
    <w:p w:rsidRDefault="00B94E0B" w:rsidP="000A59A4" w:rsidR="00B94E0B">
      <w:pPr>
        <w:spacing w:lineRule="auto" w:line="240" w:after="0"/>
        <w:ind w:firstLine="720" w:left="5040"/>
        <w:jc w:val="right"/>
        <w:rPr>
          <w:rFonts w:cs="Times New Roman" w:hAnsi="Times New Roman" w:ascii="Times New Roman"/>
          <w:sz w:val="24"/>
          <w:szCs w:val="24"/>
        </w:rPr>
      </w:pPr>
    </w:p>
    <w:p w:rsidRDefault="00B94E0B" w:rsidP="000A59A4" w:rsidR="00B94E0B">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p>
    <w:p w:rsidRDefault="00B94E0B" w:rsidP="000A59A4" w:rsidR="00B94E0B">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ovlašteni službenik:</w:t>
      </w:r>
    </w:p>
    <w:p w:rsidRDefault="00B94E0B" w:rsidP="000A59A4" w:rsidR="00B94E0B"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sectPr w:rsidSect="00AC62D2" w:rsidR="000A59A4" w:rsidRPr="000A59A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4FB5" w:rsidP="000A59A4" w:rsidR="00344FB5">
      <w:pPr>
        <w:spacing w:lineRule="auto" w:line="240" w:after="0"/>
      </w:pPr>
      <w:r>
        <w:separator/>
      </w:r>
    </w:p>
  </w:endnote>
  <w:endnote w:id="0" w:type="continuationSeparator">
    <w:p w:rsidRDefault="00344FB5" w:rsidP="000A59A4" w:rsidR="00344FB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4FB5" w:rsidP="000A59A4" w:rsidR="00344FB5">
      <w:pPr>
        <w:spacing w:lineRule="auto" w:line="240" w:after="0"/>
      </w:pPr>
      <w:r>
        <w:separator/>
      </w:r>
    </w:p>
  </w:footnote>
  <w:footnote w:id="0" w:type="continuationSeparator">
    <w:p w:rsidRDefault="00344FB5" w:rsidP="000A59A4" w:rsidR="00344FB5">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1018B0"/>
    <w:rsid w:val="0012286C"/>
    <w:rsid w:val="00175961"/>
    <w:rsid w:val="0018734D"/>
    <w:rsid w:val="00190EEB"/>
    <w:rsid w:val="001B24B3"/>
    <w:rsid w:val="001D3E2E"/>
    <w:rsid w:val="001D434C"/>
    <w:rsid w:val="001E096A"/>
    <w:rsid w:val="002545F9"/>
    <w:rsid w:val="00344FB5"/>
    <w:rsid w:val="003D191F"/>
    <w:rsid w:val="003D2EA9"/>
    <w:rsid w:val="00427AC2"/>
    <w:rsid w:val="004E6130"/>
    <w:rsid w:val="00513B93"/>
    <w:rsid w:val="00543B62"/>
    <w:rsid w:val="0054542E"/>
    <w:rsid w:val="005566E7"/>
    <w:rsid w:val="00570BA8"/>
    <w:rsid w:val="00602835"/>
    <w:rsid w:val="006360EB"/>
    <w:rsid w:val="00651BCA"/>
    <w:rsid w:val="00687B6F"/>
    <w:rsid w:val="00705B86"/>
    <w:rsid w:val="007119AB"/>
    <w:rsid w:val="00711E21"/>
    <w:rsid w:val="00726553"/>
    <w:rsid w:val="007B168A"/>
    <w:rsid w:val="008D4FDB"/>
    <w:rsid w:val="009312C7"/>
    <w:rsid w:val="009A4857"/>
    <w:rsid w:val="00A11960"/>
    <w:rsid w:val="00A11ACA"/>
    <w:rsid w:val="00A804F3"/>
    <w:rsid w:val="00AB6D42"/>
    <w:rsid w:val="00AC62D2"/>
    <w:rsid w:val="00AF21D4"/>
    <w:rsid w:val="00B00311"/>
    <w:rsid w:val="00B1685D"/>
    <w:rsid w:val="00B2602E"/>
    <w:rsid w:val="00B27A40"/>
    <w:rsid w:val="00B36829"/>
    <w:rsid w:val="00B452CE"/>
    <w:rsid w:val="00B624A6"/>
    <w:rsid w:val="00B945B6"/>
    <w:rsid w:val="00B94E0B"/>
    <w:rsid w:val="00C342EA"/>
    <w:rsid w:val="00C8349C"/>
    <w:rsid w:val="00CD36BE"/>
    <w:rsid w:val="00D0142E"/>
    <w:rsid w:val="00D02CBA"/>
    <w:rsid w:val="00D0672D"/>
    <w:rsid w:val="00D208FB"/>
    <w:rsid w:val="00DD711F"/>
    <w:rsid w:val="00DE1BE4"/>
    <w:rsid w:val="00E12BCF"/>
    <w:rsid w:val="00E666D5"/>
    <w:rsid w:val="00E90EFF"/>
    <w:rsid w:val="00EA4D4D"/>
    <w:rsid w:val="00EC5573"/>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75961"/>
    <w:rPr>
      <w:color w:val="808080"/>
      <w:bdr w:space="0" w:sz="0" w:color="auto" w:val="none"/>
      <w:shd w:fill="auto" w:color="auto" w:val="clear"/>
    </w:rPr>
  </w:style>
  <w:style w:customStyle="true" w:styleId="eSPISCCParagraphDefaultFont" w:type="character">
    <w:name w:val="eSPIS_CC_Paragraph Default Font"/>
    <w:basedOn w:val="Zadanifontodlomka"/>
    <w:rsid w:val="0017596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7596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7596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7596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75961"/>
    <w:rPr>
      <w:color w:val="808080"/>
      <w:bdr w:color="auto" w:space="0" w:sz="0" w:val="none"/>
      <w:shd w:color="auto" w:fill="auto" w:val="clear"/>
    </w:rPr>
  </w:style>
  <w:style w:customStyle="1" w:styleId="eSPISCCParagraphDefaultFont" w:type="character">
    <w:name w:val="eSPIS_CC_Paragraph Default Font"/>
    <w:basedOn w:val="Zadanifontodlomka"/>
    <w:rsid w:val="0017596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7596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7596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596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St-5191/2015-9</izvorni_sadrzaj>
    <derivirana_varijabla naziv="DomainObject.Oznaka_1">St-5191/2015-9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5191</izvorni_sadrzaj>
    <derivirana_varijabla naziv="DomainObject.Predmet.Broj_1">5191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studenog 2016.</izvorni_sadrzaj>
    <derivirana_varijabla naziv="DomainObject.Predmet.DatumRjesavanja_1">3.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St-5191/2015</izvorni_sadrzaj>
    <derivirana_varijabla naziv="DomainObject.Predmet.OznakaBroj_1">St-5191/2015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ZA RAZVOJ KREATIVNIH POTENCIJALA GENIUS</izvorni_sadrzaj>
    <derivirana_varijabla naziv="DomainObject.Predmet.ProtustrankaFormated_1">  CENTAR ZA RAZVOJ KREATIVNIH POTENCIJALA GENIUS</derivirana_varijabla>
  </DomainObject.Predmet.ProtustrankaFormated>
  <DomainObject.Predmet.ProtustrankaFormatedOIB>
    <izvorni_sadrzaj>  CENTAR ZA RAZVOJ KREATIVNIH POTENCIJALA GENIUS, OIB 18397509919</izvorni_sadrzaj>
    <derivirana_varijabla naziv="DomainObject.Predmet.ProtustrankaFormatedOIB_1">  CENTAR ZA RAZVOJ KREATIVNIH POTENCIJALA GENIUS, OIB 18397509919</derivirana_varijabla>
  </DomainObject.Predmet.ProtustrankaFormatedOIB>
  <DomainObject.Predmet.ProtustrankaFormatedWithAdress>
    <izvorni_sadrzaj> CENTAR ZA RAZVOJ KREATIVNIH POTENCIJALA GENIUS, Davorina Bazjanca 27, 10000 Zagreb</izvorni_sadrzaj>
    <derivirana_varijabla naziv="DomainObject.Predmet.ProtustrankaFormatedWithAdress_1"> CENTAR ZA RAZVOJ KREATIVNIH POTENCIJALA GENIUS, Davorina Bazjanca 27, 10000 Zagreb</derivirana_varijabla>
  </DomainObject.Predmet.ProtustrankaFormatedWithAdress>
  <DomainObject.Predmet.ProtustrankaFormatedWithAdressOIB>
    <izvorni_sadrzaj> CENTAR ZA RAZVOJ KREATIVNIH POTENCIJALA GENIUS, OIB 18397509919, Davorina Bazjanca 27, 10000 Zagreb</izvorni_sadrzaj>
    <derivirana_varijabla naziv="DomainObject.Predmet.ProtustrankaFormatedWithAdressOIB_1"> CENTAR ZA RAZVOJ KREATIVNIH POTENCIJALA GENIUS, OIB 18397509919, Davorina Bazjanca 27, 10000 Zagreb</derivirana_varijabla>
  </DomainObject.Predmet.ProtustrankaFormatedWithAdressOIB>
  <DomainObject.Predmet.ProtustrankaWithAdress>
    <izvorni_sadrzaj>CENTAR ZA RAZVOJ KREATIVNIH POTENCIJALA GENIUS Davorina Bazjanca 27, 10000 Zagreb</izvorni_sadrzaj>
    <derivirana_varijabla naziv="DomainObject.Predmet.ProtustrankaWithAdress_1">CENTAR ZA RAZVOJ KREATIVNIH POTENCIJALA GENIUS Davorina Bazjanca 27, 10000 Zagreb</derivirana_varijabla>
  </DomainObject.Predmet.ProtustrankaWithAdress>
  <DomainObject.Predmet.ProtustrankaWithAdressOIB>
    <izvorni_sadrzaj>CENTAR ZA RAZVOJ KREATIVNIH POTENCIJALA GENIUS, OIB 18397509919, Davorina Bazjanca 27, 10000 Zagreb</izvorni_sadrzaj>
    <derivirana_varijabla naziv="DomainObject.Predmet.ProtustrankaWithAdressOIB_1">CENTAR ZA RAZVOJ KREATIVNIH POTENCIJALA GENIUS, OIB 18397509919, Davorina Bazjanca 27, 10000 Zagreb</derivirana_varijabla>
  </DomainObject.Predmet.ProtustrankaWithAdressOIB>
  <DomainObject.Predmet.ProtustrankaNazivFormated>
    <izvorni_sadrzaj>CENTAR ZA RAZVOJ KREATIVNIH POTENCIJALA GENIUS</izvorni_sadrzaj>
    <derivirana_varijabla naziv="DomainObject.Predmet.ProtustrankaNazivFormated_1">CENTAR ZA RAZVOJ KREATIVNIH POTENCIJALA GENIUS</derivirana_varijabla>
  </DomainObject.Predmet.ProtustrankaNazivFormated>
  <DomainObject.Predmet.ProtustrankaNazivFormatedOIB>
    <izvorni_sadrzaj>CENTAR ZA RAZVOJ KREATIVNIH POTENCIJALA GENIUS, OIB 18397509919</izvorni_sadrzaj>
    <derivirana_varijabla naziv="DomainObject.Predmet.ProtustrankaNazivFormatedOIB_1">CENTAR ZA RAZVOJ KREATIVNIH POTENCIJALA GENIUS, OIB 18397509919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ZA RAZVOJ KREATIVNIH POTENCIJALA GENIUS</item>
    </izvorni_sadrzaj>
    <derivirana_varijabla naziv="DomainObject.Predmet.ProtuStrankaListFormated_1">
      <item>CENTAR ZA RAZVOJ KREATIVNIH POTENCIJALA GENIUS</item>
    </derivirana_varijabla>
  </DomainObject.Predmet.ProtuStrankaListFormated>
  <DomainObject.Predmet.ProtuStrankaListFormatedOIB>
    <izvorni_sadrzaj>
      <item>CENTAR ZA RAZVOJ KREATIVNIH POTENCIJALA GENIUS, OIB 18397509919</item>
    </izvorni_sadrzaj>
    <derivirana_varijabla naziv="DomainObject.Predmet.ProtuStrankaListFormatedOIB_1">
      <item>CENTAR ZA RAZVOJ KREATIVNIH POTENCIJALA GENIUS, OIB 18397509919</item>
    </derivirana_varijabla>
  </DomainObject.Predmet.ProtuStrankaListFormatedOIB>
  <DomainObject.Predmet.ProtuStrankaListFormatedWithAdress>
    <izvorni_sadrzaj>
      <item>CENTAR ZA RAZVOJ KREATIVNIH POTENCIJALA GENIUS, Davorina Bazjanca 27, 10000 Zagreb</item>
    </izvorni_sadrzaj>
    <derivirana_varijabla naziv="DomainObject.Predmet.ProtuStrankaListFormatedWithAdress_1">
      <item>CENTAR ZA RAZVOJ KREATIVNIH POTENCIJALA GENIUS, Davorina Bazjanca 27, 10000 Zagreb</item>
    </derivirana_varijabla>
  </DomainObject.Predmet.ProtuStrankaListFormatedWithAdress>
  <DomainObject.Predmet.ProtuStrankaListFormatedWithAdressOIB>
    <izvorni_sadrzaj>
      <item>CENTAR ZA RAZVOJ KREATIVNIH POTENCIJALA GENIUS, OIB 18397509919, Davorina Bazjanca 27, 10000 Zagreb</item>
    </izvorni_sadrzaj>
    <derivirana_varijabla naziv="DomainObject.Predmet.ProtuStrankaListFormatedWithAdressOIB_1">
      <item>CENTAR ZA RAZVOJ KREATIVNIH POTENCIJALA GENIUS, OIB 18397509919, Davorina Bazjanca 27, 10000 Zagreb</item>
    </derivirana_varijabla>
  </DomainObject.Predmet.ProtuStrankaListFormatedWithAdressOIB>
  <DomainObject.Predmet.ProtuStrankaListNazivFormated>
    <izvorni_sadrzaj>
      <item>CENTAR ZA RAZVOJ KREATIVNIH POTENCIJALA GENIUS</item>
    </izvorni_sadrzaj>
    <derivirana_varijabla naziv="DomainObject.Predmet.ProtuStrankaListNazivFormated_1">
      <item>CENTAR ZA RAZVOJ KREATIVNIH POTENCIJALA GENIUS</item>
    </derivirana_varijabla>
  </DomainObject.Predmet.ProtuStrankaListNazivFormated>
  <DomainObject.Predmet.ProtuStrankaListNazivFormatedOIB>
    <izvorni_sadrzaj>
      <item>CENTAR ZA RAZVOJ KREATIVNIH POTENCIJALA GENIUS, OIB 18397509919</item>
    </izvorni_sadrzaj>
    <derivirana_varijabla naziv="DomainObject.Predmet.ProtuStrankaListNazivFormatedOIB_1">
      <item>CENTAR ZA RAZVOJ KREATIVNIH POTENCIJALA GENIUS, OIB 18397509919</item>
    </derivirana_varijabla>
  </DomainObject.Predmet.ProtuStrankaListNazivFormatedOIB>
  <DomainObject.Predmet.OstaliListFormated>
    <izvorni_sadrzaj>
      <item>Maja Kuten-Hadrović</item>
    </izvorni_sadrzaj>
    <derivirana_varijabla naziv="DomainObject.Predmet.OstaliListFormated_1">
      <item>Maja Kuten-Hadrović</item>
    </derivirana_varijabla>
  </DomainObject.Predmet.OstaliListFormated>
  <DomainObject.Predmet.OstaliListFormatedOIB>
    <izvorni_sadrzaj>
      <item>Maja Kuten-Hadrović</item>
    </izvorni_sadrzaj>
    <derivirana_varijabla naziv="DomainObject.Predmet.OstaliListFormatedOIB_1">
      <item>Maja Kuten-Hadrović</item>
    </derivirana_varijabla>
  </DomainObject.Predmet.OstaliListFormatedOIB>
  <DomainObject.Predmet.OstaliListFormatedWithAdress>
    <izvorni_sadrzaj>
      <item>Maja Kuten-Hadrović, Balotin prilaz 4, 10000 Zagreb</item>
    </izvorni_sadrzaj>
    <derivirana_varijabla naziv="DomainObject.Predmet.OstaliListFormatedWithAdress_1">
      <item>Maja Kuten-Hadrović, Balotin prilaz 4, 10000 Zagreb</item>
    </derivirana_varijabla>
  </DomainObject.Predmet.OstaliListFormatedWithAdress>
  <DomainObject.Predmet.OstaliListFormatedWithAdressOIB>
    <izvorni_sadrzaj>
      <item>Maja Kuten-Hadrović, Balotin prilaz 4, 10000 Zagreb</item>
    </izvorni_sadrzaj>
    <derivirana_varijabla naziv="DomainObject.Predmet.OstaliListFormatedWithAdressOIB_1">
      <item>Maja Kuten-Hadrović, Balotin prilaz 4, 10000 Zagreb</item>
    </derivirana_varijabla>
  </DomainObject.Predmet.OstaliListFormatedWithAdressOIB>
  <DomainObject.Predmet.OstaliListNazivFormated>
    <izvorni_sadrzaj>
      <item>Maja Kuten-Hadrović</item>
    </izvorni_sadrzaj>
    <derivirana_varijabla naziv="DomainObject.Predmet.OstaliListNazivFormated_1">
      <item>Maja Kuten-Hadrović</item>
    </derivirana_varijabla>
  </DomainObject.Predmet.OstaliListNazivFormated>
  <DomainObject.Predmet.OstaliListNazivFormatedOIB>
    <izvorni_sadrzaj>
      <item>Maja Kuten-Hadrović</item>
    </izvorni_sadrzaj>
    <derivirana_varijabla naziv="DomainObject.Predmet.OstaliListNazivFormatedOIB_1">
      <item>Maja Kuten-Hadrović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St-5191/2015-9</izvorni_sadrzaj>
    <derivirana_varijabla naziv="DomainObject.PoslovniBrojDokumenta_1">St-5191/2015-9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ZA RAZVOJ KREATIVNIH POTENCIJALA GENIUS</izvorni_sadrzaj>
    <derivirana_varijabla naziv="DomainObject.Predmet.ProtustrankaIDrugi_1">CENTAR ZA RAZVOJ KREATIVNIH POTENCIJALA GENIUS</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CENTAR ZA RAZVOJ KREATIVNIH POTENCIJALA GENIUS, OIB 18397509919, Davorina Bazjanca 27, 10000 Zagreb</izvorni_sadrzaj>
    <derivirana_varijabla naziv="DomainObject.Predmet.ProtustrankaIDrugiAdressOIB_1">CENTAR ZA RAZVOJ KREATIVNIH POTENCIJALA GENIUS, OIB 18397509919, Davorina Bazjanca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studenog 2016.</izvorni_sadrzaj>
    <derivirana_varijabla naziv="DomainObject.Predmet.OdlukaRjesenje.DatumDonosenjaOdluke_1">3.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St-5191/2015-9</izvorni_sadrzaj>
    <derivirana_varijabla naziv="DomainObject.Predmet.OdlukaRjesenje.Oznaka_1">St-5191/2015-9</derivirana_varijabla>
  </DomainObject.Predmet.OdlukaRjesenje.Oznaka>
  <DomainObject.Predmet.SudioniciListNaziv>
    <izvorni_sadrzaj>
      <item>CENTAR ZA RAZVOJ KREATIVNIH POTENCIJALA GENIUS</item>
      <item>FINA Regionalni centar Zagreb</item>
      <item>Maja Kuten-Hadrović</item>
    </izvorni_sadrzaj>
    <derivirana_varijabla naziv="DomainObject.Predmet.SudioniciListNaziv_1">
      <item>CENTAR ZA RAZVOJ KREATIVNIH POTENCIJALA GENIUS</item>
      <item>FINA Regionalni centar Zagreb</item>
      <item>Maja Kuten-Hadrović</item>
    </derivirana_varijabla>
  </DomainObject.Predmet.SudioniciListNaziv>
  <DomainObject.Predmet.SudioniciListAdressOIB>
    <izvorni_sadrzaj>
      <item>CENTAR ZA RAZVOJ KREATIVNIH POTENCIJALA GENIUS, OIB 18397509919, Davorina Bazjanca 27,10000 Zagreb</item>
      <item>FINA Regionalni centar Zagreb, OIB 85821130368, Trg svibanjskih žrtava 1995. Br. 1,10000 Zagreb</item>
      <item>Maja Kuten-Hadrović, Balotin prilaz 4,10000 Zagreb</item>
    </izvorni_sadrzaj>
    <derivirana_varijabla naziv="DomainObject.Predmet.SudioniciListAdressOIB_1">
      <item>CENTAR ZA RAZVOJ KREATIVNIH POTENCIJALA GENIUS, OIB 18397509919, Davorina Bazjanca 27,10000 Zagreb</item>
      <item>FINA Regionalni centar Zagreb, OIB 85821130368, Trg svibanjskih žrtava 1995. Br. 1,10000 Zagreb</item>
      <item>Maja Kuten-Hadrović, Balotin prilaz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18397509919</item>
      <item>, OIB 85821130368</item>
      <item>, OIB null</item>
    </izvorni_sadrzaj>
    <derivirana_varijabla naziv="DomainObject.Predmet.SudioniciListNazivOIB_1">
      <item>, OIB 18397509919</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88E953-1FA4-483A-AF55-EF54C636FB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429</properties:Words>
  <properties:Characters>2302</properties:Characters>
  <properties:Lines>78</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2016-11-03T07:01:00Z</dcterms:created>
  <dc:creator>Ana Boršić Kolarić</dc:creator>
  <cp:lastModifiedBy>Višnja Jurlina</cp:lastModifiedBy>
  <cp:lastPrinted>2016-11-03T08:38:00Z</cp:lastPrinted>
  <dcterms:modified xmlns:xsi="http://www.w3.org/2001/XMLSchema-instance" xsi:type="dcterms:W3CDTF">2016-11-03T08:40:00Z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St-5191/2015-9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