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a7c91" w14:paraId="45a7c91" w:rsidRDefault="00F51030" w:rsidP="00F51030" w:rsidR="00F51030" w:rsidRPr="00824C20">
      <w:pPr>
        <w15:collapsed w:val="false"/>
        <w:rPr>
          <w:sz w:val="24"/>
          <w:szCs w:val="24"/>
        </w:rPr>
      </w:pPr>
      <w:bookmarkStart w:name="_GoBack" w:id="0"/>
      <w:bookmarkEnd w:id="0"/>
      <w:r w:rsidRPr="00824C20">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24C20">
      <w:pPr>
        <w:rPr>
          <w:sz w:val="24"/>
          <w:szCs w:val="24"/>
        </w:rPr>
      </w:pPr>
      <w:r w:rsidRPr="00824C20">
        <w:rPr>
          <w:sz w:val="24"/>
          <w:szCs w:val="24"/>
        </w:rPr>
        <w:t>REPUBLIKA HRVATSKA</w:t>
      </w:r>
    </w:p>
    <w:p w:rsidRDefault="00F51030" w:rsidP="00F51030" w:rsidR="00F51030" w:rsidRPr="00824C20">
      <w:pPr>
        <w:rPr>
          <w:sz w:val="24"/>
          <w:szCs w:val="24"/>
        </w:rPr>
      </w:pPr>
      <w:r w:rsidRPr="00824C20">
        <w:rPr>
          <w:sz w:val="24"/>
          <w:szCs w:val="24"/>
        </w:rPr>
        <w:t xml:space="preserve">  Trgovački sud u Zagrebu</w:t>
      </w:r>
    </w:p>
    <w:p w:rsidRDefault="00F51030" w:rsidP="00F51030" w:rsidR="00F51030" w:rsidRPr="00824C20">
      <w:pPr>
        <w:rPr>
          <w:sz w:val="24"/>
          <w:szCs w:val="24"/>
        </w:rPr>
      </w:pPr>
      <w:r w:rsidRPr="00824C20">
        <w:rPr>
          <w:sz w:val="24"/>
          <w:szCs w:val="24"/>
        </w:rPr>
        <w:t xml:space="preserve">   Zagreb, Amruševa 2/II</w:t>
      </w:r>
      <w:r w:rsidRPr="00824C20">
        <w:rPr>
          <w:b/>
          <w:sz w:val="24"/>
          <w:szCs w:val="24"/>
        </w:rPr>
        <w:t xml:space="preserve">                                                                          </w:t>
      </w:r>
    </w:p>
    <w:p w:rsidRDefault="00F51030" w:rsidP="00F51030" w:rsidR="00F51030" w:rsidRPr="00824C20">
      <w:pPr>
        <w:jc w:val="right"/>
        <w:rPr>
          <w:sz w:val="24"/>
          <w:szCs w:val="24"/>
        </w:rPr>
      </w:pPr>
    </w:p>
    <w:p w:rsidRDefault="00A6649B" w:rsidP="00F51030" w:rsidR="00F51030" w:rsidRPr="00824C20">
      <w:pPr>
        <w:jc w:val="center"/>
        <w:rPr>
          <w:b/>
          <w:sz w:val="24"/>
          <w:szCs w:val="24"/>
        </w:rPr>
      </w:pPr>
      <w:r w:rsidRPr="00824C20">
        <w:rPr>
          <w:sz w:val="24"/>
          <w:szCs w:val="24"/>
        </w:rPr>
        <w:t xml:space="preserve">U  I M E  </w:t>
      </w:r>
      <w:r w:rsidR="00F51030" w:rsidRPr="00824C20">
        <w:rPr>
          <w:sz w:val="24"/>
          <w:szCs w:val="24"/>
        </w:rPr>
        <w:t>R</w:t>
      </w:r>
      <w:r w:rsidRPr="00824C20">
        <w:rPr>
          <w:sz w:val="24"/>
          <w:szCs w:val="24"/>
        </w:rPr>
        <w:t xml:space="preserve"> </w:t>
      </w:r>
      <w:r w:rsidR="00F51030" w:rsidRPr="00824C20">
        <w:rPr>
          <w:sz w:val="24"/>
          <w:szCs w:val="24"/>
        </w:rPr>
        <w:t>E</w:t>
      </w:r>
      <w:r w:rsidRPr="00824C20">
        <w:rPr>
          <w:sz w:val="24"/>
          <w:szCs w:val="24"/>
        </w:rPr>
        <w:t xml:space="preserve"> </w:t>
      </w:r>
      <w:r w:rsidR="00F51030" w:rsidRPr="00824C20">
        <w:rPr>
          <w:sz w:val="24"/>
          <w:szCs w:val="24"/>
        </w:rPr>
        <w:t>P</w:t>
      </w:r>
      <w:r w:rsidRPr="00824C20">
        <w:rPr>
          <w:sz w:val="24"/>
          <w:szCs w:val="24"/>
        </w:rPr>
        <w:t xml:space="preserve"> </w:t>
      </w:r>
      <w:r w:rsidR="00F51030" w:rsidRPr="00824C20">
        <w:rPr>
          <w:sz w:val="24"/>
          <w:szCs w:val="24"/>
        </w:rPr>
        <w:t>U</w:t>
      </w:r>
      <w:r w:rsidRPr="00824C20">
        <w:rPr>
          <w:sz w:val="24"/>
          <w:szCs w:val="24"/>
        </w:rPr>
        <w:t xml:space="preserve"> </w:t>
      </w:r>
      <w:r w:rsidR="00F51030" w:rsidRPr="00824C20">
        <w:rPr>
          <w:sz w:val="24"/>
          <w:szCs w:val="24"/>
        </w:rPr>
        <w:t>B</w:t>
      </w:r>
      <w:r w:rsidRPr="00824C20">
        <w:rPr>
          <w:sz w:val="24"/>
          <w:szCs w:val="24"/>
        </w:rPr>
        <w:t xml:space="preserve"> </w:t>
      </w:r>
      <w:r w:rsidR="00F51030" w:rsidRPr="00824C20">
        <w:rPr>
          <w:sz w:val="24"/>
          <w:szCs w:val="24"/>
        </w:rPr>
        <w:t>L</w:t>
      </w:r>
      <w:r w:rsidRPr="00824C20">
        <w:rPr>
          <w:sz w:val="24"/>
          <w:szCs w:val="24"/>
        </w:rPr>
        <w:t xml:space="preserve"> </w:t>
      </w:r>
      <w:r w:rsidR="00F51030" w:rsidRPr="00824C20">
        <w:rPr>
          <w:sz w:val="24"/>
          <w:szCs w:val="24"/>
        </w:rPr>
        <w:t>I</w:t>
      </w:r>
      <w:r w:rsidRPr="00824C20">
        <w:rPr>
          <w:sz w:val="24"/>
          <w:szCs w:val="24"/>
        </w:rPr>
        <w:t xml:space="preserve"> </w:t>
      </w:r>
      <w:r w:rsidR="00F51030" w:rsidRPr="00824C20">
        <w:rPr>
          <w:sz w:val="24"/>
          <w:szCs w:val="24"/>
        </w:rPr>
        <w:t>K</w:t>
      </w:r>
      <w:r w:rsidRPr="00824C20">
        <w:rPr>
          <w:sz w:val="24"/>
          <w:szCs w:val="24"/>
        </w:rPr>
        <w:t xml:space="preserve"> E</w:t>
      </w:r>
      <w:r w:rsidR="00F51030" w:rsidRPr="00824C20">
        <w:rPr>
          <w:sz w:val="24"/>
          <w:szCs w:val="24"/>
        </w:rPr>
        <w:t xml:space="preserve"> </w:t>
      </w:r>
      <w:r w:rsidRPr="00824C20">
        <w:rPr>
          <w:sz w:val="24"/>
          <w:szCs w:val="24"/>
        </w:rPr>
        <w:t xml:space="preserve"> </w:t>
      </w:r>
      <w:r w:rsidR="00F51030" w:rsidRPr="00824C20">
        <w:rPr>
          <w:sz w:val="24"/>
          <w:szCs w:val="24"/>
        </w:rPr>
        <w:t>H</w:t>
      </w:r>
      <w:r w:rsidRPr="00824C20">
        <w:rPr>
          <w:sz w:val="24"/>
          <w:szCs w:val="24"/>
        </w:rPr>
        <w:t xml:space="preserve"> </w:t>
      </w:r>
      <w:r w:rsidR="00F51030" w:rsidRPr="00824C20">
        <w:rPr>
          <w:sz w:val="24"/>
          <w:szCs w:val="24"/>
        </w:rPr>
        <w:t>R</w:t>
      </w:r>
      <w:r w:rsidRPr="00824C20">
        <w:rPr>
          <w:sz w:val="24"/>
          <w:szCs w:val="24"/>
        </w:rPr>
        <w:t xml:space="preserve"> </w:t>
      </w:r>
      <w:r w:rsidR="00F51030" w:rsidRPr="00824C20">
        <w:rPr>
          <w:sz w:val="24"/>
          <w:szCs w:val="24"/>
        </w:rPr>
        <w:t>V</w:t>
      </w:r>
      <w:r w:rsidRPr="00824C20">
        <w:rPr>
          <w:sz w:val="24"/>
          <w:szCs w:val="24"/>
        </w:rPr>
        <w:t xml:space="preserve"> </w:t>
      </w:r>
      <w:r w:rsidR="00F51030" w:rsidRPr="00824C20">
        <w:rPr>
          <w:sz w:val="24"/>
          <w:szCs w:val="24"/>
        </w:rPr>
        <w:t>A</w:t>
      </w:r>
      <w:r w:rsidRPr="00824C20">
        <w:rPr>
          <w:sz w:val="24"/>
          <w:szCs w:val="24"/>
        </w:rPr>
        <w:t xml:space="preserve"> </w:t>
      </w:r>
      <w:r w:rsidR="00F51030" w:rsidRPr="00824C20">
        <w:rPr>
          <w:sz w:val="24"/>
          <w:szCs w:val="24"/>
        </w:rPr>
        <w:t>T</w:t>
      </w:r>
      <w:r w:rsidRPr="00824C20">
        <w:rPr>
          <w:sz w:val="24"/>
          <w:szCs w:val="24"/>
        </w:rPr>
        <w:t xml:space="preserve"> </w:t>
      </w:r>
      <w:r w:rsidR="00F51030" w:rsidRPr="00824C20">
        <w:rPr>
          <w:sz w:val="24"/>
          <w:szCs w:val="24"/>
        </w:rPr>
        <w:t>S</w:t>
      </w:r>
      <w:r w:rsidRPr="00824C20">
        <w:rPr>
          <w:sz w:val="24"/>
          <w:szCs w:val="24"/>
        </w:rPr>
        <w:t xml:space="preserve"> </w:t>
      </w:r>
      <w:r w:rsidR="00F51030" w:rsidRPr="00824C20">
        <w:rPr>
          <w:sz w:val="24"/>
          <w:szCs w:val="24"/>
        </w:rPr>
        <w:t>K</w:t>
      </w:r>
      <w:r w:rsidRPr="00824C20">
        <w:rPr>
          <w:sz w:val="24"/>
          <w:szCs w:val="24"/>
        </w:rPr>
        <w:t xml:space="preserve"> E</w:t>
      </w:r>
    </w:p>
    <w:p w:rsidRDefault="00F51030" w:rsidP="00F51030" w:rsidR="00F51030" w:rsidRPr="00824C20">
      <w:pPr>
        <w:jc w:val="center"/>
        <w:rPr>
          <w:sz w:val="24"/>
          <w:szCs w:val="24"/>
        </w:rPr>
      </w:pPr>
      <w:r w:rsidRPr="00824C20">
        <w:rPr>
          <w:sz w:val="24"/>
          <w:szCs w:val="24"/>
        </w:rPr>
        <w:t>R J E Š E NJ E</w:t>
      </w:r>
    </w:p>
    <w:p w:rsidRDefault="00CC1FE2" w:rsidP="00CC1FE2" w:rsidR="00CC1FE2" w:rsidRPr="00824C20">
      <w:pPr>
        <w:jc w:val="both"/>
        <w:rPr>
          <w:sz w:val="24"/>
          <w:szCs w:val="24"/>
        </w:rPr>
      </w:pPr>
    </w:p>
    <w:p w:rsidRDefault="00026813" w:rsidP="009F57DC" w:rsidR="009F57DC" w:rsidRPr="00824C20">
      <w:pPr>
        <w:jc w:val="both"/>
        <w:rPr>
          <w:sz w:val="24"/>
          <w:szCs w:val="24"/>
        </w:rPr>
      </w:pPr>
      <w:r w:rsidRPr="00824C20">
        <w:rPr>
          <w:sz w:val="24"/>
          <w:szCs w:val="24"/>
        </w:rPr>
        <w:tab/>
      </w:r>
      <w:r w:rsidR="009F57DC" w:rsidRPr="00824C20">
        <w:rPr>
          <w:sz w:val="24"/>
          <w:szCs w:val="24"/>
        </w:rPr>
        <w:t xml:space="preserve">Trgovački sud u Zagrebu, po sucu Nikoli Ribariću, u stečajnom predmetu u povodu zahtjeva FINANCIJSKE AGENCIJE, za provedbu stečajnog postupka nad dužnikom  </w:t>
      </w:r>
    </w:p>
    <w:p w:rsidRDefault="00876602" w:rsidP="009F57DC" w:rsidR="003F0E50" w:rsidRPr="00824C20">
      <w:pPr>
        <w:jc w:val="both"/>
        <w:rPr>
          <w:sz w:val="24"/>
          <w:szCs w:val="24"/>
        </w:rPr>
      </w:pPr>
      <w:r w:rsidRPr="00824C20">
        <w:rPr>
          <w:sz w:val="24"/>
          <w:szCs w:val="24"/>
        </w:rPr>
        <w:t>MIHIĆ-MOB d.o.o. , Zagreb (Grad Zagreb), 1. Ferenščica 27 , OIB: 87532605949</w:t>
      </w:r>
      <w:r w:rsidR="009F57DC" w:rsidRPr="00824C20">
        <w:rPr>
          <w:sz w:val="24"/>
          <w:szCs w:val="24"/>
        </w:rPr>
        <w:t>,</w:t>
      </w:r>
      <w:r w:rsidRPr="00824C20">
        <w:rPr>
          <w:sz w:val="24"/>
          <w:szCs w:val="24"/>
        </w:rPr>
        <w:t xml:space="preserve"> dana 16</w:t>
      </w:r>
      <w:r w:rsidR="009F57DC" w:rsidRPr="00824C20">
        <w:rPr>
          <w:sz w:val="24"/>
          <w:szCs w:val="24"/>
        </w:rPr>
        <w:t xml:space="preserve">. </w:t>
      </w:r>
      <w:r w:rsidRPr="00824C20">
        <w:rPr>
          <w:sz w:val="24"/>
          <w:szCs w:val="24"/>
        </w:rPr>
        <w:t>ožujka</w:t>
      </w:r>
      <w:r w:rsidR="009F57DC" w:rsidRPr="00824C20">
        <w:rPr>
          <w:sz w:val="24"/>
          <w:szCs w:val="24"/>
        </w:rPr>
        <w:t xml:space="preserve"> 2018. godine</w:t>
      </w:r>
    </w:p>
    <w:p w:rsidRDefault="009F57DC" w:rsidP="009F57DC" w:rsidR="009F57DC" w:rsidRPr="00824C20">
      <w:pPr>
        <w:jc w:val="both"/>
        <w:rPr>
          <w:sz w:val="24"/>
          <w:szCs w:val="24"/>
        </w:rPr>
      </w:pPr>
    </w:p>
    <w:p w:rsidRDefault="001C364D" w:rsidP="0012073F" w:rsidR="001C364D" w:rsidRPr="00824C20">
      <w:pPr>
        <w:ind w:left="3540"/>
        <w:rPr>
          <w:sz w:val="24"/>
          <w:szCs w:val="24"/>
        </w:rPr>
      </w:pPr>
      <w:r w:rsidRPr="00824C20">
        <w:rPr>
          <w:sz w:val="24"/>
          <w:szCs w:val="24"/>
        </w:rPr>
        <w:t>r i j e š i o     j e</w:t>
      </w:r>
    </w:p>
    <w:p w:rsidRDefault="001C364D" w:rsidP="001C364D" w:rsidR="001C364D" w:rsidRPr="00824C20">
      <w:pPr>
        <w:rPr>
          <w:sz w:val="24"/>
          <w:szCs w:val="24"/>
        </w:rPr>
      </w:pPr>
      <w:r w:rsidRPr="00824C20">
        <w:rPr>
          <w:sz w:val="24"/>
          <w:szCs w:val="24"/>
        </w:rPr>
        <w:t xml:space="preserve"> </w:t>
      </w:r>
    </w:p>
    <w:p w:rsidRDefault="001C364D" w:rsidP="00D84076" w:rsidR="001C364D" w:rsidRPr="00824C20">
      <w:pPr>
        <w:jc w:val="both"/>
        <w:rPr>
          <w:sz w:val="24"/>
          <w:szCs w:val="24"/>
        </w:rPr>
      </w:pPr>
      <w:r w:rsidRPr="00824C20">
        <w:rPr>
          <w:sz w:val="24"/>
          <w:szCs w:val="24"/>
        </w:rPr>
        <w:t xml:space="preserve">I. Otvara se stečajni postupak nad </w:t>
      </w:r>
      <w:r w:rsidR="00ED0766" w:rsidRPr="00824C20">
        <w:rPr>
          <w:sz w:val="24"/>
          <w:szCs w:val="24"/>
          <w:lang w:val="pt-BR"/>
        </w:rPr>
        <w:t>dužnik</w:t>
      </w:r>
      <w:r w:rsidR="0075306B" w:rsidRPr="00824C20">
        <w:rPr>
          <w:sz w:val="24"/>
          <w:szCs w:val="24"/>
          <w:lang w:val="pt-BR"/>
        </w:rPr>
        <w:t>om</w:t>
      </w:r>
      <w:r w:rsidR="00ED0766" w:rsidRPr="00824C20">
        <w:rPr>
          <w:sz w:val="24"/>
          <w:szCs w:val="24"/>
          <w:lang w:val="pt-BR"/>
        </w:rPr>
        <w:t xml:space="preserve"> </w:t>
      </w:r>
      <w:r w:rsidR="00876602" w:rsidRPr="00824C20">
        <w:rPr>
          <w:sz w:val="24"/>
          <w:szCs w:val="24"/>
        </w:rPr>
        <w:t>MIHIĆ-MOB d.o.o. , Zagreb (Grad Zagreb), 1. Ferenščica 27 , OIB: 87532605949</w:t>
      </w:r>
      <w:r w:rsidRPr="00824C20">
        <w:rPr>
          <w:sz w:val="24"/>
          <w:szCs w:val="24"/>
        </w:rPr>
        <w:t>. Oglas o otvaranju stečajnog postupka nad dužnikom istaknut je na</w:t>
      </w:r>
      <w:r w:rsidR="00D30A36" w:rsidRPr="00824C20">
        <w:rPr>
          <w:sz w:val="24"/>
          <w:szCs w:val="24"/>
        </w:rPr>
        <w:t xml:space="preserve"> </w:t>
      </w:r>
      <w:r w:rsidR="00ED0766" w:rsidRPr="00824C20">
        <w:rPr>
          <w:sz w:val="24"/>
          <w:szCs w:val="24"/>
        </w:rPr>
        <w:t xml:space="preserve">mrežnoj stranici </w:t>
      </w:r>
      <w:r w:rsidR="00D30A36" w:rsidRPr="00824C20">
        <w:rPr>
          <w:sz w:val="24"/>
          <w:szCs w:val="24"/>
        </w:rPr>
        <w:t>E - O</w:t>
      </w:r>
      <w:r w:rsidRPr="00824C20">
        <w:rPr>
          <w:sz w:val="24"/>
          <w:szCs w:val="24"/>
        </w:rPr>
        <w:t>glasn</w:t>
      </w:r>
      <w:r w:rsidR="003F0E50" w:rsidRPr="00824C20">
        <w:rPr>
          <w:sz w:val="24"/>
          <w:szCs w:val="24"/>
        </w:rPr>
        <w:t>a</w:t>
      </w:r>
      <w:r w:rsidRPr="00824C20">
        <w:rPr>
          <w:sz w:val="24"/>
          <w:szCs w:val="24"/>
        </w:rPr>
        <w:t xml:space="preserve"> ploč</w:t>
      </w:r>
      <w:r w:rsidR="003F0E50" w:rsidRPr="00824C20">
        <w:rPr>
          <w:sz w:val="24"/>
          <w:szCs w:val="24"/>
        </w:rPr>
        <w:t>a</w:t>
      </w:r>
      <w:r w:rsidRPr="00824C20">
        <w:rPr>
          <w:sz w:val="24"/>
          <w:szCs w:val="24"/>
        </w:rPr>
        <w:t xml:space="preserve"> </w:t>
      </w:r>
      <w:r w:rsidR="0012073F" w:rsidRPr="00824C20">
        <w:rPr>
          <w:sz w:val="24"/>
          <w:szCs w:val="24"/>
        </w:rPr>
        <w:t xml:space="preserve">Trgovačkog suda u Zagrebu dana </w:t>
      </w:r>
      <w:r w:rsidR="00876602" w:rsidRPr="00824C20">
        <w:rPr>
          <w:sz w:val="24"/>
          <w:szCs w:val="24"/>
        </w:rPr>
        <w:t>16</w:t>
      </w:r>
      <w:r w:rsidRPr="00824C20">
        <w:rPr>
          <w:sz w:val="24"/>
          <w:szCs w:val="24"/>
        </w:rPr>
        <w:t>.</w:t>
      </w:r>
      <w:r w:rsidR="00876602" w:rsidRPr="00824C20">
        <w:rPr>
          <w:sz w:val="24"/>
          <w:szCs w:val="24"/>
        </w:rPr>
        <w:t xml:space="preserve"> ožujka</w:t>
      </w:r>
      <w:r w:rsidRPr="00824C20">
        <w:rPr>
          <w:sz w:val="24"/>
          <w:szCs w:val="24"/>
        </w:rPr>
        <w:t xml:space="preserve"> 201</w:t>
      </w:r>
      <w:r w:rsidR="009F57DC" w:rsidRPr="00824C20">
        <w:rPr>
          <w:sz w:val="24"/>
          <w:szCs w:val="24"/>
        </w:rPr>
        <w:t>8</w:t>
      </w:r>
      <w:r w:rsidR="00F51030" w:rsidRPr="00824C20">
        <w:rPr>
          <w:sz w:val="24"/>
          <w:szCs w:val="24"/>
        </w:rPr>
        <w:t>. u 1</w:t>
      </w:r>
      <w:r w:rsidR="008C72D1" w:rsidRPr="00824C20">
        <w:rPr>
          <w:sz w:val="24"/>
          <w:szCs w:val="24"/>
        </w:rPr>
        <w:t>6</w:t>
      </w:r>
      <w:r w:rsidRPr="00824C20">
        <w:rPr>
          <w:sz w:val="24"/>
          <w:szCs w:val="24"/>
        </w:rPr>
        <w:t>.00 sati.</w:t>
      </w:r>
    </w:p>
    <w:p w:rsidRDefault="004728DE" w:rsidP="00743790" w:rsidR="00E24EB3" w:rsidRPr="00824C20">
      <w:pPr>
        <w:jc w:val="both"/>
        <w:rPr>
          <w:sz w:val="24"/>
          <w:szCs w:val="24"/>
        </w:rPr>
      </w:pPr>
      <w:r w:rsidRPr="00824C20">
        <w:rPr>
          <w:sz w:val="24"/>
          <w:szCs w:val="24"/>
        </w:rPr>
        <w:t xml:space="preserve">II. Za stečajnog upravitelja imenuje se </w:t>
      </w:r>
      <w:r w:rsidR="00CC2A4F" w:rsidRPr="00824C20">
        <w:rPr>
          <w:sz w:val="24"/>
          <w:szCs w:val="24"/>
        </w:rPr>
        <w:t xml:space="preserve">Šket Darko, M. Kiepacha 51, Križevci, </w:t>
      </w:r>
      <w:r w:rsidR="009F57DC" w:rsidRPr="00824C20">
        <w:rPr>
          <w:sz w:val="24"/>
          <w:szCs w:val="24"/>
        </w:rPr>
        <w:t xml:space="preserve">OIB: </w:t>
      </w:r>
      <w:r w:rsidR="00CC2A4F" w:rsidRPr="00824C20">
        <w:rPr>
          <w:sz w:val="24"/>
          <w:szCs w:val="24"/>
        </w:rPr>
        <w:t>06128975111</w:t>
      </w:r>
      <w:r w:rsidR="009F57DC" w:rsidRPr="00824C20">
        <w:rPr>
          <w:sz w:val="24"/>
          <w:szCs w:val="24"/>
        </w:rPr>
        <w:t>.</w:t>
      </w:r>
    </w:p>
    <w:p w:rsidRDefault="001C364D" w:rsidP="00743790" w:rsidR="00743790" w:rsidRPr="00824C20">
      <w:pPr>
        <w:jc w:val="both"/>
        <w:rPr>
          <w:sz w:val="24"/>
          <w:szCs w:val="24"/>
          <w:lang w:val="pt-BR"/>
        </w:rPr>
      </w:pPr>
      <w:r w:rsidRPr="00824C20">
        <w:rPr>
          <w:sz w:val="24"/>
          <w:szCs w:val="24"/>
        </w:rPr>
        <w:t>III. Zaključuje s</w:t>
      </w:r>
      <w:r w:rsidR="00A6649B" w:rsidRPr="00824C20">
        <w:rPr>
          <w:sz w:val="24"/>
          <w:szCs w:val="24"/>
        </w:rPr>
        <w:t xml:space="preserve">e stečajni postupak </w:t>
      </w:r>
      <w:r w:rsidR="00ED0766" w:rsidRPr="00824C20">
        <w:rPr>
          <w:sz w:val="24"/>
          <w:szCs w:val="24"/>
          <w:lang w:val="pt-BR"/>
        </w:rPr>
        <w:t xml:space="preserve">nad </w:t>
      </w:r>
      <w:r w:rsidR="0075306B" w:rsidRPr="00824C20">
        <w:rPr>
          <w:sz w:val="24"/>
          <w:szCs w:val="24"/>
          <w:lang w:val="pt-BR"/>
        </w:rPr>
        <w:t>dužnikom</w:t>
      </w:r>
      <w:r w:rsidR="00ED0766" w:rsidRPr="00824C20">
        <w:rPr>
          <w:sz w:val="24"/>
          <w:szCs w:val="24"/>
          <w:lang w:val="pt-BR"/>
        </w:rPr>
        <w:t xml:space="preserve"> </w:t>
      </w:r>
      <w:r w:rsidR="00876602" w:rsidRPr="00824C20">
        <w:rPr>
          <w:sz w:val="24"/>
          <w:szCs w:val="24"/>
        </w:rPr>
        <w:t>MIHIĆ-MOB d.o.o. , Zagreb (Grad Zagreb), 1. Ferenščica 27 , OIB: 87532605949</w:t>
      </w:r>
      <w:r w:rsidR="00743790" w:rsidRPr="00824C20">
        <w:rPr>
          <w:sz w:val="24"/>
          <w:szCs w:val="24"/>
          <w:lang w:val="pt-BR"/>
        </w:rPr>
        <w:t>.</w:t>
      </w:r>
    </w:p>
    <w:p w:rsidRDefault="001C364D" w:rsidP="00743790" w:rsidR="001C364D" w:rsidRPr="00824C20">
      <w:pPr>
        <w:jc w:val="both"/>
        <w:rPr>
          <w:sz w:val="24"/>
          <w:szCs w:val="24"/>
        </w:rPr>
      </w:pPr>
      <w:r w:rsidRPr="00824C20">
        <w:rPr>
          <w:sz w:val="24"/>
          <w:szCs w:val="24"/>
        </w:rPr>
        <w:t>IV. Nastali troškovi podmirit će se iz Fonda za pokriće troškova stečajnog postupka</w:t>
      </w:r>
      <w:r w:rsidR="00234926" w:rsidRPr="00824C20">
        <w:rPr>
          <w:sz w:val="24"/>
          <w:szCs w:val="24"/>
        </w:rPr>
        <w:t>, a</w:t>
      </w:r>
      <w:r w:rsidRPr="00824C20">
        <w:rPr>
          <w:sz w:val="24"/>
          <w:szCs w:val="24"/>
        </w:rPr>
        <w:t xml:space="preserve"> koji se ne mogu namiriti iz imovine dužnika.</w:t>
      </w:r>
    </w:p>
    <w:p w:rsidRDefault="00081CB7" w:rsidP="001C364D" w:rsidR="001C364D" w:rsidRPr="00824C20">
      <w:pPr>
        <w:rPr>
          <w:sz w:val="24"/>
          <w:szCs w:val="24"/>
        </w:rPr>
      </w:pPr>
      <w:r w:rsidRPr="00824C20">
        <w:rPr>
          <w:sz w:val="24"/>
          <w:szCs w:val="24"/>
        </w:rPr>
        <w:t xml:space="preserve">V. Ovo rješenje objavljuje se na mrežnim stranicama E-Oglasna ploča </w:t>
      </w:r>
      <w:r w:rsidR="001C364D" w:rsidRPr="00824C20">
        <w:rPr>
          <w:sz w:val="24"/>
          <w:szCs w:val="24"/>
        </w:rPr>
        <w:t>i dostavlja sudskom registru ovog suda radi brisanja dužnika iz registra.</w:t>
      </w:r>
    </w:p>
    <w:p w:rsidRDefault="00081CB7" w:rsidP="001C364D" w:rsidR="00081CB7" w:rsidRPr="00824C20">
      <w:pPr>
        <w:rPr>
          <w:sz w:val="24"/>
          <w:szCs w:val="24"/>
        </w:rPr>
      </w:pPr>
    </w:p>
    <w:p w:rsidRDefault="001C364D" w:rsidP="006A32FF" w:rsidR="001C364D" w:rsidRPr="00824C20">
      <w:pPr>
        <w:ind w:firstLine="708" w:left="3540"/>
        <w:rPr>
          <w:sz w:val="24"/>
          <w:szCs w:val="24"/>
        </w:rPr>
      </w:pPr>
      <w:r w:rsidRPr="00824C20">
        <w:rPr>
          <w:sz w:val="24"/>
          <w:szCs w:val="24"/>
        </w:rPr>
        <w:t>Obrazloženje</w:t>
      </w:r>
    </w:p>
    <w:p w:rsidRDefault="004728DE" w:rsidP="001C364D" w:rsidR="004728DE" w:rsidRPr="00824C20">
      <w:pPr>
        <w:rPr>
          <w:sz w:val="24"/>
          <w:szCs w:val="24"/>
        </w:rPr>
      </w:pPr>
    </w:p>
    <w:p w:rsidRDefault="003E68DD" w:rsidP="003E68DD" w:rsidR="003E68DD" w:rsidRPr="00824C20">
      <w:pPr>
        <w:overflowPunct w:val="false"/>
        <w:ind w:firstLine="708"/>
        <w:jc w:val="both"/>
        <w:rPr>
          <w:sz w:val="24"/>
          <w:szCs w:val="24"/>
        </w:rPr>
      </w:pPr>
      <w:r w:rsidRPr="00824C20">
        <w:rPr>
          <w:sz w:val="24"/>
          <w:szCs w:val="24"/>
        </w:rPr>
        <w:t>FINA-e Regionalni centar Zagreb, podnijela je ovom sudu prijedlog za otvaranje stečajnog postupka nad dužnikom.</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231.040,43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Rješenjem od 20. srpnja 2017. pokrenut je prethodni postupak, te je određeno ročište radi izjašnjenja o prijedlogu za otvaranje stečajnog postupka.</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Na ročište radi očitovanja o prijedlogu za otvaranjem stečajnog postupka dana 25. rujna 2017. godine pristupio je zastupnik po zakonu dužnika, koji se nije protivio prijedlogu za otvaranje stečajnog postupka. Predlagatelj je ustrajao kod prijedloga.</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15 spisa). Zastupnik po zakonu, na ročištu je prado i bruto bilancu u vremenskom periodu od 1.1.2017 do 31.8.2017.g. iz koje proizlazi kako predloženi stečajni dužnik nema imovine.</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Temeljem ovako utvrđenog činjeničnog stanja sud je utvrdio kako imovina predloženog stečajnog dužnika nije dostatna za pokriće troškova stečajnog postupka.</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3E68DD" w:rsidP="003E68DD" w:rsidR="003E68DD" w:rsidRPr="00824C20">
      <w:pPr>
        <w:overflowPunct w:val="false"/>
        <w:ind w:firstLine="708"/>
        <w:jc w:val="both"/>
        <w:rPr>
          <w:sz w:val="24"/>
          <w:szCs w:val="24"/>
        </w:rPr>
      </w:pPr>
    </w:p>
    <w:p w:rsidRDefault="003E68DD" w:rsidP="003E68DD" w:rsidR="003E68DD" w:rsidRPr="00824C20">
      <w:pPr>
        <w:overflowPunct w:val="false"/>
        <w:ind w:firstLine="708"/>
        <w:jc w:val="both"/>
        <w:rPr>
          <w:sz w:val="24"/>
          <w:szCs w:val="24"/>
        </w:rPr>
      </w:pPr>
      <w:r w:rsidRPr="00824C20">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3E68DD" w:rsidP="003E68DD" w:rsidR="003E68DD" w:rsidRPr="00824C20">
      <w:pPr>
        <w:overflowPunct w:val="false"/>
        <w:ind w:firstLine="708"/>
        <w:jc w:val="both"/>
        <w:rPr>
          <w:sz w:val="24"/>
          <w:szCs w:val="24"/>
        </w:rPr>
      </w:pPr>
    </w:p>
    <w:p w:rsidRDefault="004D2B70" w:rsidP="003E68DD" w:rsidR="004D2B70" w:rsidRPr="00824C20">
      <w:pPr>
        <w:overflowPunct w:val="false"/>
        <w:ind w:firstLine="708"/>
        <w:jc w:val="both"/>
        <w:rPr>
          <w:sz w:val="24"/>
          <w:szCs w:val="24"/>
        </w:rPr>
      </w:pPr>
      <w:r w:rsidRPr="00824C20">
        <w:rPr>
          <w:sz w:val="24"/>
          <w:szCs w:val="24"/>
        </w:rPr>
        <w:t>Stečajni upravitelj imenovan je metodom slučajnog odabira s liste A stečajnih upravitelja kako to propisuje odredba čl. 84. st. 1. SZ-a.</w:t>
      </w:r>
    </w:p>
    <w:p w:rsidRDefault="00156302" w:rsidP="006A5593" w:rsidR="00156302" w:rsidRPr="00824C20">
      <w:pPr>
        <w:ind w:firstLine="709"/>
        <w:jc w:val="both"/>
        <w:rPr>
          <w:sz w:val="24"/>
          <w:szCs w:val="24"/>
        </w:rPr>
      </w:pPr>
    </w:p>
    <w:p w:rsidRDefault="002D62CE" w:rsidP="002D62CE" w:rsidR="002D62CE" w:rsidRPr="00824C20">
      <w:pPr>
        <w:ind w:firstLine="708"/>
        <w:jc w:val="both"/>
        <w:rPr>
          <w:sz w:val="24"/>
          <w:szCs w:val="24"/>
        </w:rPr>
      </w:pPr>
      <w:r w:rsidRPr="00824C20">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824C20">
      <w:pPr>
        <w:pStyle w:val="Tijeloteksta"/>
        <w:ind w:left="2832"/>
        <w:jc w:val="center"/>
      </w:pPr>
    </w:p>
    <w:p w:rsidRDefault="00F51030" w:rsidP="00556D2E" w:rsidR="00663464" w:rsidRPr="00824C20">
      <w:pPr>
        <w:pStyle w:val="Tijeloteksta"/>
        <w:ind w:left="2832"/>
        <w:jc w:val="center"/>
      </w:pPr>
      <w:r w:rsidRPr="00824C20">
        <w:t xml:space="preserve">U Zagrebu, </w:t>
      </w:r>
      <w:r w:rsidR="003E68DD" w:rsidRPr="00824C20">
        <w:t>16</w:t>
      </w:r>
      <w:r w:rsidR="008C04AE" w:rsidRPr="00824C20">
        <w:t>.</w:t>
      </w:r>
      <w:r w:rsidR="003E68DD" w:rsidRPr="00824C20">
        <w:t xml:space="preserve"> ožujka</w:t>
      </w:r>
      <w:r w:rsidR="006D0780" w:rsidRPr="00824C20">
        <w:t xml:space="preserve"> 201</w:t>
      </w:r>
      <w:r w:rsidR="008C04AE" w:rsidRPr="00824C20">
        <w:t>8</w:t>
      </w:r>
      <w:r w:rsidR="006D0780" w:rsidRPr="00824C20">
        <w:t>. godine</w:t>
      </w:r>
      <w:r w:rsidR="001C364D" w:rsidRPr="00824C20">
        <w:t xml:space="preserve">          </w:t>
      </w:r>
      <w:r w:rsidR="0012073F" w:rsidRPr="00824C20">
        <w:tab/>
      </w:r>
      <w:r w:rsidR="0058449E" w:rsidRPr="00824C20">
        <w:tab/>
      </w:r>
      <w:r w:rsidR="0058449E" w:rsidRPr="00824C20">
        <w:tab/>
      </w:r>
      <w:r w:rsidR="0012073F" w:rsidRPr="00824C20">
        <w:tab/>
      </w:r>
      <w:r w:rsidR="0012073F" w:rsidRPr="00824C20">
        <w:tab/>
      </w:r>
      <w:r w:rsidR="0012073F" w:rsidRPr="00824C20">
        <w:tab/>
      </w:r>
      <w:r w:rsidR="0012073F" w:rsidRPr="00824C20">
        <w:tab/>
      </w:r>
      <w:r w:rsidR="0012073F" w:rsidRPr="00824C20">
        <w:tab/>
      </w:r>
      <w:r w:rsidR="0012073F" w:rsidRPr="00824C20">
        <w:tab/>
      </w:r>
      <w:r w:rsidR="0012073F" w:rsidRPr="00824C20">
        <w:tab/>
      </w:r>
      <w:r w:rsidR="00663464" w:rsidRPr="00824C20">
        <w:t xml:space="preserve">                                                              </w:t>
      </w:r>
    </w:p>
    <w:p w:rsidRDefault="008C04AE" w:rsidP="00E91121" w:rsidR="008C04AE" w:rsidRPr="00824C20">
      <w:pPr>
        <w:pStyle w:val="Podnaslov"/>
        <w:ind w:firstLine="708" w:left="4956"/>
        <w:rPr>
          <w:rFonts w:hAnsi="Times New Roman" w:ascii="Times New Roman"/>
          <w:b w:val="false"/>
          <w:color w:val="auto"/>
          <w:szCs w:val="24"/>
        </w:rPr>
      </w:pPr>
      <w:r w:rsidRPr="00824C20">
        <w:rPr>
          <w:rFonts w:hAnsi="Times New Roman" w:ascii="Times New Roman"/>
          <w:b w:val="false"/>
          <w:color w:val="auto"/>
          <w:szCs w:val="24"/>
        </w:rPr>
        <w:t>Stečajni sudac:</w:t>
      </w:r>
    </w:p>
    <w:p w:rsidRDefault="008C04AE" w:rsidP="003E68DD" w:rsidR="00292183">
      <w:pPr>
        <w:pStyle w:val="Podnaslov"/>
        <w:ind w:firstLine="708" w:left="4956"/>
        <w:rPr>
          <w:rFonts w:hAnsi="Times New Roman" w:ascii="Times New Roman"/>
          <w:b w:val="false"/>
          <w:color w:val="auto"/>
          <w:szCs w:val="24"/>
        </w:rPr>
      </w:pPr>
      <w:r w:rsidRPr="00824C20">
        <w:rPr>
          <w:rFonts w:hAnsi="Times New Roman" w:ascii="Times New Roman"/>
          <w:b w:val="false"/>
          <w:color w:val="auto"/>
          <w:szCs w:val="24"/>
        </w:rPr>
        <w:t>Nikola Ribarić</w:t>
      </w:r>
    </w:p>
    <w:p w:rsidRDefault="00292183" w:rsidP="00292183" w:rsidR="00292183">
      <w:pPr>
        <w:pStyle w:val="Podnaslov"/>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 </w:t>
      </w:r>
    </w:p>
    <w:p w:rsidRDefault="00292183" w:rsidP="003E68DD" w:rsidR="008C04AE">
      <w:pPr>
        <w:pStyle w:val="Podnaslov"/>
        <w:ind w:firstLine="708" w:left="4956"/>
        <w:rPr>
          <w:rFonts w:hAnsi="Times New Roman" w:ascii="Times New Roman"/>
          <w:b w:val="false"/>
          <w:color w:val="auto"/>
          <w:szCs w:val="24"/>
        </w:rPr>
      </w:pPr>
      <w:r>
        <w:rPr>
          <w:rFonts w:hAnsi="Times New Roman" w:ascii="Times New Roman"/>
          <w:b w:val="false"/>
          <w:color w:val="auto"/>
          <w:szCs w:val="24"/>
        </w:rPr>
        <w:t>Jadranka Zelić</w:t>
      </w:r>
      <w:r w:rsidR="008C04AE" w:rsidRPr="00824C20">
        <w:rPr>
          <w:rFonts w:hAnsi="Times New Roman" w:ascii="Times New Roman"/>
          <w:b w:val="false"/>
          <w:color w:val="auto"/>
          <w:szCs w:val="24"/>
        </w:rPr>
        <w:t xml:space="preserve"> </w:t>
      </w:r>
    </w:p>
    <w:p w:rsidRDefault="00292183" w:rsidP="003E68DD" w:rsidR="00292183" w:rsidRPr="00824C20">
      <w:pPr>
        <w:pStyle w:val="Podnaslov"/>
        <w:ind w:firstLine="708" w:left="4956"/>
        <w:rPr>
          <w:rFonts w:hAnsi="Times New Roman" w:ascii="Times New Roman"/>
          <w:b w:val="false"/>
          <w:color w:val="auto"/>
          <w:szCs w:val="24"/>
        </w:rPr>
      </w:pPr>
    </w:p>
    <w:p w:rsidRDefault="00B602E5" w:rsidP="008C04AE" w:rsidR="00B602E5" w:rsidRPr="00824C20">
      <w:pPr>
        <w:pStyle w:val="Podnaslov"/>
        <w:ind w:firstLine="708" w:left="4956"/>
        <w:rPr>
          <w:rFonts w:hAnsi="Times New Roman" w:ascii="Times New Roman"/>
          <w:b w:val="false"/>
          <w:color w:val="auto"/>
          <w:szCs w:val="24"/>
        </w:rPr>
      </w:pPr>
    </w:p>
    <w:p w:rsidRDefault="00743727" w:rsidP="006D0780" w:rsidR="00743727" w:rsidRPr="00824C20">
      <w:pPr>
        <w:jc w:val="both"/>
        <w:rPr>
          <w:sz w:val="24"/>
          <w:szCs w:val="24"/>
        </w:rPr>
      </w:pPr>
    </w:p>
    <w:p w:rsidRDefault="008C04AE" w:rsidP="006D0780" w:rsidR="008C04AE" w:rsidRPr="00824C20">
      <w:pPr>
        <w:jc w:val="both"/>
        <w:rPr>
          <w:sz w:val="24"/>
          <w:szCs w:val="24"/>
        </w:rPr>
      </w:pPr>
    </w:p>
    <w:p w:rsidRDefault="008C04AE" w:rsidP="006D0780" w:rsidR="008C04AE" w:rsidRPr="00824C20">
      <w:pPr>
        <w:jc w:val="both"/>
        <w:rPr>
          <w:sz w:val="24"/>
          <w:szCs w:val="24"/>
        </w:rPr>
      </w:pPr>
    </w:p>
    <w:p w:rsidRDefault="008C04AE" w:rsidP="006D0780" w:rsidR="008C04AE" w:rsidRPr="00824C20">
      <w:pPr>
        <w:jc w:val="both"/>
        <w:rPr>
          <w:sz w:val="24"/>
          <w:szCs w:val="24"/>
        </w:rPr>
      </w:pPr>
    </w:p>
    <w:p w:rsidRDefault="00663464" w:rsidP="006D0780" w:rsidR="001C364D" w:rsidRPr="00824C20">
      <w:pPr>
        <w:jc w:val="both"/>
        <w:rPr>
          <w:sz w:val="24"/>
          <w:szCs w:val="24"/>
        </w:rPr>
      </w:pPr>
      <w:r w:rsidRPr="00824C20">
        <w:rPr>
          <w:sz w:val="24"/>
          <w:szCs w:val="24"/>
        </w:rPr>
        <w:t>U</w:t>
      </w:r>
      <w:r w:rsidR="001C364D" w:rsidRPr="00824C20">
        <w:rPr>
          <w:sz w:val="24"/>
          <w:szCs w:val="24"/>
        </w:rPr>
        <w:t>PUTA O PRAVNOM LIJEKU:</w:t>
      </w:r>
    </w:p>
    <w:p w:rsidRDefault="001C364D" w:rsidP="008732E3" w:rsidR="00556D2E" w:rsidRPr="00824C20">
      <w:pPr>
        <w:jc w:val="both"/>
        <w:rPr>
          <w:sz w:val="24"/>
          <w:szCs w:val="24"/>
        </w:rPr>
      </w:pPr>
      <w:r w:rsidRPr="00824C20">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24C20">
      <w:pPr>
        <w:jc w:val="both"/>
        <w:rPr>
          <w:sz w:val="24"/>
          <w:szCs w:val="24"/>
        </w:rPr>
      </w:pPr>
    </w:p>
    <w:p w:rsidRDefault="00103BB3" w:rsidP="00743790" w:rsidR="00103BB3" w:rsidRPr="00824C20">
      <w:pPr>
        <w:jc w:val="both"/>
        <w:rPr>
          <w:sz w:val="24"/>
          <w:szCs w:val="24"/>
        </w:rPr>
      </w:pPr>
    </w:p>
    <w:p w:rsidRDefault="008C04AE" w:rsidP="00743790" w:rsidR="008C04AE" w:rsidRPr="00824C20">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E7207A" w:rsidP="00743790" w:rsidR="00E7207A">
      <w:pPr>
        <w:jc w:val="both"/>
        <w:rPr>
          <w:b/>
          <w:sz w:val="24"/>
          <w:szCs w:val="24"/>
        </w:rPr>
      </w:pPr>
    </w:p>
    <w:p w:rsidRDefault="001C364D" w:rsidP="001C364D" w:rsidR="001C364D" w:rsidRPr="00824C20">
      <w:pPr>
        <w:rPr>
          <w:sz w:val="24"/>
          <w:szCs w:val="24"/>
        </w:rPr>
      </w:pPr>
    </w:p>
    <w:sectPr w:rsidSect="00706655" w:rsidR="001C364D" w:rsidRPr="00824C2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9A240F">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876602">
      <w:rPr>
        <w:sz w:val="24"/>
        <w:szCs w:val="24"/>
      </w:rPr>
      <w:t>3772</w:t>
    </w:r>
    <w:r w:rsidR="009F57DC">
      <w:rPr>
        <w:sz w:val="24"/>
        <w:szCs w:val="24"/>
      </w:rPr>
      <w:t>/2016</w:t>
    </w:r>
    <w:r w:rsidR="005621DC">
      <w:rPr>
        <w:sz w:val="24"/>
        <w:szCs w:val="24"/>
      </w:rPr>
      <w:t>-14</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2"/>
  <w:attachedTemplate r:id="rId1"/>
  <w:stylePaneFormatFilter w:val="3F01"/>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92183"/>
    <w:rsid w:val="002A1726"/>
    <w:rsid w:val="002D6066"/>
    <w:rsid w:val="002D62CE"/>
    <w:rsid w:val="002F156E"/>
    <w:rsid w:val="002F6A91"/>
    <w:rsid w:val="002F7C7E"/>
    <w:rsid w:val="00311C71"/>
    <w:rsid w:val="00321949"/>
    <w:rsid w:val="00361247"/>
    <w:rsid w:val="00392C86"/>
    <w:rsid w:val="003D3469"/>
    <w:rsid w:val="003D4306"/>
    <w:rsid w:val="003E68DD"/>
    <w:rsid w:val="003F0E50"/>
    <w:rsid w:val="00400237"/>
    <w:rsid w:val="0046402F"/>
    <w:rsid w:val="004728DE"/>
    <w:rsid w:val="004C71AC"/>
    <w:rsid w:val="004D2B70"/>
    <w:rsid w:val="004D793C"/>
    <w:rsid w:val="004E72AF"/>
    <w:rsid w:val="00516511"/>
    <w:rsid w:val="00556D2E"/>
    <w:rsid w:val="005621DC"/>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D1465"/>
    <w:rsid w:val="00814C0C"/>
    <w:rsid w:val="00824C20"/>
    <w:rsid w:val="00840B0A"/>
    <w:rsid w:val="0084374A"/>
    <w:rsid w:val="00852962"/>
    <w:rsid w:val="00867E4E"/>
    <w:rsid w:val="008731B6"/>
    <w:rsid w:val="008732E3"/>
    <w:rsid w:val="00876602"/>
    <w:rsid w:val="008A1BF6"/>
    <w:rsid w:val="008C04AE"/>
    <w:rsid w:val="008C72D1"/>
    <w:rsid w:val="008D1D84"/>
    <w:rsid w:val="009140DE"/>
    <w:rsid w:val="00920ED2"/>
    <w:rsid w:val="009449D7"/>
    <w:rsid w:val="009725EB"/>
    <w:rsid w:val="009A1E5A"/>
    <w:rsid w:val="009A240F"/>
    <w:rsid w:val="009A342B"/>
    <w:rsid w:val="009A3F92"/>
    <w:rsid w:val="009B1A2F"/>
    <w:rsid w:val="009F57DC"/>
    <w:rsid w:val="00A13980"/>
    <w:rsid w:val="00A30F7A"/>
    <w:rsid w:val="00A6649B"/>
    <w:rsid w:val="00A97199"/>
    <w:rsid w:val="00AA5A0F"/>
    <w:rsid w:val="00B11067"/>
    <w:rsid w:val="00B13ECE"/>
    <w:rsid w:val="00B602E5"/>
    <w:rsid w:val="00B9135A"/>
    <w:rsid w:val="00BD1828"/>
    <w:rsid w:val="00BE3C60"/>
    <w:rsid w:val="00BE45DB"/>
    <w:rsid w:val="00C36879"/>
    <w:rsid w:val="00C63CAC"/>
    <w:rsid w:val="00C93568"/>
    <w:rsid w:val="00CC1FE2"/>
    <w:rsid w:val="00CC2A4F"/>
    <w:rsid w:val="00CF1D6C"/>
    <w:rsid w:val="00D04186"/>
    <w:rsid w:val="00D30A36"/>
    <w:rsid w:val="00D60A37"/>
    <w:rsid w:val="00D84076"/>
    <w:rsid w:val="00D93BD2"/>
    <w:rsid w:val="00DE0C54"/>
    <w:rsid w:val="00E24EB3"/>
    <w:rsid w:val="00E7207A"/>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A240F"/>
    <w:rPr>
      <w:color w:val="808080"/>
      <w:bdr w:space="0" w:sz="0" w:color="auto" w:val="none"/>
      <w:shd w:fill="auto" w:color="auto" w:val="clear"/>
    </w:rPr>
  </w:style>
  <w:style w:customStyle="true" w:styleId="eSPISCCParagraphDefaultFont" w:type="character">
    <w:name w:val="eSPIS_CC_Paragraph Default Font"/>
    <w:basedOn w:val="Zadanifontodlomka"/>
    <w:rsid w:val="009A24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240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24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24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A240F"/>
    <w:rPr>
      <w:color w:val="808080"/>
      <w:bdr w:color="auto" w:space="0" w:sz="0" w:val="none"/>
      <w:shd w:color="auto" w:fill="auto" w:val="clear"/>
    </w:rPr>
  </w:style>
  <w:style w:customStyle="1" w:styleId="eSPISCCParagraphDefaultFont" w:type="character">
    <w:name w:val="eSPIS_CC_Paragraph Default Font"/>
    <w:basedOn w:val="Zadanifontodlomka"/>
    <w:rsid w:val="009A24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240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24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24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3772</izvorni_sadrzaj>
    <derivirana_varijabla naziv="DomainObject.Predmet.Broj_1">3772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St-3772/2016</izvorni_sadrzaj>
    <derivirana_varijabla naziv="DomainObject.Predmet.OznakaBroj_1">St-3772/2016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MIHIĆ-MOB d.o.o.</izvorni_sadrzaj>
    <derivirana_varijabla naziv="DomainObject.Predmet.ProtustrankaFormated_1">  MIHIĆ-MOB d.o.o.</derivirana_varijabla>
  </DomainObject.Predmet.ProtustrankaFormated>
  <DomainObject.Predmet.ProtustrankaFormatedOIB>
    <izvorni_sadrzaj>  MIHIĆ-MOB d.o.o., OIB 87532605949</izvorni_sadrzaj>
    <derivirana_varijabla naziv="DomainObject.Predmet.ProtustrankaFormatedOIB_1">  MIHIĆ-MOB d.o.o., OIB 87532605949</derivirana_varijabla>
  </DomainObject.Predmet.ProtustrankaFormatedOIB>
  <DomainObject.Predmet.ProtustrankaFormatedWithAdress>
    <izvorni_sadrzaj> MIHIĆ-MOB d.o.o., 1. Ferenščica 27, 10000 Zagreb</izvorni_sadrzaj>
    <derivirana_varijabla naziv="DomainObject.Predmet.ProtustrankaFormatedWithAdress_1"> MIHIĆ-MOB d.o.o., 1. Ferenščica 27, 10000 Zagreb</derivirana_varijabla>
  </DomainObject.Predmet.ProtustrankaFormatedWithAdress>
  <DomainObject.Predmet.ProtustrankaFormatedWithAdressOIB>
    <izvorni_sadrzaj> MIHIĆ-MOB d.o.o., OIB 87532605949, 1. Ferenščica 27, 10000 Zagreb</izvorni_sadrzaj>
    <derivirana_varijabla naziv="DomainObject.Predmet.ProtustrankaFormatedWithAdressOIB_1"> MIHIĆ-MOB d.o.o., OIB 87532605949, 1. Ferenščica 27, 10000 Zagreb</derivirana_varijabla>
  </DomainObject.Predmet.ProtustrankaFormatedWithAdressOIB>
  <DomainObject.Predmet.ProtustrankaWithAdress>
    <izvorni_sadrzaj>MIHIĆ-MOB d.o.o. 1. Ferenščica 27, 10000 Zagreb</izvorni_sadrzaj>
    <derivirana_varijabla naziv="DomainObject.Predmet.ProtustrankaWithAdress_1">MIHIĆ-MOB d.o.o. 1. Ferenščica 27, 10000 Zagreb</derivirana_varijabla>
  </DomainObject.Predmet.ProtustrankaWithAdress>
  <DomainObject.Predmet.ProtustrankaWithAdressOIB>
    <izvorni_sadrzaj>MIHIĆ-MOB d.o.o., OIB 87532605949, 1. Ferenščica 27, 10000 Zagreb</izvorni_sadrzaj>
    <derivirana_varijabla naziv="DomainObject.Predmet.ProtustrankaWithAdressOIB_1">MIHIĆ-MOB d.o.o., OIB 87532605949, 1. Ferenščica 27, 10000 Zagreb</derivirana_varijabla>
  </DomainObject.Predmet.ProtustrankaWithAdressOIB>
  <DomainObject.Predmet.ProtustrankaNazivFormated>
    <izvorni_sadrzaj>MIHIĆ-MOB d.o.o.</izvorni_sadrzaj>
    <derivirana_varijabla naziv="DomainObject.Predmet.ProtustrankaNazivFormated_1">MIHIĆ-MOB d.o.o.</derivirana_varijabla>
  </DomainObject.Predmet.ProtustrankaNazivFormated>
  <DomainObject.Predmet.ProtustrankaNazivFormatedOIB>
    <izvorni_sadrzaj>MIHIĆ-MOB d.o.o., OIB 87532605949</izvorni_sadrzaj>
    <derivirana_varijabla naziv="DomainObject.Predmet.ProtustrankaNazivFormatedOIB_1">MIHIĆ-MOB d.o.o., OIB 87532605949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Marinka Mihić</izvorni_sadrzaj>
    <derivirana_varijabla naziv="DomainObject.Predmet.StrankaFormated_1">  FINA Regionalni centar Zagreb; Marinka Mihić</derivirana_varijabla>
  </DomainObject.Predmet.StrankaFormated>
  <DomainObject.Predmet.StrankaFormatedOIB>
    <izvorni_sadrzaj>  FINA Regionalni centar Zagreb, OIB 85821130368; Marinka Mihić, OIB 62758001245</izvorni_sadrzaj>
    <derivirana_varijabla naziv="DomainObject.Predmet.StrankaFormatedOIB_1">  FINA Regionalni centar Zagreb, OIB 85821130368; Marinka Mihić, OIB 62758001245</derivirana_varijabla>
  </DomainObject.Predmet.StrankaFormatedOIB>
  <DomainObject.Predmet.StrankaFormatedWithAdress>
    <izvorni_sadrzaj> FINA Regionalni centar Zagreb, Trg svibanjskih žrtava 1995. br. 1, 10000 Zagreb; Marinka Mihić, Ferenščica I. 27, 10000 Zagreb</izvorni_sadrzaj>
    <derivirana_varijabla naziv="DomainObject.Predmet.StrankaFormatedWithAdress_1"> FINA Regionalni centar Zagreb, Trg svibanjskih žrtava 1995. br. 1, 10000 Zagreb; Marinka Mihić, Ferenščica I. 27, 10000 Zagreb</derivirana_varijabla>
  </DomainObject.Predmet.StrankaFormatedWithAdress>
  <DomainObject.Predmet.StrankaFormatedWithAdressOIB>
    <izvorni_sadrzaj> FINA Regionalni centar Zagreb, OIB 85821130368, Trg svibanjskih žrtava 1995. br. 1, 10000 Zagreb; Marinka Mihić, OIB 62758001245, Ferenščica I. 27, 10000 Zagreb</izvorni_sadrzaj>
    <derivirana_varijabla naziv="DomainObject.Predmet.StrankaFormatedWithAdressOIB_1"> FINA Regionalni centar Zagreb, OIB 85821130368, Trg svibanjskih žrtava 1995. br. 1, 10000 Zagreb; Marinka Mihić, OIB 62758001245, Ferenščica I. 27, 10000 Zagreb</derivirana_varijabla>
  </DomainObject.Predmet.StrankaFormatedWithAdressOIB>
  <DomainObject.Predmet.StrankaWithAdress>
    <izvorni_sadrzaj>FINA Regionalni centar Zagreb Trg svibanjskih žrtava 1995. br. 1,10000 Zagreb,Marinka Mihić Ferenščica I. 27,10000 Zagreb</izvorni_sadrzaj>
    <derivirana_varijabla naziv="DomainObject.Predmet.StrankaWithAdress_1">FINA Regionalni centar Zagreb Trg svibanjskih žrtava 1995. br. 1,10000 Zagreb,Marinka Mihić Ferenščica I. 27,10000 Zagreb</derivirana_varijabla>
  </DomainObject.Predmet.StrankaWithAdress>
  <DomainObject.Predmet.StrankaWithAdressOIB>
    <izvorni_sadrzaj>FINA Regionalni centar Zagreb, OIB 85821130368, Trg svibanjskih žrtava 1995. br. 1,10000 Zagreb,Marinka Mihić, OIB 62758001245, Ferenščica I. 27,10000 Zagreb</izvorni_sadrzaj>
    <derivirana_varijabla naziv="DomainObject.Predmet.StrankaWithAdressOIB_1">FINA Regionalni centar Zagreb, OIB 85821130368, Trg svibanjskih žrtava 1995. br. 1,10000 Zagreb,Marinka Mihić, OIB 62758001245, Ferenščica I. 27,10000 Zagreb</derivirana_varijabla>
  </DomainObject.Predmet.StrankaWithAdressOIB>
  <DomainObject.Predmet.StrankaNazivFormated>
    <izvorni_sadrzaj>FINA Regionalni centar Zagreb,Marinka Mihić</izvorni_sadrzaj>
    <derivirana_varijabla naziv="DomainObject.Predmet.StrankaNazivFormated_1">FINA Regionalni centar Zagreb,Marinka Mihić</derivirana_varijabla>
  </DomainObject.Predmet.StrankaNazivFormated>
  <DomainObject.Predmet.StrankaNazivFormatedOIB>
    <izvorni_sadrzaj>FINA Regionalni centar Zagreb, OIB 85821130368,Marinka Mihić, OIB 62758001245</izvorni_sadrzaj>
    <derivirana_varijabla naziv="DomainObject.Predmet.StrankaNazivFormatedOIB_1">FINA Regionalni centar Zagreb, OIB 85821130368,Marinka Mihić, OIB 62758001245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Marinka Mihić</item>
    </izvorni_sadrzaj>
    <derivirana_varijabla naziv="DomainObject.Predmet.StrankaListFormated_1">
      <item>FINA Regionalni centar Zagreb</item>
      <item>Marinka Mihić</item>
    </derivirana_varijabla>
  </DomainObject.Predmet.StrankaListFormated>
  <DomainObject.Predmet.StrankaListFormatedOIB>
    <izvorni_sadrzaj>
      <item>FINA Regionalni centar Zagreb, OIB 85821130368</item>
      <item>Marinka Mihić, OIB 62758001245</item>
    </izvorni_sadrzaj>
    <derivirana_varijabla naziv="DomainObject.Predmet.StrankaListFormatedOIB_1">
      <item>FINA Regionalni centar Zagreb, OIB 85821130368</item>
      <item>Marinka Mihić, OIB 62758001245</item>
    </derivirana_varijabla>
  </DomainObject.Predmet.StrankaListFormatedOIB>
  <DomainObject.Predmet.StrankaListFormatedWithAdress>
    <izvorni_sadrzaj>
      <item>FINA Regionalni centar Zagreb, Trg svibanjskih žrtava 1995. br. 1, 10000 Zagreb</item>
      <item>Marinka Mihić, Ferenščica I. 27, 10000 Zagreb</item>
    </izvorni_sadrzaj>
    <derivirana_varijabla naziv="DomainObject.Predmet.StrankaListFormatedWithAdress_1">
      <item>FINA Regionalni centar Zagreb, Trg svibanjskih žrtava 1995. br. 1, 10000 Zagreb</item>
      <item>Marinka Mihić, Ferenščica I. 27, 10000 Zagreb</item>
    </derivirana_varijabla>
  </DomainObject.Predmet.StrankaListFormatedWithAdress>
  <DomainObject.Predmet.StrankaListFormatedWithAdressOIB>
    <izvorni_sadrzaj>
      <item>FINA Regionalni centar Zagreb, OIB 85821130368, Trg svibanjskih žrtava 1995. br. 1, 10000 Zagreb</item>
      <item>Marinka Mihić, OIB 62758001245, Ferenščica I. 27, 10000 Zagreb</item>
    </izvorni_sadrzaj>
    <derivirana_varijabla naziv="DomainObject.Predmet.StrankaListFormatedWithAdressOIB_1">
      <item>FINA Regionalni centar Zagreb, OIB 85821130368, Trg svibanjskih žrtava 1995. br. 1, 10000 Zagreb</item>
      <item>Marinka Mihić, OIB 62758001245, Ferenščica I. 27, 10000 Zagreb</item>
    </derivirana_varijabla>
  </DomainObject.Predmet.StrankaListFormatedWithAdressOIB>
  <DomainObject.Predmet.StrankaListNazivFormated>
    <izvorni_sadrzaj>
      <item>FINA Regionalni centar Zagreb</item>
      <item>Marinka Mihić</item>
    </izvorni_sadrzaj>
    <derivirana_varijabla naziv="DomainObject.Predmet.StrankaListNazivFormated_1">
      <item>FINA Regionalni centar Zagreb</item>
      <item>Marinka Mihić</item>
    </derivirana_varijabla>
  </DomainObject.Predmet.StrankaListNazivFormated>
  <DomainObject.Predmet.StrankaListNazivFormatedOIB>
    <izvorni_sadrzaj>
      <item>FINA Regionalni centar Zagreb, OIB 85821130368</item>
      <item>Marinka Mihić, OIB 62758001245</item>
    </izvorni_sadrzaj>
    <derivirana_varijabla naziv="DomainObject.Predmet.StrankaListNazivFormatedOIB_1">
      <item>FINA Regionalni centar Zagreb, OIB 85821130368</item>
      <item>Marinka Mihić, OIB 62758001245</item>
    </derivirana_varijabla>
  </DomainObject.Predmet.StrankaListNazivFormatedOIB>
  <DomainObject.Predmet.ProtuStrankaListFormated>
    <izvorni_sadrzaj>
      <item>MIHIĆ-MOB d.o.o.</item>
    </izvorni_sadrzaj>
    <derivirana_varijabla naziv="DomainObject.Predmet.ProtuStrankaListFormated_1">
      <item>MIHIĆ-MOB d.o.o.</item>
    </derivirana_varijabla>
  </DomainObject.Predmet.ProtuStrankaListFormated>
  <DomainObject.Predmet.ProtuStrankaListFormatedOIB>
    <izvorni_sadrzaj>
      <item>MIHIĆ-MOB d.o.o., OIB 87532605949</item>
    </izvorni_sadrzaj>
    <derivirana_varijabla naziv="DomainObject.Predmet.ProtuStrankaListFormatedOIB_1">
      <item>MIHIĆ-MOB d.o.o., OIB 87532605949</item>
    </derivirana_varijabla>
  </DomainObject.Predmet.ProtuStrankaListFormatedOIB>
  <DomainObject.Predmet.ProtuStrankaListFormatedWithAdress>
    <izvorni_sadrzaj>
      <item>MIHIĆ-MOB d.o.o., 1. Ferenščica 27, 10000 Zagreb</item>
    </izvorni_sadrzaj>
    <derivirana_varijabla naziv="DomainObject.Predmet.ProtuStrankaListFormatedWithAdress_1">
      <item>MIHIĆ-MOB d.o.o., 1. Ferenščica 27, 10000 Zagreb</item>
    </derivirana_varijabla>
  </DomainObject.Predmet.ProtuStrankaListFormatedWithAdress>
  <DomainObject.Predmet.ProtuStrankaListFormatedWithAdressOIB>
    <izvorni_sadrzaj>
      <item>MIHIĆ-MOB d.o.o., OIB 87532605949, 1. Ferenščica 27, 10000 Zagreb</item>
    </izvorni_sadrzaj>
    <derivirana_varijabla naziv="DomainObject.Predmet.ProtuStrankaListFormatedWithAdressOIB_1">
      <item>MIHIĆ-MOB d.o.o., OIB 87532605949, 1. Ferenščica 27, 10000 Zagreb</item>
    </derivirana_varijabla>
  </DomainObject.Predmet.ProtuStrankaListFormatedWithAdressOIB>
  <DomainObject.Predmet.ProtuStrankaListNazivFormated>
    <izvorni_sadrzaj>
      <item>MIHIĆ-MOB d.o.o.</item>
    </izvorni_sadrzaj>
    <derivirana_varijabla naziv="DomainObject.Predmet.ProtuStrankaListNazivFormated_1">
      <item>MIHIĆ-MOB d.o.o.</item>
    </derivirana_varijabla>
  </DomainObject.Predmet.ProtuStrankaListNazivFormated>
  <DomainObject.Predmet.ProtuStrankaListNazivFormatedOIB>
    <izvorni_sadrzaj>
      <item>MIHIĆ-MOB d.o.o., OIB 87532605949</item>
    </izvorni_sadrzaj>
    <derivirana_varijabla naziv="DomainObject.Predmet.ProtuStrankaListNazivFormatedOIB_1">
      <item>MIHIĆ-MOB d.o.o., OIB 87532605949</item>
    </derivirana_varijabla>
  </DomainObject.Predmet.ProtuStrankaListNazivFormatedOIB>
  <DomainObject.Predmet.OstaliListFormated>
    <izvorni_sadrzaj>
      <item>PRIVREDNA BANKA ZAGREB - DIONIČKO DRUŠTVO</item>
      <item>ERSTE&amp;STEIERMÄRKISCHE BANKA dioničko društvo</item>
      <item>FINA</item>
      <item>RH MUP</item>
      <item>Marinka Mihić</item>
    </izvorni_sadrzaj>
    <derivirana_varijabla naziv="DomainObject.Predmet.OstaliListFormated_1">
      <item>PRIVREDNA BANKA ZAGREB - DIONIČKO DRUŠTVO</item>
      <item>ERSTE&amp;STEIERMÄRKISCHE BANKA dioničko društvo</item>
      <item>FINA</item>
      <item>RH MUP</item>
      <item>Marinka Mihić</item>
    </derivirana_varijabla>
  </DomainObject.Predmet.OstaliListFormated>
  <DomainObject.Predmet.OstaliListFormatedOIB>
    <izvorni_sadrzaj>
      <item>PRIVREDNA BANKA ZAGREB - DIONIČKO DRUŠTVO, OIB 02535697732</item>
      <item>ERSTE&amp;STEIERMÄRKISCHE BANKA dioničko društvo, OIB 23057039320</item>
      <item>FINA</item>
      <item>RH MUP</item>
      <item>Marinka Mihić, OIB 62758001245</item>
    </izvorni_sadrzaj>
    <derivirana_varijabla naziv="DomainObject.Predmet.OstaliListFormatedOIB_1">
      <item>PRIVREDNA BANKA ZAGREB - DIONIČKO DRUŠTVO, OIB 02535697732</item>
      <item>ERSTE&amp;STEIERMÄRKISCHE BANKA dioničko društvo, OIB 23057039320</item>
      <item>FINA</item>
      <item>RH MUP</item>
      <item>Marinka Mihić, OIB 62758001245</item>
    </derivirana_varijabla>
  </DomainObject.Predmet.OstaliListFormatedOIB>
  <DomainObject.Predmet.OstaliListFormatedWithAdress>
    <izvorni_sadrzaj>
      <item>PRIVREDNA BANKA ZAGREB - DIONIČKO DRUŠTVO, Radnička cesta 50, 10000 Zagreb</item>
      <item>ERSTE&amp;STEIERMÄRKISCHE BANKA dioničko društvo, Jadranski Trg 3a, 51000 Rijeka</item>
      <item>FINA, Ul. grada Vukovara 70, 10000 Zagreb</item>
      <item>RH MUP, Heinzelova 98, 10000 Zagreb</item>
      <item>Marinka Mihić, Ferenščica I. 27, 10000 Zagreb</item>
    </izvorni_sadrzaj>
    <derivirana_varijabla naziv="DomainObject.Predmet.OstaliListFormatedWithAdress_1">
      <item>PRIVREDNA BANKA ZAGREB - DIONIČKO DRUŠTVO, Radnička cesta 50, 10000 Zagreb</item>
      <item>ERSTE&amp;STEIERMÄRKISCHE BANKA dioničko društvo, Jadranski Trg 3a, 51000 Rijeka</item>
      <item>FINA, Ul. grada Vukovara 70, 10000 Zagreb</item>
      <item>RH MUP, Heinzelova 98, 10000 Zagreb</item>
      <item>Marinka Mihić, Ferenščica I. 27, 10000 Zagreb</item>
    </derivirana_varijabla>
  </DomainObject.Predmet.OstaliListFormatedWithAdress>
  <DomainObject.Predmet.OstaliListFormatedWithAdressOIB>
    <izvorni_sadrzaj>
      <item>PRIVREDNA BANKA ZAGREB - DIONIČKO DRUŠTVO, OIB 02535697732, Radnička cesta 50, 10000 Zagreb</item>
      <item>ERSTE&amp;STEIERMÄRKISCHE BANKA dioničko društvo, OIB 23057039320, Jadranski Trg 3a, 51000 Rijeka</item>
      <item>FINA, Ul. grada Vukovara 70, 10000 Zagreb</item>
      <item>RH MUP, Heinzelova 98, 10000 Zagreb</item>
      <item>Marinka Mihić, OIB 62758001245, Ferenščica I. 27, 10000 Zagreb</item>
    </izvorni_sadrzaj>
    <derivirana_varijabla naziv="DomainObject.Predmet.OstaliListFormatedWithAdressOIB_1">
      <item>PRIVREDNA BANKA ZAGREB - DIONIČKO DRUŠTVO, OIB 02535697732, Radnička cesta 50, 10000 Zagreb</item>
      <item>ERSTE&amp;STEIERMÄRKISCHE BANKA dioničko društvo, OIB 23057039320, Jadranski Trg 3a, 51000 Rijeka</item>
      <item>FINA, Ul. grada Vukovara 70, 10000 Zagreb</item>
      <item>RH MUP, Heinzelova 98, 10000 Zagreb</item>
      <item>Marinka Mihić, OIB 62758001245, Ferenščica I. 27, 10000 Zagreb</item>
    </derivirana_varijabla>
  </DomainObject.Predmet.OstaliListFormatedWithAdressOIB>
  <DomainObject.Predmet.OstaliListNazivFormated>
    <izvorni_sadrzaj>
      <item>PRIVREDNA BANKA ZAGREB - DIONIČKO DRUŠTVO</item>
      <item>ERSTE&amp;STEIERMÄRKISCHE BANKA dioničko društvo</item>
      <item>FINA</item>
      <item>RH MUP</item>
      <item>Marinka Mihić</item>
    </izvorni_sadrzaj>
    <derivirana_varijabla naziv="DomainObject.Predmet.OstaliListNazivFormated_1">
      <item>PRIVREDNA BANKA ZAGREB - DIONIČKO DRUŠTVO</item>
      <item>ERSTE&amp;STEIERMÄRKISCHE BANKA dioničko društvo</item>
      <item>FINA</item>
      <item>RH MUP</item>
      <item>Marinka Mihić</item>
    </derivirana_varijabla>
  </DomainObject.Predmet.OstaliListNazivFormated>
  <DomainObject.Predmet.OstaliListNazivFormatedOIB>
    <izvorni_sadrzaj>
      <item>PRIVREDNA BANKA ZAGREB - DIONIČKO DRUŠTVO, OIB 02535697732</item>
      <item>ERSTE&amp;STEIERMÄRKISCHE BANKA dioničko društvo, OIB 23057039320</item>
      <item>FINA</item>
      <item>RH MUP</item>
      <item>Marinka Mihić, OIB 62758001245</item>
    </izvorni_sadrzaj>
    <derivirana_varijabla naziv="DomainObject.Predmet.OstaliListNazivFormatedOIB_1">
      <item>PRIVREDNA BANKA ZAGREB - DIONIČKO DRUŠTVO, OIB 02535697732</item>
      <item>ERSTE&amp;STEIERMÄRKISCHE BANKA dioničko društvo, OIB 23057039320</item>
      <item>FINA</item>
      <item>RH MUP</item>
      <item>Marinka Mihić, OIB 62758001245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MIHIĆ-MOB d.o.o.</izvorni_sadrzaj>
    <derivirana_varijabla naziv="DomainObject.Predmet.ProtustrankaIDrugi_1">MIHIĆ-MOB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MIHIĆ-MOB d.o.o., OIB 87532605949, 1. Ferenščica 27, 10000 Zagreb</izvorni_sadrzaj>
    <derivirana_varijabla naziv="DomainObject.Predmet.ProtustrankaIDrugiAdressOIB_1">MIHIĆ-MOB d.o.o., OIB 87532605949, 1. Ferenščica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MIHIĆ-MOB d.o.o.</item>
      <item>PRIVREDNA BANKA ZAGREB - DIONIČKO DRUŠTVO</item>
      <item>ERSTE&amp;STEIERMÄRKISCHE BANKA dioničko društvo</item>
      <item>FINA</item>
      <item>RH MUP</item>
      <item>Marinka Mihić</item>
      <item>Marinka Mihić</item>
    </izvorni_sadrzaj>
    <derivirana_varijabla naziv="DomainObject.Predmet.SudioniciListNaziv_1">
      <item>FINA Regionalni centar Zagreb</item>
      <item>MIHIĆ-MOB d.o.o.</item>
      <item>PRIVREDNA BANKA ZAGREB - DIONIČKO DRUŠTVO</item>
      <item>ERSTE&amp;STEIERMÄRKISCHE BANKA dioničko društvo</item>
      <item>FINA</item>
      <item>RH MUP</item>
      <item>Marinka Mihić</item>
      <item>Marinka Mihić</item>
    </derivirana_varijabla>
  </DomainObject.Predmet.SudioniciListNaziv>
  <DomainObject.Predmet.SudioniciListAdressOIB>
    <izvorni_sadrzaj>
      <item>FINA Regionalni centar Zagreb, OIB 85821130368, Trg svibanjskih žrtava 1995. br. 1,10000 Zagreb</item>
      <item>MIHIĆ-MOB d.o.o., OIB 87532605949, 1. Ferenščica 27,10000 Zagreb</item>
      <item>PRIVREDNA BANKA ZAGREB - DIONIČKO DRUŠTVO, OIB 02535697732, Radnička cesta 50,10000 Zagreb</item>
      <item>ERSTE&amp;STEIERMÄRKISCHE BANKA dioničko društvo, OIB 23057039320, Jadranski Trg 3a,51000 Rijeka</item>
      <item>FINA, Ul. grada Vukovara 70,10000 Zagreb</item>
      <item>RH MUP, Heinzelova 98,10000 Zagreb</item>
      <item>Marinka Mihić, OIB 62758001245, Ferenščica I. 27,10000 Zagreb</item>
      <item>Marinka Mihić, OIB 62758001245, Ferenščica I. 27,10000 Zagreb</item>
    </izvorni_sadrzaj>
    <derivirana_varijabla naziv="DomainObject.Predmet.SudioniciListAdressOIB_1">
      <item>FINA Regionalni centar Zagreb, OIB 85821130368, Trg svibanjskih žrtava 1995. br. 1,10000 Zagreb</item>
      <item>MIHIĆ-MOB d.o.o., OIB 87532605949, 1. Ferenščica 27,10000 Zagreb</item>
      <item>PRIVREDNA BANKA ZAGREB - DIONIČKO DRUŠTVO, OIB 02535697732, Radnička cesta 50,10000 Zagreb</item>
      <item>ERSTE&amp;STEIERMÄRKISCHE BANKA dioničko društvo, OIB 23057039320, Jadranski Trg 3a,51000 Rijeka</item>
      <item>FINA, Ul. grada Vukovara 70,10000 Zagreb</item>
      <item>RH MUP, Heinzelova 98,10000 Zagreb</item>
      <item>Marinka Mihić, OIB 62758001245, Ferenščica I. 27,10000 Zagreb</item>
      <item>Marinka Mihić, OIB 62758001245, Ferenščica I.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87532605949</item>
      <item>, OIB 02535697732</item>
      <item>, OIB 23057039320</item>
      <item>, OIB null</item>
      <item>, OIB null</item>
      <item>, OIB 62758001245</item>
      <item>, OIB 62758001245</item>
    </izvorni_sadrzaj>
    <derivirana_varijabla naziv="DomainObject.Predmet.SudioniciListNazivOIB_1">
      <item>, OIB 85821130368</item>
      <item>, OIB 87532605949</item>
      <item>, OIB 02535697732</item>
      <item>, OIB 23057039320</item>
      <item>, OIB null</item>
      <item>, OIB null</item>
      <item>, OIB 62758001245</item>
      <item>, OIB 62758001245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4697</properties:Characters>
  <properties:Lines>146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2018-03-16T12:38:00Z</dcterms:created>
  <dc:creator>nribaric</dc:creator>
  <cp:lastModifiedBy>Maja Hajtek</cp:lastModifiedBy>
  <cp:lastPrinted>2018-03-16T12:36:00Z</cp:lastPrinted>
  <dcterms:modified xmlns:xsi="http://www.w3.org/2001/XMLSchema-instance" xsi:type="dcterms:W3CDTF">2018-03-16T12:44:00Z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16.3.2018. mihić mob.docx)</vt:lpwstr>
  </prop:property>
  <prop:property name="CC_coloring" pid="4" fmtid="{D5CDD505-2E9C-101B-9397-08002B2CF9AE}">
    <vt:bool>false</vt:bool>
  </prop:property>
  <prop:property name="BrojStranica" pid="5" fmtid="{D5CDD505-2E9C-101B-9397-08002B2CF9AE}">
    <vt:i4>3</vt:i4>
  </prop:property>
</prop:Properties>
</file>