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58eb0" w14:paraId="a558eb0" w:rsidRDefault="00C877A0" w:rsidP="00EA7FCE" w:rsidR="00EA7FCE">
      <w:pPr>
        <w:pStyle w:val="Bezproreda"/>
        <w15:collapsed w:val="false"/>
      </w:pPr>
      <w:bookmarkStart w:name="_GoBack" w:id="0"/>
      <w:bookmarkEnd w:id="0"/>
      <w:r>
        <w:t>S</w:t>
      </w:r>
      <w:r w:rsidR="00EA7FCE">
        <w:t>tečajna upraviteljica</w:t>
      </w:r>
    </w:p>
    <w:p w:rsidRDefault="00EA7FCE" w:rsidP="00EA7FCE" w:rsidR="00EA7FCE">
      <w:pPr>
        <w:pStyle w:val="Bezproreda"/>
      </w:pPr>
      <w:r>
        <w:t>VANDA KOVAČEVIĆ GELENČER</w:t>
      </w:r>
    </w:p>
    <w:p w:rsidRDefault="00EA7FCE" w:rsidP="00EA7FCE" w:rsidR="00EA7FCE">
      <w:pPr>
        <w:pStyle w:val="Bezproreda"/>
      </w:pPr>
      <w:proofErr w:type="spellStart"/>
      <w:r>
        <w:t>A.Mihanovića</w:t>
      </w:r>
      <w:proofErr w:type="spellEnd"/>
      <w:r>
        <w:t xml:space="preserve"> 1/3</w:t>
      </w:r>
    </w:p>
    <w:p w:rsidRDefault="00EA7FCE" w:rsidP="00EA7FCE" w:rsidR="00EA7FCE">
      <w:pPr>
        <w:pStyle w:val="Bezproreda"/>
      </w:pPr>
      <w:r>
        <w:t>33000 Virovitica</w:t>
      </w:r>
    </w:p>
    <w:p w:rsidRDefault="0050382C" w:rsidP="00EA7FCE" w:rsidR="0050382C">
      <w:pPr>
        <w:pStyle w:val="Bezproreda"/>
      </w:pPr>
      <w:r>
        <w:t>KOVKA d.o.o. u stečaju</w:t>
      </w:r>
    </w:p>
    <w:p w:rsidRDefault="0050382C" w:rsidP="00EA7FCE" w:rsidR="0050382C">
      <w:pPr>
        <w:pStyle w:val="Bezproreda"/>
      </w:pPr>
      <w:r>
        <w:t>Trg podravskih heroja 2A</w:t>
      </w:r>
    </w:p>
    <w:p w:rsidRDefault="0050382C" w:rsidP="00EA7FCE" w:rsidR="0050382C">
      <w:pPr>
        <w:pStyle w:val="Bezproreda"/>
      </w:pPr>
      <w:r>
        <w:t>Koprivnica</w:t>
      </w:r>
    </w:p>
    <w:p w:rsidRDefault="00EA7FCE" w:rsidP="00EA7FCE" w:rsidR="00EA7FCE">
      <w:pPr>
        <w:pStyle w:val="Bezproreda"/>
      </w:pPr>
    </w:p>
    <w:p w:rsidRDefault="00EA7FCE" w:rsidP="00EA7FCE" w:rsidR="00EA7FCE">
      <w:pPr>
        <w:pStyle w:val="Bezproreda"/>
      </w:pPr>
      <w:r>
        <w:t xml:space="preserve">U Virovitici, </w:t>
      </w:r>
      <w:r w:rsidR="00DB7A7F">
        <w:t>10.10</w:t>
      </w:r>
      <w:r w:rsidR="00C46948">
        <w:t>.2017.</w:t>
      </w:r>
    </w:p>
    <w:p w:rsidRDefault="00EA7FCE" w:rsidP="00EA7FCE" w:rsidR="00EA7FCE">
      <w:pPr>
        <w:pStyle w:val="Bezproreda"/>
      </w:pPr>
    </w:p>
    <w:p w:rsidRDefault="00EA7FCE" w:rsidP="00EA7FCE" w:rsidR="00EA7FCE">
      <w:pPr>
        <w:pStyle w:val="Bezproreda"/>
      </w:pPr>
      <w:r>
        <w:tab/>
      </w:r>
      <w:r>
        <w:tab/>
      </w:r>
      <w:r>
        <w:tab/>
      </w:r>
      <w:r>
        <w:tab/>
      </w:r>
      <w:r>
        <w:tab/>
      </w:r>
      <w:r>
        <w:tab/>
      </w:r>
      <w:r>
        <w:tab/>
        <w:t>TRGOVAČKI SUD U VARAŽDINU</w:t>
      </w:r>
    </w:p>
    <w:p w:rsidRDefault="00EA7FCE" w:rsidP="00EA7FCE" w:rsidR="00EA7FCE">
      <w:pPr>
        <w:pStyle w:val="Bezproreda"/>
      </w:pPr>
      <w:r>
        <w:tab/>
      </w:r>
      <w:r>
        <w:tab/>
      </w:r>
      <w:r>
        <w:tab/>
      </w:r>
      <w:r>
        <w:tab/>
      </w:r>
      <w:r>
        <w:tab/>
      </w:r>
      <w:r>
        <w:tab/>
      </w:r>
      <w:r>
        <w:tab/>
      </w:r>
      <w:proofErr w:type="spellStart"/>
      <w:r>
        <w:t>B.Radić</w:t>
      </w:r>
      <w:proofErr w:type="spellEnd"/>
      <w:r>
        <w:t xml:space="preserve"> 2</w:t>
      </w:r>
    </w:p>
    <w:p w:rsidRDefault="00EA7FCE" w:rsidP="00EA7FCE" w:rsidR="00EA7FCE">
      <w:pPr>
        <w:pStyle w:val="Bezproreda"/>
      </w:pPr>
      <w:r>
        <w:tab/>
      </w:r>
      <w:r>
        <w:tab/>
      </w:r>
      <w:r>
        <w:tab/>
      </w:r>
      <w:r>
        <w:tab/>
      </w:r>
      <w:r>
        <w:tab/>
      </w:r>
      <w:r>
        <w:tab/>
      </w:r>
      <w:r>
        <w:tab/>
        <w:t>42000 Varaždin</w:t>
      </w:r>
    </w:p>
    <w:p w:rsidRDefault="00F055F4" w:rsidP="00EA7FCE" w:rsidR="00F055F4">
      <w:pPr>
        <w:pStyle w:val="Bezproreda"/>
      </w:pPr>
    </w:p>
    <w:p w:rsidRDefault="00ED4C84" w:rsidP="00EA7FCE" w:rsidR="00EA7FCE">
      <w:pPr>
        <w:pStyle w:val="Bezproreda"/>
      </w:pPr>
      <w:r>
        <w:t xml:space="preserve">Na broj: </w:t>
      </w:r>
      <w:r w:rsidR="0050382C">
        <w:t>3 St-45/17</w:t>
      </w:r>
    </w:p>
    <w:p w:rsidRDefault="00EA7FCE" w:rsidP="00EA7FCE" w:rsidR="00EA7FCE">
      <w:pPr>
        <w:pStyle w:val="Bezproreda"/>
      </w:pPr>
    </w:p>
    <w:p w:rsidRDefault="00EA7FCE" w:rsidP="00EA7FCE" w:rsidR="00EA7FCE">
      <w:pPr>
        <w:pStyle w:val="Bezproreda"/>
      </w:pPr>
    </w:p>
    <w:p w:rsidRDefault="00EA7FCE" w:rsidP="00EA7FCE" w:rsidR="00EA7FCE">
      <w:pPr>
        <w:pStyle w:val="Bezproreda"/>
      </w:pPr>
    </w:p>
    <w:p w:rsidRDefault="00EA7FCE" w:rsidP="00EA7FCE" w:rsidR="00EA7FCE">
      <w:pPr>
        <w:pStyle w:val="Bezproreda"/>
      </w:pPr>
      <w:r>
        <w:t xml:space="preserve">PREDMET: </w:t>
      </w:r>
      <w:r w:rsidR="00E35B00">
        <w:t xml:space="preserve">Dostava procjene </w:t>
      </w:r>
      <w:r w:rsidR="000E4524">
        <w:t xml:space="preserve">vrijednosti </w:t>
      </w:r>
      <w:r w:rsidR="00E35B00">
        <w:t>nekretnina tvrtke KOVKA d.o.o. u stečaju</w:t>
      </w:r>
    </w:p>
    <w:p w:rsidRDefault="00EA7FCE" w:rsidP="00EA7FCE" w:rsidR="00EA7FCE">
      <w:pPr>
        <w:pStyle w:val="Bezproreda"/>
      </w:pPr>
    </w:p>
    <w:p w:rsidRDefault="003060E0" w:rsidP="00EA7FCE" w:rsidR="003060E0">
      <w:pPr>
        <w:pStyle w:val="Bezproreda"/>
      </w:pPr>
    </w:p>
    <w:p w:rsidRDefault="00E35B00" w:rsidP="007C4AE8" w:rsidR="00E35B00">
      <w:pPr>
        <w:pStyle w:val="Bezproreda"/>
      </w:pPr>
    </w:p>
    <w:p w:rsidRDefault="00E35B00" w:rsidP="007C4AE8" w:rsidR="00E35B00">
      <w:pPr>
        <w:pStyle w:val="Bezproreda"/>
      </w:pPr>
      <w:r>
        <w:t xml:space="preserve">Temeljem zapisnika sa izvještajnog ročišta od 26.09.2017.  u kojemu stoji da zastupnica ŽDO  predlaže da stečajna upraviteljica podnese procjenu </w:t>
      </w:r>
      <w:r w:rsidR="0043554E">
        <w:t xml:space="preserve">vrijednosti </w:t>
      </w:r>
      <w:r>
        <w:t xml:space="preserve">nekretnina i pokrene postupak prodaje navedenih nekretnina, dostavljam procjenu vrijednosti zbog očitovanja ŽDO na </w:t>
      </w:r>
      <w:r w:rsidR="00C512BF">
        <w:t>prijedlog stečajne upraviteljice</w:t>
      </w:r>
      <w:r>
        <w:t xml:space="preserve"> na procjenu vrijednosti i prodaje nekretnina.</w:t>
      </w:r>
    </w:p>
    <w:p w:rsidRDefault="00E35B00" w:rsidP="007C4AE8" w:rsidR="00E35B00">
      <w:pPr>
        <w:pStyle w:val="Bezproreda"/>
      </w:pPr>
    </w:p>
    <w:p w:rsidRDefault="00C512BF" w:rsidP="007C4AE8" w:rsidR="00C512BF">
      <w:pPr>
        <w:pStyle w:val="Bezproreda"/>
      </w:pPr>
    </w:p>
    <w:p w:rsidRDefault="00C512BF" w:rsidP="00C512BF" w:rsidR="00C512BF">
      <w:pPr>
        <w:pStyle w:val="Bezproreda"/>
      </w:pPr>
      <w:r>
        <w:t xml:space="preserve">Imovina društva su nekretnine  upisane u </w:t>
      </w:r>
      <w:proofErr w:type="spellStart"/>
      <w:r>
        <w:t>čkbr</w:t>
      </w:r>
      <w:proofErr w:type="spellEnd"/>
      <w:r>
        <w:t>. 1483/1 stambeno-poslovna zgrada k.br. 4A sa 547 m2, dvorište sa 58 m2:</w:t>
      </w:r>
    </w:p>
    <w:p w:rsidRDefault="00C512BF" w:rsidP="00C512BF" w:rsidR="00C512BF">
      <w:pPr>
        <w:pStyle w:val="Bezproreda"/>
      </w:pPr>
    </w:p>
    <w:p w:rsidRDefault="00C512BF" w:rsidP="00C512BF" w:rsidR="00C512BF">
      <w:pPr>
        <w:pStyle w:val="Bezproreda"/>
        <w:numPr>
          <w:ilvl w:val="0"/>
          <w:numId w:val="13"/>
        </w:numPr>
      </w:pPr>
      <w:r>
        <w:t>Suvlasnički dio 104/6244 etažno vlasništvo (E-8) ukupne površine 26 m2</w:t>
      </w:r>
    </w:p>
    <w:p w:rsidRDefault="00C512BF" w:rsidP="00C512BF" w:rsidR="00C512BF">
      <w:pPr>
        <w:pStyle w:val="Bezproreda"/>
        <w:numPr>
          <w:ilvl w:val="0"/>
          <w:numId w:val="13"/>
        </w:numPr>
      </w:pPr>
      <w:r>
        <w:t>Suvlasnički dio 72/6244 etažno vlasništvo (E-9) ukupne površine 18 m2</w:t>
      </w:r>
    </w:p>
    <w:p w:rsidRDefault="00C512BF" w:rsidP="00C512BF" w:rsidR="00C512BF">
      <w:pPr>
        <w:pStyle w:val="Bezproreda"/>
        <w:numPr>
          <w:ilvl w:val="0"/>
          <w:numId w:val="13"/>
        </w:numPr>
      </w:pPr>
      <w:r>
        <w:t>Suvlasnički dio 72/6244 etažno vlasništvo (E-10) ukupne površine 18 m2</w:t>
      </w:r>
    </w:p>
    <w:p w:rsidRDefault="00C512BF" w:rsidP="00C512BF" w:rsidR="00C512BF">
      <w:pPr>
        <w:pStyle w:val="Bezproreda"/>
      </w:pPr>
    </w:p>
    <w:p w:rsidRDefault="00C512BF" w:rsidP="00C512BF" w:rsidR="00C512BF">
      <w:pPr>
        <w:pStyle w:val="Bezproreda"/>
      </w:pPr>
      <w:r>
        <w:t xml:space="preserve">upisanih u </w:t>
      </w:r>
      <w:proofErr w:type="spellStart"/>
      <w:r>
        <w:t>zk.ul</w:t>
      </w:r>
      <w:proofErr w:type="spellEnd"/>
      <w:r>
        <w:t xml:space="preserve"> 11431 k.o.Koprivnica.</w:t>
      </w:r>
    </w:p>
    <w:p w:rsidRDefault="00C512BF" w:rsidP="00C512BF" w:rsidR="00C512BF">
      <w:pPr>
        <w:pStyle w:val="Bezproreda"/>
      </w:pPr>
    </w:p>
    <w:p w:rsidRDefault="00C512BF" w:rsidP="00C512BF" w:rsidR="00C512BF">
      <w:pPr>
        <w:pStyle w:val="Bezproreda"/>
      </w:pPr>
      <w:r>
        <w:t xml:space="preserve">U naravi radi se o nedovršenom poslovnom prostoru u podrumu zgrade. Niti jedan poslovni prostor u podrumu nije završen i nije u funkciji. </w:t>
      </w:r>
    </w:p>
    <w:p w:rsidRDefault="00C512BF" w:rsidP="00C512BF" w:rsidR="00C512BF">
      <w:pPr>
        <w:pStyle w:val="Bezproreda"/>
      </w:pPr>
    </w:p>
    <w:p w:rsidRDefault="00E80808" w:rsidP="00C512BF" w:rsidR="00C512BF">
      <w:pPr>
        <w:pStyle w:val="Bezproreda"/>
      </w:pPr>
      <w:r>
        <w:t>Nabavna vrijednost objekata iz 2006.godine iznosila je 105.000</w:t>
      </w:r>
      <w:r w:rsidR="003060E0">
        <w:t xml:space="preserve">,00 </w:t>
      </w:r>
      <w:r>
        <w:t xml:space="preserve"> kn.</w:t>
      </w:r>
    </w:p>
    <w:p w:rsidRDefault="00E80808" w:rsidP="00C512BF" w:rsidR="00E80808">
      <w:pPr>
        <w:pStyle w:val="Bezproreda"/>
      </w:pPr>
      <w:r>
        <w:t>U međuvremenu objekti su amortizirani i u bilanci se vode po vrijednosti 62.791,60 kn.</w:t>
      </w:r>
    </w:p>
    <w:p w:rsidRDefault="00E80808" w:rsidP="00C512BF" w:rsidR="00E80808">
      <w:pPr>
        <w:pStyle w:val="Bezproreda"/>
      </w:pPr>
    </w:p>
    <w:p w:rsidRDefault="00E80808" w:rsidP="00C512BF" w:rsidR="00E80808">
      <w:pPr>
        <w:pStyle w:val="Bezproreda"/>
      </w:pPr>
      <w:r>
        <w:t>Knjigovodstvena vrijednost po kvadratu iznosi  1.012,76 kn.</w:t>
      </w:r>
    </w:p>
    <w:p w:rsidRDefault="003060E0" w:rsidP="00C512BF" w:rsidR="003060E0">
      <w:pPr>
        <w:pStyle w:val="Bezproreda"/>
      </w:pPr>
    </w:p>
    <w:p w:rsidRDefault="003060E0" w:rsidP="00C512BF" w:rsidR="003060E0">
      <w:pPr>
        <w:pStyle w:val="Bezproreda"/>
      </w:pPr>
      <w:r>
        <w:t>Budući da u stečajnom postupku nema druge imovine iz koje bi se mogla platiti procjena sudskog vještaka predlažem da se prodaja vrši  po početnoj cijeni prema knjigovodstvenoj vrijednosti.</w:t>
      </w:r>
    </w:p>
    <w:p w:rsidRDefault="003060E0" w:rsidP="00C512BF" w:rsidR="003060E0">
      <w:pPr>
        <w:pStyle w:val="Bezproreda"/>
      </w:pPr>
    </w:p>
    <w:p w:rsidRDefault="003060E0" w:rsidP="00C512BF" w:rsidR="003060E0">
      <w:pPr>
        <w:pStyle w:val="Bezproreda"/>
      </w:pPr>
    </w:p>
    <w:p w:rsidRDefault="003060E0" w:rsidP="00C512BF" w:rsidR="003060E0">
      <w:pPr>
        <w:pStyle w:val="Bezproreda"/>
      </w:pPr>
    </w:p>
    <w:p w:rsidRDefault="003060E0" w:rsidP="00C512BF" w:rsidR="003060E0">
      <w:pPr>
        <w:pStyle w:val="Bezproreda"/>
      </w:pPr>
    </w:p>
    <w:p w:rsidRDefault="003060E0" w:rsidP="00C512BF" w:rsidR="003060E0">
      <w:pPr>
        <w:pStyle w:val="Bezproreda"/>
      </w:pPr>
    </w:p>
    <w:p w:rsidRDefault="003060E0" w:rsidP="00C512BF" w:rsidR="003060E0">
      <w:pPr>
        <w:pStyle w:val="Bezproreda"/>
      </w:pPr>
    </w:p>
    <w:p w:rsidRDefault="003060E0" w:rsidP="00C512BF" w:rsidR="003060E0">
      <w:pPr>
        <w:pStyle w:val="Bezproreda"/>
      </w:pPr>
    </w:p>
    <w:p w:rsidRDefault="00E80808" w:rsidP="00C512BF" w:rsidR="00E80808">
      <w:pPr>
        <w:pStyle w:val="Bezproreda"/>
      </w:pPr>
    </w:p>
    <w:p w:rsidRDefault="00E80808" w:rsidP="00C512BF" w:rsidR="00E80808">
      <w:pPr>
        <w:pStyle w:val="Bezproreda"/>
      </w:pPr>
      <w:r>
        <w:t>Predlažem da se objekti prodaju po početnoj cijeni:</w:t>
      </w:r>
    </w:p>
    <w:p w:rsidRDefault="00E80808" w:rsidP="00C512BF" w:rsidR="00E80808">
      <w:pPr>
        <w:pStyle w:val="Bezproreda"/>
      </w:pPr>
    </w:p>
    <w:p w:rsidRDefault="00E80808" w:rsidP="00E80808" w:rsidR="00E80808">
      <w:pPr>
        <w:pStyle w:val="Bezproreda"/>
        <w:numPr>
          <w:ilvl w:val="0"/>
          <w:numId w:val="13"/>
        </w:numPr>
      </w:pPr>
      <w:r>
        <w:t>Suvlasnički dio 104/6244 etažno vlasništvo (E-8) ukupne površine 26 m2 po 26.331,76 kn+ PDV što iznosi  32.914,70 kn</w:t>
      </w:r>
    </w:p>
    <w:p w:rsidRDefault="00E80808" w:rsidP="00E80808" w:rsidR="00E80808">
      <w:pPr>
        <w:pStyle w:val="Bezproreda"/>
        <w:numPr>
          <w:ilvl w:val="0"/>
          <w:numId w:val="13"/>
        </w:numPr>
      </w:pPr>
      <w:r>
        <w:t>Suvlasnički dio 72/6244 etažno vlasništvo (E-9) ukupne površine 18 m2 po 18.229,68 kn+ PDV što iznosi 22.787,10 kn</w:t>
      </w:r>
    </w:p>
    <w:p w:rsidRDefault="00E80808" w:rsidP="00E80808" w:rsidR="00E80808">
      <w:pPr>
        <w:pStyle w:val="Bezproreda"/>
        <w:numPr>
          <w:ilvl w:val="0"/>
          <w:numId w:val="13"/>
        </w:numPr>
      </w:pPr>
      <w:r>
        <w:t>Suvlasnički dio 72/6244 etažno vlasništvo (E-10) ukupne površine 18 m2 po 18.229</w:t>
      </w:r>
      <w:r w:rsidR="00EC10C4">
        <w:t>,68 kn+ PDV što iznosi 22.787,10</w:t>
      </w:r>
      <w:r>
        <w:t xml:space="preserve"> kn</w:t>
      </w:r>
    </w:p>
    <w:p w:rsidRDefault="003060E0" w:rsidP="003060E0" w:rsidR="003060E0">
      <w:pPr>
        <w:pStyle w:val="Bezproreda"/>
      </w:pPr>
    </w:p>
    <w:p w:rsidRDefault="003060E0" w:rsidP="003060E0" w:rsidR="003060E0">
      <w:pPr>
        <w:pStyle w:val="Bezproreda"/>
      </w:pPr>
    </w:p>
    <w:p w:rsidRDefault="003060E0" w:rsidP="003060E0" w:rsidR="003060E0">
      <w:pPr>
        <w:pStyle w:val="Bezproreda"/>
      </w:pPr>
    </w:p>
    <w:p w:rsidRDefault="003060E0" w:rsidP="003060E0" w:rsidR="003060E0">
      <w:pPr>
        <w:pStyle w:val="Bezproreda"/>
      </w:pPr>
    </w:p>
    <w:p w:rsidRDefault="000E4524" w:rsidP="000E4524" w:rsidR="000E4524">
      <w:pPr>
        <w:pStyle w:val="Bezproreda"/>
      </w:pPr>
      <w:r>
        <w:t xml:space="preserve">Budući da se prodaja nekretnina na kojima je upisano založno pravo vrši putem FINE, skrećem pažnju da se DŽO očituje vezano za plaćanje naknade FINI za objavu oglasa budući da je jedini </w:t>
      </w:r>
      <w:proofErr w:type="spellStart"/>
      <w:r>
        <w:t>razlučni</w:t>
      </w:r>
      <w:proofErr w:type="spellEnd"/>
      <w:r>
        <w:t xml:space="preserve"> vjerovnik na navedenim nekretninama i da u stečaju nema druge imovine iz koje bi se podmirili ti troškovi.</w:t>
      </w:r>
    </w:p>
    <w:p w:rsidRDefault="000E4524" w:rsidP="000E4524" w:rsidR="000E4524">
      <w:pPr>
        <w:pStyle w:val="Bezproreda"/>
      </w:pPr>
    </w:p>
    <w:p w:rsidRDefault="000E4524" w:rsidP="000E4524" w:rsidR="000E4524">
      <w:pPr>
        <w:pStyle w:val="Bezproreda"/>
      </w:pPr>
      <w:r>
        <w:t xml:space="preserve">Naknada FINI iznosi 700,00 kn po objavi, a </w:t>
      </w:r>
      <w:r w:rsidR="003060E0">
        <w:t>uplaćuje se naknada za 4 objave što iznosi 2.800,00 kn po nekretnini.</w:t>
      </w:r>
    </w:p>
    <w:p w:rsidRDefault="00E80808" w:rsidP="00C512BF" w:rsidR="00E80808">
      <w:pPr>
        <w:pStyle w:val="Bezproreda"/>
      </w:pPr>
    </w:p>
    <w:p w:rsidRDefault="00C512BF" w:rsidP="007C4AE8" w:rsidR="00C512BF">
      <w:pPr>
        <w:pStyle w:val="Bezproreda"/>
      </w:pPr>
    </w:p>
    <w:p w:rsidRDefault="00C512BF" w:rsidP="007C4AE8" w:rsidR="00C512BF">
      <w:pPr>
        <w:pStyle w:val="Bezproreda"/>
      </w:pPr>
    </w:p>
    <w:p w:rsidRDefault="00E35B00" w:rsidP="007C4AE8" w:rsidR="00E35B00">
      <w:pPr>
        <w:pStyle w:val="Bezproreda"/>
      </w:pPr>
    </w:p>
    <w:p w:rsidRDefault="00E35B00" w:rsidP="007C4AE8" w:rsidR="00E35B00">
      <w:pPr>
        <w:pStyle w:val="Bezproreda"/>
      </w:pPr>
    </w:p>
    <w:p w:rsidRDefault="00E35B00" w:rsidP="007C4AE8" w:rsidR="00E35B00">
      <w:pPr>
        <w:pStyle w:val="Bezproreda"/>
      </w:pPr>
    </w:p>
    <w:p w:rsidRDefault="004E601C" w:rsidP="007C4AE8" w:rsidR="007C4AE8">
      <w:pPr>
        <w:pStyle w:val="Bezproreda"/>
      </w:pPr>
      <w:r>
        <w:tab/>
      </w:r>
      <w:r>
        <w:tab/>
      </w:r>
      <w:r>
        <w:tab/>
      </w:r>
      <w:r>
        <w:tab/>
      </w:r>
      <w:r>
        <w:tab/>
      </w:r>
      <w:r>
        <w:tab/>
      </w:r>
      <w:r>
        <w:tab/>
        <w:t xml:space="preserve">        </w:t>
      </w:r>
      <w:r w:rsidR="007C4AE8">
        <w:t>Stečajna upraviteljica</w:t>
      </w:r>
    </w:p>
    <w:p w:rsidRDefault="007C4AE8" w:rsidP="007C4AE8" w:rsidR="007C4AE8">
      <w:pPr>
        <w:pStyle w:val="Bezproreda"/>
      </w:pPr>
    </w:p>
    <w:p w:rsidRDefault="007C4AE8" w:rsidP="007C4AE8" w:rsidR="007C4AE8">
      <w:pPr>
        <w:pStyle w:val="Bezproreda"/>
      </w:pPr>
    </w:p>
    <w:p w:rsidRDefault="007C4AE8" w:rsidP="00F3572F" w:rsidR="00372E75">
      <w:pPr>
        <w:pStyle w:val="Bezproreda"/>
      </w:pPr>
      <w:r>
        <w:tab/>
      </w:r>
      <w:r>
        <w:tab/>
      </w:r>
      <w:r>
        <w:tab/>
      </w:r>
      <w:r>
        <w:tab/>
      </w:r>
      <w:r>
        <w:tab/>
      </w:r>
      <w:r>
        <w:tab/>
      </w:r>
      <w:r>
        <w:tab/>
        <w:t xml:space="preserve">Vanda Kovačević </w:t>
      </w:r>
      <w:proofErr w:type="spellStart"/>
      <w:r>
        <w:t>Gelenčer</w:t>
      </w:r>
      <w:proofErr w:type="spellEnd"/>
      <w:r>
        <w:t xml:space="preserve">, </w:t>
      </w:r>
      <w:proofErr w:type="spellStart"/>
      <w:r>
        <w:t>dipl.oecc</w:t>
      </w:r>
      <w:proofErr w:type="spellEnd"/>
      <w:r>
        <w:t>.</w:t>
      </w:r>
      <w:r w:rsidR="00AE5454">
        <w:t xml:space="preserve"> </w:t>
      </w:r>
    </w:p>
    <w:p w:rsidRDefault="00372E75" w:rsidP="00372E75" w:rsidR="00372E75">
      <w:pPr>
        <w:pStyle w:val="Bezproreda"/>
        <w:ind w:left="720"/>
      </w:pPr>
    </w:p>
    <w:p w:rsidRDefault="00372E75" w:rsidP="00372E75" w:rsidR="00372E75">
      <w:pPr>
        <w:pStyle w:val="Bezproreda"/>
        <w:ind w:left="720"/>
      </w:pPr>
    </w:p>
    <w:p w:rsidRDefault="0084650A" w:rsidP="00EA7FCE" w:rsidR="0084650A">
      <w:pPr>
        <w:pStyle w:val="Bezproreda"/>
      </w:pPr>
    </w:p>
    <w:p w:rsidRDefault="00EA7FCE" w:rsidP="00EA7FCE" w:rsidR="00EA7FCE">
      <w:pPr>
        <w:pStyle w:val="Bezproreda"/>
      </w:pPr>
    </w:p>
    <w:sectPr w:rsidR="00EA7FC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egoe UI">
    <w:panose1 w:val="020B0502040204020203"/>
    <w:charset w:val="EE"/>
    <w:family w:val="swiss"/>
    <w:pitch w:val="variable"/>
    <w:sig w:csb1="00000000" w:csb0="000001FF" w:usb3="00000000" w:usb2="00000009" w:usb1="C000E47F" w:usb0="E4002EFF"/>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84E95"/>
    <w:multiLevelType w:val="hybridMultilevel"/>
    <w:tmpl w:val="4F7E26D6"/>
    <w:lvl w:tplc="4870434C" w:ilvl="0">
      <w:start w:val="1"/>
      <w:numFmt w:val="decimal"/>
      <w:lvlText w:val="%1."/>
      <w:lvlJc w:val="left"/>
      <w:pPr>
        <w:ind w:hanging="360" w:left="643"/>
      </w:pPr>
      <w:rPr>
        <w:rFonts w:hint="default"/>
      </w:rPr>
    </w:lvl>
    <w:lvl w:tentative="true" w:tplc="041A0019" w:ilvl="1">
      <w:start w:val="1"/>
      <w:numFmt w:val="lowerLetter"/>
      <w:lvlText w:val="%2."/>
      <w:lvlJc w:val="left"/>
      <w:pPr>
        <w:ind w:hanging="360" w:left="1363"/>
      </w:pPr>
    </w:lvl>
    <w:lvl w:tentative="true" w:tplc="041A001B" w:ilvl="2">
      <w:start w:val="1"/>
      <w:numFmt w:val="lowerRoman"/>
      <w:lvlText w:val="%3."/>
      <w:lvlJc w:val="right"/>
      <w:pPr>
        <w:ind w:hanging="180" w:left="2083"/>
      </w:pPr>
    </w:lvl>
    <w:lvl w:tentative="true" w:tplc="041A000F" w:ilvl="3">
      <w:start w:val="1"/>
      <w:numFmt w:val="decimal"/>
      <w:lvlText w:val="%4."/>
      <w:lvlJc w:val="left"/>
      <w:pPr>
        <w:ind w:hanging="360" w:left="2803"/>
      </w:pPr>
    </w:lvl>
    <w:lvl w:tentative="true" w:tplc="041A0019" w:ilvl="4">
      <w:start w:val="1"/>
      <w:numFmt w:val="lowerLetter"/>
      <w:lvlText w:val="%5."/>
      <w:lvlJc w:val="left"/>
      <w:pPr>
        <w:ind w:hanging="360" w:left="3523"/>
      </w:pPr>
    </w:lvl>
    <w:lvl w:tentative="true" w:tplc="041A001B" w:ilvl="5">
      <w:start w:val="1"/>
      <w:numFmt w:val="lowerRoman"/>
      <w:lvlText w:val="%6."/>
      <w:lvlJc w:val="right"/>
      <w:pPr>
        <w:ind w:hanging="180" w:left="4243"/>
      </w:pPr>
    </w:lvl>
    <w:lvl w:tentative="true" w:tplc="041A000F" w:ilvl="6">
      <w:start w:val="1"/>
      <w:numFmt w:val="decimal"/>
      <w:lvlText w:val="%7."/>
      <w:lvlJc w:val="left"/>
      <w:pPr>
        <w:ind w:hanging="360" w:left="4963"/>
      </w:pPr>
    </w:lvl>
    <w:lvl w:tentative="true" w:tplc="041A0019" w:ilvl="7">
      <w:start w:val="1"/>
      <w:numFmt w:val="lowerLetter"/>
      <w:lvlText w:val="%8."/>
      <w:lvlJc w:val="left"/>
      <w:pPr>
        <w:ind w:hanging="360" w:left="5683"/>
      </w:pPr>
    </w:lvl>
    <w:lvl w:tentative="true" w:tplc="041A001B" w:ilvl="8">
      <w:start w:val="1"/>
      <w:numFmt w:val="lowerRoman"/>
      <w:lvlText w:val="%9."/>
      <w:lvlJc w:val="right"/>
      <w:pPr>
        <w:ind w:hanging="180" w:left="6403"/>
      </w:pPr>
    </w:lvl>
  </w:abstractNum>
  <w:abstractNum w:abstractNumId="1">
    <w:nsid w:val="025E0D6E"/>
    <w:multiLevelType w:val="hybridMultilevel"/>
    <w:tmpl w:val="AB2073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B46E38"/>
    <w:multiLevelType w:val="hybridMultilevel"/>
    <w:tmpl w:val="AF56FA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D337547"/>
    <w:multiLevelType w:val="hybridMultilevel"/>
    <w:tmpl w:val="F18C0FFC"/>
    <w:lvl w:tplc="E06E8F82" w:ilvl="0">
      <w:start w:val="1"/>
      <w:numFmt w:val="bullet"/>
      <w:lvlText w:val="-"/>
      <w:lvlJc w:val="left"/>
      <w:pPr>
        <w:ind w:hanging="360" w:left="720"/>
      </w:pPr>
      <w:rPr>
        <w:rFonts w:eastAsiaTheme="minorHAnsi" w:cs="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FD618E4"/>
    <w:multiLevelType w:val="hybridMultilevel"/>
    <w:tmpl w:val="10587A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4C55320"/>
    <w:multiLevelType w:val="hybridMultilevel"/>
    <w:tmpl w:val="A94EAE68"/>
    <w:lvl w:tplc="041A000F" w:ilvl="0">
      <w:start w:val="1"/>
      <w:numFmt w:val="decimal"/>
      <w:lvlText w:val="%1."/>
      <w:lvlJc w:val="left"/>
      <w:pPr>
        <w:ind w:hanging="360" w:left="643"/>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58912A4"/>
    <w:multiLevelType w:val="hybridMultilevel"/>
    <w:tmpl w:val="C52E071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D6B7373"/>
    <w:multiLevelType w:val="hybridMultilevel"/>
    <w:tmpl w:val="9C6A04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15D1A6A"/>
    <w:multiLevelType w:val="hybridMultilevel"/>
    <w:tmpl w:val="341EC2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64B3269"/>
    <w:multiLevelType w:val="hybridMultilevel"/>
    <w:tmpl w:val="A07EAE3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A942E82"/>
    <w:multiLevelType w:val="hybridMultilevel"/>
    <w:tmpl w:val="0C1AAF0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6854F4C"/>
    <w:multiLevelType w:val="hybridMultilevel"/>
    <w:tmpl w:val="554CA81C"/>
    <w:lvl w:tplc="E09AF50C" w:ilvl="0">
      <w:start w:val="1"/>
      <w:numFmt w:val="bullet"/>
      <w:lvlText w:val="-"/>
      <w:lvlJc w:val="left"/>
      <w:pPr>
        <w:ind w:hanging="360" w:left="720"/>
      </w:pPr>
      <w:rPr>
        <w:rFonts w:eastAsiaTheme="minorHAnsi" w:cs="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70916F7"/>
    <w:multiLevelType w:val="hybridMultilevel"/>
    <w:tmpl w:val="9CB20456"/>
    <w:lvl w:tplc="2AA2D76A" w:ilvl="0">
      <w:start w:val="1"/>
      <w:numFmt w:val="decimal"/>
      <w:lvlText w:val="%1."/>
      <w:lvlJc w:val="left"/>
      <w:pPr>
        <w:ind w:hanging="360" w:left="765"/>
      </w:pPr>
      <w:rPr>
        <w:rFonts w:hint="default"/>
      </w:rPr>
    </w:lvl>
    <w:lvl w:tentative="true" w:tplc="041A0019" w:ilvl="1">
      <w:start w:val="1"/>
      <w:numFmt w:val="lowerLetter"/>
      <w:lvlText w:val="%2."/>
      <w:lvlJc w:val="left"/>
      <w:pPr>
        <w:ind w:hanging="360" w:left="1485"/>
      </w:pPr>
    </w:lvl>
    <w:lvl w:tentative="true" w:tplc="041A001B" w:ilvl="2">
      <w:start w:val="1"/>
      <w:numFmt w:val="lowerRoman"/>
      <w:lvlText w:val="%3."/>
      <w:lvlJc w:val="right"/>
      <w:pPr>
        <w:ind w:hanging="180" w:left="2205"/>
      </w:pPr>
    </w:lvl>
    <w:lvl w:tentative="true" w:tplc="041A000F" w:ilvl="3">
      <w:start w:val="1"/>
      <w:numFmt w:val="decimal"/>
      <w:lvlText w:val="%4."/>
      <w:lvlJc w:val="left"/>
      <w:pPr>
        <w:ind w:hanging="360" w:left="2925"/>
      </w:pPr>
    </w:lvl>
    <w:lvl w:tentative="true" w:tplc="041A0019" w:ilvl="4">
      <w:start w:val="1"/>
      <w:numFmt w:val="lowerLetter"/>
      <w:lvlText w:val="%5."/>
      <w:lvlJc w:val="left"/>
      <w:pPr>
        <w:ind w:hanging="360" w:left="3645"/>
      </w:pPr>
    </w:lvl>
    <w:lvl w:tentative="true" w:tplc="041A001B" w:ilvl="5">
      <w:start w:val="1"/>
      <w:numFmt w:val="lowerRoman"/>
      <w:lvlText w:val="%6."/>
      <w:lvlJc w:val="right"/>
      <w:pPr>
        <w:ind w:hanging="180" w:left="4365"/>
      </w:pPr>
    </w:lvl>
    <w:lvl w:tentative="true" w:tplc="041A000F" w:ilvl="6">
      <w:start w:val="1"/>
      <w:numFmt w:val="decimal"/>
      <w:lvlText w:val="%7."/>
      <w:lvlJc w:val="left"/>
      <w:pPr>
        <w:ind w:hanging="360" w:left="5085"/>
      </w:pPr>
    </w:lvl>
    <w:lvl w:tentative="true" w:tplc="041A0019" w:ilvl="7">
      <w:start w:val="1"/>
      <w:numFmt w:val="lowerLetter"/>
      <w:lvlText w:val="%8."/>
      <w:lvlJc w:val="left"/>
      <w:pPr>
        <w:ind w:hanging="360" w:left="5805"/>
      </w:pPr>
    </w:lvl>
    <w:lvl w:tentative="true" w:tplc="041A001B" w:ilvl="8">
      <w:start w:val="1"/>
      <w:numFmt w:val="lowerRoman"/>
      <w:lvlText w:val="%9."/>
      <w:lvlJc w:val="right"/>
      <w:pPr>
        <w:ind w:hanging="180" w:left="6525"/>
      </w:pPr>
    </w:lvl>
  </w:abstractNum>
  <w:abstractNum w:abstractNumId="13">
    <w:nsid w:val="7BBE0B47"/>
    <w:multiLevelType w:val="hybridMultilevel"/>
    <w:tmpl w:val="7DC674EA"/>
    <w:lvl w:tplc="7A62A3BA"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F4963DB"/>
    <w:multiLevelType w:val="hybridMultilevel"/>
    <w:tmpl w:val="A23A20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9"/>
  </w:num>
  <w:num w:numId="3">
    <w:abstractNumId w:val="8"/>
  </w:num>
  <w:num w:numId="4">
    <w:abstractNumId w:val="7"/>
  </w:num>
  <w:num w:numId="5">
    <w:abstractNumId w:val="4"/>
  </w:num>
  <w:num w:numId="6">
    <w:abstractNumId w:val="5"/>
  </w:num>
  <w:num w:numId="7">
    <w:abstractNumId w:val="10"/>
  </w:num>
  <w:num w:numId="8">
    <w:abstractNumId w:val="6"/>
  </w:num>
  <w:num w:numId="9">
    <w:abstractNumId w:val="3"/>
  </w:num>
  <w:num w:numId="10">
    <w:abstractNumId w:val="2"/>
  </w:num>
  <w:num w:numId="11">
    <w:abstractNumId w:val="0"/>
  </w:num>
  <w:num w:numId="12">
    <w:abstractNumId w:val="1"/>
  </w:num>
  <w:num w:numId="13">
    <w:abstractNumId w:val="11"/>
  </w:num>
  <w:num w:numId="14">
    <w:abstractNumId w:val="13"/>
  </w:num>
  <w:num w:numId="15">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A7FCE"/>
    <w:rsid w:val="00030233"/>
    <w:rsid w:val="000414B4"/>
    <w:rsid w:val="00044F1D"/>
    <w:rsid w:val="000570B3"/>
    <w:rsid w:val="00060447"/>
    <w:rsid w:val="000E4524"/>
    <w:rsid w:val="00117E10"/>
    <w:rsid w:val="00132971"/>
    <w:rsid w:val="00187B63"/>
    <w:rsid w:val="00267573"/>
    <w:rsid w:val="002A7A9D"/>
    <w:rsid w:val="002B0831"/>
    <w:rsid w:val="002B67C3"/>
    <w:rsid w:val="003060E0"/>
    <w:rsid w:val="00321E7F"/>
    <w:rsid w:val="003256E6"/>
    <w:rsid w:val="00372E75"/>
    <w:rsid w:val="003C46E0"/>
    <w:rsid w:val="0040354B"/>
    <w:rsid w:val="0043554E"/>
    <w:rsid w:val="004A585F"/>
    <w:rsid w:val="004E601C"/>
    <w:rsid w:val="0050382C"/>
    <w:rsid w:val="00530ABE"/>
    <w:rsid w:val="0053269E"/>
    <w:rsid w:val="00537997"/>
    <w:rsid w:val="005511E7"/>
    <w:rsid w:val="00553316"/>
    <w:rsid w:val="00563394"/>
    <w:rsid w:val="0058278C"/>
    <w:rsid w:val="005D03A8"/>
    <w:rsid w:val="0072077F"/>
    <w:rsid w:val="007B0A7F"/>
    <w:rsid w:val="007B0CD5"/>
    <w:rsid w:val="007C4AE8"/>
    <w:rsid w:val="00835BC1"/>
    <w:rsid w:val="0084650A"/>
    <w:rsid w:val="00873A0B"/>
    <w:rsid w:val="00880FF6"/>
    <w:rsid w:val="0089397B"/>
    <w:rsid w:val="008A37BE"/>
    <w:rsid w:val="008B5C6F"/>
    <w:rsid w:val="008F0027"/>
    <w:rsid w:val="00947B9B"/>
    <w:rsid w:val="0098173B"/>
    <w:rsid w:val="00991262"/>
    <w:rsid w:val="009C016C"/>
    <w:rsid w:val="00A65EBD"/>
    <w:rsid w:val="00AB5608"/>
    <w:rsid w:val="00AE5454"/>
    <w:rsid w:val="00B31BFC"/>
    <w:rsid w:val="00B666BF"/>
    <w:rsid w:val="00B73646"/>
    <w:rsid w:val="00BA4660"/>
    <w:rsid w:val="00BC7364"/>
    <w:rsid w:val="00BE5214"/>
    <w:rsid w:val="00C33527"/>
    <w:rsid w:val="00C46948"/>
    <w:rsid w:val="00C512BF"/>
    <w:rsid w:val="00C877A0"/>
    <w:rsid w:val="00CA5D91"/>
    <w:rsid w:val="00CE0DE6"/>
    <w:rsid w:val="00D03CC1"/>
    <w:rsid w:val="00D17519"/>
    <w:rsid w:val="00D251CD"/>
    <w:rsid w:val="00D41D58"/>
    <w:rsid w:val="00D4587C"/>
    <w:rsid w:val="00D721E5"/>
    <w:rsid w:val="00D8475D"/>
    <w:rsid w:val="00DB7A7F"/>
    <w:rsid w:val="00DD61B8"/>
    <w:rsid w:val="00DD6527"/>
    <w:rsid w:val="00E13796"/>
    <w:rsid w:val="00E35B00"/>
    <w:rsid w:val="00E7453D"/>
    <w:rsid w:val="00E80808"/>
    <w:rsid w:val="00E93C8D"/>
    <w:rsid w:val="00EA7FCE"/>
    <w:rsid w:val="00EB749E"/>
    <w:rsid w:val="00EC10C4"/>
    <w:rsid w:val="00EC6174"/>
    <w:rsid w:val="00ED4C84"/>
    <w:rsid w:val="00EE6914"/>
    <w:rsid w:val="00EE7DEB"/>
    <w:rsid w:val="00F055F4"/>
    <w:rsid w:val="00F3572F"/>
    <w:rsid w:val="00F71CD9"/>
    <w:rsid w:val="00F95A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EA7FCE"/>
    <w:pPr>
      <w:spacing w:lineRule="auto" w:line="240" w:after="0"/>
    </w:pPr>
  </w:style>
  <w:style w:styleId="Tekstbalonia" w:type="paragraph">
    <w:name w:val="Balloon Text"/>
    <w:basedOn w:val="Normal"/>
    <w:link w:val="TekstbaloniaChar"/>
    <w:uiPriority w:val="99"/>
    <w:semiHidden/>
    <w:unhideWhenUsed/>
    <w:rsid w:val="00DB7A7F"/>
    <w:pPr>
      <w:spacing w:lineRule="auto" w:line="240"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DB7A7F"/>
    <w:rPr>
      <w:rFonts w:cs="Segoe UI" w:hAnsi="Segoe UI" w:ascii="Segoe UI"/>
      <w:sz w:val="18"/>
      <w:szCs w:val="18"/>
    </w:rPr>
  </w:style>
  <w:style w:styleId="Tekstrezerviranogmjesta" w:type="character">
    <w:name w:val="Placeholder Text"/>
    <w:basedOn w:val="Zadanifontodlomka"/>
    <w:uiPriority w:val="99"/>
    <w:semiHidden/>
    <w:rsid w:val="00B73646"/>
    <w:rPr>
      <w:color w:val="808080"/>
      <w:bdr w:space="0" w:sz="0" w:color="auto" w:val="none"/>
      <w:shd w:fill="auto" w:color="auto" w:val="clear"/>
    </w:rPr>
  </w:style>
  <w:style w:customStyle="true" w:styleId="eSPISCCParagraphDefaultFont" w:type="character">
    <w:name w:val="eSPIS_CC_Paragraph Default Font"/>
    <w:basedOn w:val="Zadanifontodlomka"/>
    <w:rsid w:val="00B7364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73646"/>
    <w:rPr>
      <w:bdr w:space="0" w:sz="0" w:color="auto" w:val="none"/>
      <w:shd w:fill="FFFFCC" w:color="auto" w:val="clear"/>
      <w:lang w:val="hr-HR"/>
    </w:rPr>
  </w:style>
  <w:style w:customStyle="true" w:styleId="PozadinaSvijetloCrvena" w:type="character">
    <w:name w:val="Pozadina_SvijetloCrvena"/>
    <w:basedOn w:val="eSPISCCParagraphDefaultFont"/>
    <w:rsid w:val="00B7364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7364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EA7FCE"/>
    <w:pPr>
      <w:spacing w:after="0" w:line="240" w:lineRule="auto"/>
    </w:pPr>
  </w:style>
  <w:style w:styleId="Tekstbalonia" w:type="paragraph">
    <w:name w:val="Balloon Text"/>
    <w:basedOn w:val="Normal"/>
    <w:link w:val="TekstbaloniaChar"/>
    <w:uiPriority w:val="99"/>
    <w:semiHidden/>
    <w:unhideWhenUsed/>
    <w:rsid w:val="00DB7A7F"/>
    <w:pPr>
      <w:spacing w:after="0" w:line="240" w:lineRule="auto"/>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DB7A7F"/>
    <w:rPr>
      <w:rFonts w:ascii="Segoe UI" w:cs="Segoe UI" w:hAnsi="Segoe UI"/>
      <w:sz w:val="18"/>
      <w:szCs w:val="18"/>
    </w:rPr>
  </w:style>
  <w:style w:styleId="Tekstrezerviranogmjesta" w:type="character">
    <w:name w:val="Placeholder Text"/>
    <w:basedOn w:val="Zadanifontodlomka"/>
    <w:uiPriority w:val="99"/>
    <w:semiHidden/>
    <w:rsid w:val="00B73646"/>
    <w:rPr>
      <w:color w:val="808080"/>
      <w:bdr w:color="auto" w:space="0" w:sz="0" w:val="none"/>
      <w:shd w:color="auto" w:fill="auto" w:val="clear"/>
    </w:rPr>
  </w:style>
  <w:style w:customStyle="1" w:styleId="eSPISCCParagraphDefaultFont" w:type="character">
    <w:name w:val="eSPIS_CC_Paragraph Default Font"/>
    <w:basedOn w:val="Zadanifontodlomka"/>
    <w:rsid w:val="00B736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73646"/>
    <w:rPr>
      <w:bdr w:color="auto" w:space="0" w:sz="0" w:val="none"/>
      <w:shd w:color="auto" w:fill="FFFFCC" w:val="clear"/>
      <w:lang w:val="hr-HR"/>
    </w:rPr>
  </w:style>
  <w:style w:customStyle="1" w:styleId="PozadinaSvijetloCrvena" w:type="character">
    <w:name w:val="Pozadina_SvijetloCrvena"/>
    <w:basedOn w:val="eSPISCCParagraphDefaultFont"/>
    <w:rsid w:val="00B7364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7364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038219">
      <w:bodyDiv w:val="true"/>
      <w:marLeft w:val="0"/>
      <w:marRight w:val="0"/>
      <w:marTop w:val="0"/>
      <w:marBottom w:val="0"/>
      <w:divBdr>
        <w:top w:space="0" w:sz="0" w:color="auto" w:val="none"/>
        <w:left w:space="0" w:sz="0" w:color="auto" w:val="none"/>
        <w:bottom w:space="0" w:sz="0" w:color="auto" w:val="none"/>
        <w:right w:space="0" w:sz="0" w:color="auto" w:val="none"/>
      </w:divBdr>
    </w:div>
    <w:div w:id="1263999352">
      <w:bodyDiv w:val="true"/>
      <w:marLeft w:val="0"/>
      <w:marRight w:val="0"/>
      <w:marTop w:val="0"/>
      <w:marBottom w:val="0"/>
      <w:divBdr>
        <w:top w:space="0" w:sz="0" w:color="auto" w:val="none"/>
        <w:left w:space="0" w:sz="0" w:color="auto" w:val="none"/>
        <w:bottom w:space="0" w:sz="0" w:color="auto" w:val="none"/>
        <w:right w:space="0" w:sz="0" w:color="auto" w:val="none"/>
      </w:divBdr>
    </w:div>
    <w:div w:id="20714214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St-45/2017-23</izvorni_sadrzaj>
    <derivirana_varijabla naziv="DomainObject.Oznaka_1">St-45/2017-23</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2017.</izvorni_sadrzaj>
    <derivirana_varijabla naziv="DomainObject.Predmet.DatumOsnivanja_1">30.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 19.2.2016</izvorni_sadrzaj>
    <derivirana_varijabla naziv="DomainObject.Predmet.Opis_1">Prijedlog za otvaranje st. postupka 19.2.2016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St-45/2017</izvorni_sadrzaj>
    <derivirana_varijabla naziv="DomainObject.Predmet.OznakaBroj_1">St-45/2017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KOVKA proizvodnja, trgovina i usluge d.o.o. zastupanog po punomoćniku Julijan Kovačić</izvorni_sadrzaj>
    <derivirana_varijabla naziv="DomainObject.Predmet.ProtustrankaFormated_1">  KOVKA proizvodnja, trgovina i usluge d.o.o. zastupanog po punomoćniku Julijan Kovačić</derivirana_varijabla>
  </DomainObject.Predmet.ProtustrankaFormated>
  <DomainObject.Predmet.ProtustrankaFormatedOIB>
    <izvorni_sadrzaj>  KOVKA proizvodnja, trgovina i usluge d.o.o., OIB 23292959969 zastupanog po punomoćniku Julijan Kovačić</izvorni_sadrzaj>
    <derivirana_varijabla naziv="DomainObject.Predmet.ProtustrankaFormatedOIB_1">  KOVKA proizvodnja, trgovina i usluge d.o.o., OIB 23292959969 zastupanog po punomoćniku Julijan Kovačić</derivirana_varijabla>
  </DomainObject.Predmet.ProtustrankaFormatedOIB>
  <DomainObject.Predmet.ProtustrankaFormatedWithAdress>
    <izvorni_sadrzaj> KOVKA proizvodnja, trgovina i usluge d.o.o., Trg podravskih heroja 2A, 48000 Koprivnica zastupanog po punomoćniku Julijan Kovačić</izvorni_sadrzaj>
    <derivirana_varijabla naziv="DomainObject.Predmet.ProtustrankaFormatedWithAdress_1"> KOVKA proizvodnja, trgovina i usluge d.o.o., Trg podravskih heroja 2A, 48000 Koprivnica zastupanog po punomoćniku Julijan Kovačić</derivirana_varijabla>
  </DomainObject.Predmet.ProtustrankaFormatedWithAdress>
  <DomainObject.Predmet.ProtustrankaFormatedWithAdressOIB>
    <izvorni_sadrzaj> KOVKA proizvodnja, trgovina i usluge d.o.o., OIB 23292959969, Trg podravskih heroja 2A, 48000 Koprivnica zastupanog po punomoćniku Julijan Kovačić</izvorni_sadrzaj>
    <derivirana_varijabla naziv="DomainObject.Predmet.ProtustrankaFormatedWithAdressOIB_1"> KOVKA proizvodnja, trgovina i usluge d.o.o., OIB 23292959969, Trg podravskih heroja 2A, 48000 Koprivnica zastupanog po punomoćniku Julijan Kovačić</derivirana_varijabla>
  </DomainObject.Predmet.ProtustrankaFormatedWithAdressOIB>
  <DomainObject.Predmet.ProtustrankaWithAdress>
    <izvorni_sadrzaj>KOVKA proizvodnja, trgovina i usluge d.o.o. Trg podravskih heroja 2A, 48000 Koprivnica</izvorni_sadrzaj>
    <derivirana_varijabla naziv="DomainObject.Predmet.ProtustrankaWithAdress_1">KOVKA proizvodnja, trgovina i usluge d.o.o. Trg podravskih heroja 2A, 48000 Koprivnica</derivirana_varijabla>
  </DomainObject.Predmet.ProtustrankaWithAdress>
  <DomainObject.Predmet.ProtustrankaWithAdressOIB>
    <izvorni_sadrzaj>KOVKA proizvodnja, trgovina i usluge d.o.o., OIB 23292959969, Trg podravskih heroja 2A, 48000 Koprivnica</izvorni_sadrzaj>
    <derivirana_varijabla naziv="DomainObject.Predmet.ProtustrankaWithAdressOIB_1">KOVKA proizvodnja, trgovina i usluge d.o.o., OIB 23292959969, Trg podravskih heroja 2A, 48000 Koprivnica</derivirana_varijabla>
  </DomainObject.Predmet.ProtustrankaWithAdressOIB>
  <DomainObject.Predmet.ProtustrankaNazivFormated>
    <izvorni_sadrzaj>KOVKA proizvodnja, trgovina i usluge d.o.o.</izvorni_sadrzaj>
    <derivirana_varijabla naziv="DomainObject.Predmet.ProtustrankaNazivFormated_1">KOVKA proizvodnja, trgovina i usluge d.o.o.</derivirana_varijabla>
  </DomainObject.Predmet.ProtustrankaNazivFormated>
  <DomainObject.Predmet.ProtustrankaNazivFormatedOIB>
    <izvorni_sadrzaj>KOVKA proizvodnja, trgovina i usluge d.o.o., OIB 23292959969</izvorni_sadrzaj>
    <derivirana_varijabla naziv="DomainObject.Predmet.ProtustrankaNazivFormatedOIB_1">KOVKA proizvodnja, trgovina i usluge d.o.o., OIB 23292959969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 Porezna uprava, Područni ured sjeverna Hrvatska</izvorni_sadrzaj>
    <derivirana_varijabla naziv="DomainObject.Predmet.StrankaFormated_1">  RH MF - Porezna uprava, Područni ured sjeverna Hrvatska</derivirana_varijabla>
  </DomainObject.Predmet.StrankaFormated>
  <DomainObject.Predmet.StrankaFormatedOIB>
    <izvorni_sadrzaj>  RH MF - Porezna uprava, Područni ured sjeverna Hrvatska, OIB 18683136487</izvorni_sadrzaj>
    <derivirana_varijabla naziv="DomainObject.Predmet.StrankaFormatedOIB_1">  RH MF - Porezna uprava, Područni ured sjeverna Hrvatska, OIB 18683136487</derivirana_varijabla>
  </DomainObject.Predmet.StrankaFormatedOIB>
  <DomainObject.Predmet.StrankaFormatedWithAdress>
    <izvorni_sadrzaj> RH MF - Porezna uprava, Područni ured sjeverna Hrvatska, Graberje 1, 42000 Varaždin</izvorni_sadrzaj>
    <derivirana_varijabla naziv="DomainObject.Predmet.StrankaFormatedWithAdress_1"> RH MF - Porezna uprava, Područni ured sjeverna Hrvatska, Graberje 1, 42000 Varaždin</derivirana_varijabla>
  </DomainObject.Predmet.StrankaFormatedWithAdress>
  <DomainObject.Predmet.StrankaFormatedWithAdressOIB>
    <izvorni_sadrzaj> RH MF - Porezna uprava, Područni ured sjeverna Hrvatska, OIB 18683136487, Graberje 1, 42000 Varaždin</izvorni_sadrzaj>
    <derivirana_varijabla naziv="DomainObject.Predmet.StrankaFormatedWithAdressOIB_1"> RH MF - Porezna uprava, Područni ured sjeverna Hrvatska, OIB 18683136487, Graberje 1, 42000 Varaždin</derivirana_varijabla>
  </DomainObject.Predmet.StrankaFormatedWithAdressOIB>
  <DomainObject.Predmet.StrankaWithAdress>
    <izvorni_sadrzaj>RH MF - Porezna uprava, Područni ured sjeverna Hrvatska Graberje 1,42000 Varaždin</izvorni_sadrzaj>
    <derivirana_varijabla naziv="DomainObject.Predmet.StrankaWithAdress_1">RH MF - Porezna uprava, Područni ured sjeverna Hrvatska Graberje 1,42000 Varaždin</derivirana_varijabla>
  </DomainObject.Predmet.StrankaWithAdress>
  <DomainObject.Predmet.StrankaWithAdressOIB>
    <izvorni_sadrzaj>RH MF - Porezna uprava, Područni ured sjeverna Hrvatska, OIB 18683136487, Graberje 1,42000 Varaždin</izvorni_sadrzaj>
    <derivirana_varijabla naziv="DomainObject.Predmet.StrankaWithAdressOIB_1">RH MF - Porezna uprava, Područni ured sjeverna Hrvatska, OIB 18683136487, Graberje 1,42000 Varaždin</derivirana_varijabla>
  </DomainObject.Predmet.StrankaWithAdressOIB>
  <DomainObject.Predmet.StrankaNazivFormated>
    <izvorni_sadrzaj>RH MF - Porezna uprava, Područni ured sjeverna Hrvatska</izvorni_sadrzaj>
    <derivirana_varijabla naziv="DomainObject.Predmet.StrankaNazivFormated_1">RH MF - Porezna uprava, Područni ured sjeverna Hrvatska</derivirana_varijabla>
  </DomainObject.Predmet.StrankaNazivFormated>
  <DomainObject.Predmet.StrankaNazivFormatedOIB>
    <izvorni_sadrzaj>RH MF - Porezna uprava, Područni ured sjeverna Hrvatska, OIB 18683136487</izvorni_sadrzaj>
    <derivirana_varijabla naziv="DomainObject.Predmet.StrankaNazivFormatedOIB_1">RH MF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54762.00</izvorni_sadrzaj>
    <derivirana_varijabla naziv="DomainObject.Predmet.TrenutnaVrijednost_1">54762.00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RH MF - Porezna uprava, Područni ured sjeverna Hrvatska</item>
    </izvorni_sadrzaj>
    <derivirana_varijabla naziv="DomainObject.Predmet.StrankaListFormated_1">
      <item>RH MF - Porezna uprava, Područni ured sjeverna Hrvatska</item>
    </derivirana_varijabla>
  </DomainObject.Predmet.StrankaListFormated>
  <DomainObject.Predmet.StrankaListFormatedOIB>
    <izvorni_sadrzaj>
      <item>RH MF - Porezna uprava, Područni ured sjeverna Hrvatska, OIB 18683136487</item>
    </izvorni_sadrzaj>
    <derivirana_varijabla naziv="DomainObject.Predmet.StrankaListFormatedOIB_1">
      <item>RH MF - Porezna uprava, Područni ured sjeverna Hrvatska, OIB 18683136487</item>
    </derivirana_varijabla>
  </DomainObject.Predmet.StrankaListFormatedOIB>
  <DomainObject.Predmet.StrankaListFormatedWithAdress>
    <izvorni_sadrzaj>
      <item>RH MF - Porezna uprava, Područni ured sjeverna Hrvatska, Graberje 1, 42000 Varaždin</item>
    </izvorni_sadrzaj>
    <derivirana_varijabla naziv="DomainObject.Predmet.StrankaListFormatedWithAdress_1">
      <item>RH MF - Porezna uprava, Područni ured sjeverna Hrvatska, Graberje 1, 42000 Varaždin</item>
    </derivirana_varijabla>
  </DomainObject.Predmet.StrankaListFormatedWithAdress>
  <DomainObject.Predmet.StrankaListFormatedWithAdressOIB>
    <izvorni_sadrzaj>
      <item>RH MF - Porezna uprava, Područni ured sjeverna Hrvatska, OIB 18683136487, Graberje 1, 42000 Varaždin</item>
    </izvorni_sadrzaj>
    <derivirana_varijabla naziv="DomainObject.Predmet.StrankaListFormatedWithAdressOIB_1">
      <item>RH MF - Porezna uprava, Područni ured sjeverna Hrvatska, OIB 18683136487, Graberje 1, 42000 Varaždin</item>
    </derivirana_varijabla>
  </DomainObject.Predmet.StrankaListFormatedWithAdressOIB>
  <DomainObject.Predmet.StrankaListNazivFormated>
    <izvorni_sadrzaj>
      <item>RH MF - Porezna uprava, Područni ured sjeverna Hrvatska</item>
    </izvorni_sadrzaj>
    <derivirana_varijabla naziv="DomainObject.Predmet.StrankaListNazivFormated_1">
      <item>RH MF - Porezna uprava, Područni ured sjeverna Hrvatska</item>
    </derivirana_varijabla>
  </DomainObject.Predmet.StrankaListNazivFormated>
  <DomainObject.Predmet.StrankaListNazivFormatedOIB>
    <izvorni_sadrzaj>
      <item>RH MF - Porezna uprava, Područni ured sjeverna Hrvatska, OIB 18683136487</item>
    </izvorni_sadrzaj>
    <derivirana_varijabla naziv="DomainObject.Predmet.StrankaListNazivFormatedOIB_1">
      <item>RH MF - Porezna uprava, Područni ured sjeverna Hrvatska, OIB 18683136487</item>
    </derivirana_varijabla>
  </DomainObject.Predmet.StrankaListNazivFormatedOIB>
  <DomainObject.Predmet.ProtuStrankaListFormated>
    <izvorni_sadrzaj>
      <item>KOVKA proizvodnja, trgovina i usluge d.o.o. zastupanog po punomoćniku Julijan Kovačić</item>
    </izvorni_sadrzaj>
    <derivirana_varijabla naziv="DomainObject.Predmet.ProtuStrankaListFormated_1">
      <item>KOVKA proizvodnja, trgovina i usluge d.o.o. zastupanog po punomoćniku Julijan Kovačić</item>
    </derivirana_varijabla>
  </DomainObject.Predmet.ProtuStrankaListFormated>
  <DomainObject.Predmet.ProtuStrankaListFormatedOIB>
    <izvorni_sadrzaj>
      <item>KOVKA proizvodnja, trgovina i usluge d.o.o., OIB 23292959969 zastupanog po punomoćniku Julijan Kovačić</item>
    </izvorni_sadrzaj>
    <derivirana_varijabla naziv="DomainObject.Predmet.ProtuStrankaListFormatedOIB_1">
      <item>KOVKA proizvodnja, trgovina i usluge d.o.o., OIB 23292959969 zastupanog po punomoćniku Julijan Kovačić</item>
    </derivirana_varijabla>
  </DomainObject.Predmet.ProtuStrankaListFormatedOIB>
  <DomainObject.Predmet.ProtuStrankaListFormatedWithAdress>
    <izvorni_sadrzaj>
      <item>KOVKA proizvodnja, trgovina i usluge d.o.o., Trg podravskih heroja 2A, 48000 Koprivnica zastupanog po punomoćniku Julijan Kovačić</item>
    </izvorni_sadrzaj>
    <derivirana_varijabla naziv="DomainObject.Predmet.ProtuStrankaListFormatedWithAdress_1">
      <item>KOVKA proizvodnja, trgovina i usluge d.o.o., Trg podravskih heroja 2A, 48000 Koprivnica zastupanog po punomoćniku Julijan Kovačić</item>
    </derivirana_varijabla>
  </DomainObject.Predmet.ProtuStrankaListFormatedWithAdress>
  <DomainObject.Predmet.ProtuStrankaListFormatedWithAdressOIB>
    <izvorni_sadrzaj>
      <item>KOVKA proizvodnja, trgovina i usluge d.o.o., OIB 23292959969, Trg podravskih heroja 2A, 48000 Koprivnica zastupanog po punomoćniku Julijan Kovačić</item>
    </izvorni_sadrzaj>
    <derivirana_varijabla naziv="DomainObject.Predmet.ProtuStrankaListFormatedWithAdressOIB_1">
      <item>KOVKA proizvodnja, trgovina i usluge d.o.o., OIB 23292959969, Trg podravskih heroja 2A, 48000 Koprivnica zastupanog po punomoćniku Julijan Kovačić</item>
    </derivirana_varijabla>
  </DomainObject.Predmet.ProtuStrankaListFormatedWithAdressOIB>
  <DomainObject.Predmet.ProtuStrankaListNazivFormated>
    <izvorni_sadrzaj>
      <item>KOVKA proizvodnja, trgovina i usluge d.o.o.</item>
    </izvorni_sadrzaj>
    <derivirana_varijabla naziv="DomainObject.Predmet.ProtuStrankaListNazivFormated_1">
      <item>KOVKA proizvodnja, trgovina i usluge d.o.o.</item>
    </derivirana_varijabla>
  </DomainObject.Predmet.ProtuStrankaListNazivFormated>
  <DomainObject.Predmet.ProtuStrankaListNazivFormatedOIB>
    <izvorni_sadrzaj>
      <item>KOVKA proizvodnja, trgovina i usluge d.o.o., OIB 23292959969</item>
    </izvorni_sadrzaj>
    <derivirana_varijabla naziv="DomainObject.Predmet.ProtuStrankaListNazivFormatedOIB_1">
      <item>KOVKA proizvodnja, trgovina i usluge d.o.o., OIB 23292959969</item>
    </derivirana_varijabla>
  </DomainObject.Predmet.ProtuStrankaListNazivFormatedOIB>
  <DomainObject.Predmet.OstaliListFormated>
    <izvorni_sadrzaj>
      <item>Županijsko državno odvjetništvo u Varaždinu</item>
      <item>Financijska agencija</item>
      <item>Julijan Kovačić punomoćnik sudionika u postupku KOVKA proizvodnja, trgovina i usluge d.o.o.</item>
      <item>Sudski registar TS u Varaždinu</item>
      <item>Vanda Kovačević Gelenčer</item>
    </izvorni_sadrzaj>
    <derivirana_varijabla naziv="DomainObject.Predmet.OstaliListFormated_1">
      <item>Županijsko državno odvjetništvo u Varaždinu</item>
      <item>Financijska agencija</item>
      <item>Julijan Kovačić punomoćnik sudionika u postupku KOVKA proizvodnja, trgovina i usluge d.o.o.</item>
      <item>Sudski registar TS u Varaždinu</item>
      <item>Vanda Kovačević Gelenčer</item>
    </derivirana_varijabla>
  </DomainObject.Predmet.OstaliListFormated>
  <DomainObject.Predmet.OstaliListFormatedOIB>
    <izvorni_sadrzaj>
      <item>Županijsko državno odvjetništvo u Varaždinu</item>
      <item>Financijska agencija, OIB 85821130368</item>
      <item>Julijan Kovačić, OIB 16861821212 punomoćnik sudionika u postupku KOVKA proizvodnja, trgovina i usluge d.o.o.</item>
      <item>Sudski registar TS u Varaždinu</item>
      <item>Vanda Kovačević Gelenčer</item>
    </izvorni_sadrzaj>
    <derivirana_varijabla naziv="DomainObject.Predmet.OstaliListFormatedOIB_1">
      <item>Županijsko državno odvjetništvo u Varaždinu</item>
      <item>Financijska agencija, OIB 85821130368</item>
      <item>Julijan Kovačić, OIB 16861821212 punomoćnik sudionika u postupku KOVKA proizvodnja, trgovina i usluge d.o.o.</item>
      <item>Sudski registar TS u Varaždinu</item>
      <item>Vanda Kovačević Gelenčer</item>
    </derivirana_varijabla>
  </DomainObject.Predmet.OstaliListFormatedOIB>
  <DomainObject.Predmet.OstaliListFormatedWithAdress>
    <izvorni_sadrzaj>
      <item>Županijsko državno odvjetništvo u Varaždinu, Ul. braće Radić 2, 42000 Varaždin</item>
      <item>Financijska agencija, Ul. braće Radić 2, 42000 Varaždin</item>
      <item>Julijan Kovačić, Trg Podravskih Heroja 2 A, 48000 Koprivnica punomoćnik sudionika u postupku KOVKA proizvodnja, trgovina i usluge d.o.o.</item>
      <item>Sudski registar TS u Varaždinu, Ul. braće Radić 2, 42000 Varaždin</item>
      <item>Vanda Kovačević Gelenčer</item>
    </izvorni_sadrzaj>
    <derivirana_varijabla naziv="DomainObject.Predmet.OstaliListFormatedWithAdress_1">
      <item>Županijsko državno odvjetništvo u Varaždinu, Ul. braće Radić 2, 42000 Varaždin</item>
      <item>Financijska agencija, Ul. braće Radić 2, 42000 Varaždin</item>
      <item>Julijan Kovačić, Trg Podravskih Heroja 2 A, 48000 Koprivnica punomoćnik sudionika u postupku KOVKA proizvodnja, trgovina i usluge d.o.o.</item>
      <item>Sudski registar TS u Varaždinu, Ul. braće Radić 2, 42000 Varaždin</item>
      <item>Vanda Kovačević Gelenčer</item>
    </derivirana_varijabla>
  </DomainObject.Predmet.OstaliListFormatedWithAdress>
  <DomainObject.Predmet.OstaliListFormatedWithAdressOIB>
    <izvorni_sadrzaj>
      <item>Županijsko državno odvjetništvo u Varaždinu, Ul. braće Radić 2, 42000 Varaždin</item>
      <item>Financijska agencija, OIB 85821130368, Ul. braće Radić 2, 42000 Varaždin</item>
      <item>Julijan Kovačić, OIB 16861821212, Trg Podravskih Heroja 2 A, 48000 Koprivnica punomoćnik sudionika u postupku KOVKA proizvodnja, trgovina i usluge d.o.o.</item>
      <item>Sudski registar TS u Varaždinu, Ul. braće Radić 2, 42000 Varaždin</item>
      <item>Vanda Kovačević Gelenčer</item>
    </izvorni_sadrzaj>
    <derivirana_varijabla naziv="DomainObject.Predmet.OstaliListFormatedWithAdressOIB_1">
      <item>Županijsko državno odvjetništvo u Varaždinu, Ul. braće Radić 2, 42000 Varaždin</item>
      <item>Financijska agencija, OIB 85821130368, Ul. braće Radić 2, 42000 Varaždin</item>
      <item>Julijan Kovačić, OIB 16861821212, Trg Podravskih Heroja 2 A, 48000 Koprivnica punomoćnik sudionika u postupku KOVKA proizvodnja, trgovina i usluge d.o.o.</item>
      <item>Sudski registar TS u Varaždinu, Ul. braće Radić 2, 42000 Varaždin</item>
      <item>Vanda Kovačević Gelenčer</item>
    </derivirana_varijabla>
  </DomainObject.Predmet.OstaliListFormatedWithAdressOIB>
  <DomainObject.Predmet.OstaliListNazivFormated>
    <izvorni_sadrzaj>
      <item>Županijsko državno odvjetništvo u Varaždinu</item>
      <item>Financijska agencija</item>
      <item>Julijan Kovačić</item>
      <item>Sudski registar TS u Varaždinu</item>
      <item>Vanda Kovačević Gelenčer</item>
    </izvorni_sadrzaj>
    <derivirana_varijabla naziv="DomainObject.Predmet.OstaliListNazivFormated_1">
      <item>Županijsko državno odvjetništvo u Varaždinu</item>
      <item>Financijska agencija</item>
      <item>Julijan Kovačić</item>
      <item>Sudski registar TS u Varaždinu</item>
      <item>Vanda Kovačević Gelenčer</item>
    </derivirana_varijabla>
  </DomainObject.Predmet.OstaliListNazivFormated>
  <DomainObject.Predmet.OstaliListNazivFormatedOIB>
    <izvorni_sadrzaj>
      <item>Županijsko državno odvjetništvo u Varaždinu</item>
      <item>Financijska agencija, OIB 85821130368</item>
      <item>Julijan Kovačić, OIB 16861821212</item>
      <item>Sudski registar TS u Varaždinu</item>
      <item>Vanda Kovačević Gelenčer</item>
    </izvorni_sadrzaj>
    <derivirana_varijabla naziv="DomainObject.Predmet.OstaliListNazivFormatedOIB_1">
      <item>Županijsko državno odvjetništvo u Varaždinu</item>
      <item>Financijska agencija, OIB 85821130368</item>
      <item>Julijan Kovačić, OIB 16861821212</item>
      <item>Sudski registar TS u Varaždinu</item>
      <item>Vanda Kovačević Gelenčer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2017.</izvorni_sadrzaj>
    <derivirana_varijabla naziv="DomainObject.Datum_1">13. listopada 2017.</derivirana_varijabla>
  </DomainObject.Datum>
  <DomainObject.PoslovniBrojDokumenta>
    <izvorni_sadrzaj/>
    <derivirana_varijabla naziv="DomainObject.PoslovniBrojDokumenta_1"/>
  </DomainObject.PoslovniBrojDokumenta>
  <DomainObject.Predmet.StrankaIDrugi>
    <izvorni_sadrzaj>RH MF - Porezna uprava, Područni ured sjeverna Hrvatska</izvorni_sadrzaj>
    <derivirana_varijabla naziv="DomainObject.Predmet.StrankaIDrugi_1">RH MF - Porezna uprava, Područni ured sjeverna Hrvatska</derivirana_varijabla>
  </DomainObject.Predmet.StrankaIDrugi>
  <DomainObject.Predmet.ProtustrankaIDrugi>
    <izvorni_sadrzaj>KOVKA proizvodnja, trgovina i usluge d.o.o.</izvorni_sadrzaj>
    <derivirana_varijabla naziv="DomainObject.Predmet.ProtustrankaIDrugi_1">KOVKA proizvodnja, trgovina i usluge d.o.o.</derivirana_varijabla>
  </DomainObject.Predmet.ProtustrankaIDrugi>
  <DomainObject.Predmet.StrankaIDrugiAdressOIB>
    <izvorni_sadrzaj>RH MF - Porezna uprava, Područni ured sjeverna Hrvatska, OIB 18683136487, Graberje 1, 42000 Varaždin</izvorni_sadrzaj>
    <derivirana_varijabla naziv="DomainObject.Predmet.StrankaIDrugiAdressOIB_1">RH MF - Porezna uprava, Područni ured sjeverna Hrvatska, OIB 18683136487, Graberje 1, 42000 Varaždin</derivirana_varijabla>
  </DomainObject.Predmet.StrankaIDrugiAdressOIB>
  <DomainObject.Predmet.ProtustrankaIDrugiAdressOIB>
    <izvorni_sadrzaj>KOVKA proizvodnja, trgovina i usluge d.o.o., OIB 23292959969, Trg podravskih heroja 2A, 48000 Koprivnica</izvorni_sadrzaj>
    <derivirana_varijabla naziv="DomainObject.Predmet.ProtustrankaIDrugiAdressOIB_1">KOVKA proizvodnja, trgovina i usluge d.o.o., OIB 23292959969, Trg podravskih heroja 2A,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KOVKA proizvodnja, trgovina i usluge d.o.o.</item>
      <item>Županijsko državno odvjetništvo u Varaždinu</item>
      <item>RH MF - Porezna uprava, Područni ured sjeverna Hrvatska</item>
      <item>Financijska agencija</item>
      <item>Julijan Kovačić</item>
      <item>Sudski registar TS u Varaždinu</item>
      <item>Vanda Kovačević Gelenčer</item>
    </izvorni_sadrzaj>
    <derivirana_varijabla naziv="DomainObject.Predmet.SudioniciListNaziv_1">
      <item>KOVKA proizvodnja, trgovina i usluge d.o.o.</item>
      <item>Županijsko državno odvjetništvo u Varaždinu</item>
      <item>RH MF - Porezna uprava, Područni ured sjeverna Hrvatska</item>
      <item>Financijska agencija</item>
      <item>Julijan Kovačić</item>
      <item>Sudski registar TS u Varaždinu</item>
      <item>Vanda Kovačević Gelenčer</item>
    </derivirana_varijabla>
  </DomainObject.Predmet.SudioniciListNaziv>
  <DomainObject.Predmet.SudioniciListAdressOIB>
    <izvorni_sadrzaj>
      <item>KOVKA proizvodnja, trgovina i usluge d.o.o., OIB 23292959969, Trg podravskih heroja 2A,48000 Koprivnica</item>
      <item>Županijsko državno odvjetništvo u Varaždinu, Ul. braće Radić 2,42000 Varaždin</item>
      <item>RH MF - Porezna uprava, Područni ured sjeverna Hrvatska, OIB 18683136487, Graberje 1,42000 Varaždin</item>
      <item>Financijska agencija, OIB 85821130368, Ul. braće Radić 2,42000 Varaždin</item>
      <item>Julijan Kovačić, OIB 16861821212, Trg Podravskih Heroja 2 A,48000 Koprivnica</item>
      <item>Sudski registar TS u Varaždinu, Ul. braće Radić 2,42000 Varaždin</item>
      <item>Vanda Kovačević Gelenčer</item>
    </izvorni_sadrzaj>
    <derivirana_varijabla naziv="DomainObject.Predmet.SudioniciListAdressOIB_1">
      <item>KOVKA proizvodnja, trgovina i usluge d.o.o., OIB 23292959969, Trg podravskih heroja 2A,48000 Koprivnica</item>
      <item>Županijsko državno odvjetništvo u Varaždinu, Ul. braće Radić 2,42000 Varaždin</item>
      <item>RH MF - Porezna uprava, Područni ured sjeverna Hrvatska, OIB 18683136487, Graberje 1,42000 Varaždin</item>
      <item>Financijska agencija, OIB 85821130368, Ul. braće Radić 2,42000 Varaždin</item>
      <item>Julijan Kovačić, OIB 16861821212, Trg Podravskih Heroja 2 A,48000 Koprivnica</item>
      <item>Sudski registar TS u Varaždinu, Ul. braće Radić 2,42000 Varaždin</item>
      <item>Vanda Kovačević Gelenčer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23292959969</item>
      <item>, OIB null</item>
      <item>, OIB 18683136487</item>
      <item>, OIB 85821130368</item>
      <item>, OIB 16861821212</item>
      <item>, OIB null</item>
      <item>, OIB null</item>
    </izvorni_sadrzaj>
    <derivirana_varijabla naziv="DomainObject.Predmet.SudioniciListNazivOIB_1">
      <item>, OIB 23292959969</item>
      <item>, OIB null</item>
      <item>, OIB 18683136487</item>
      <item>, OIB 85821130368</item>
      <item>, OIB 16861821212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Vanda Kovačević Gelenčer, OIB 48951193011, A. Mihanovića 1/3 Virovitica</item>
    </izvorni_sadrzaj>
    <derivirana_varijabla naziv="DomainObject.Predmet.StecajniUpraviteljiListAddressOIB_1">
      <item>Vanda Kovačević Gelenčer, OIB 48951193011, A. Mihanovića 1/3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366</properties:Words>
  <properties:Characters>2096</properties:Characters>
  <properties:Lines>87</properties:Lines>
  <properties:Paragraphs>32</properties:Paragraphs>
  <properties:TotalTime>1290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2017-03-13T14:52:00Z</dcterms:created>
  <dc:creator>Kupi Igru</dc:creator>
  <dc:description/>
  <cp:keywords/>
  <cp:lastModifiedBy>Tatjana Rukelj</cp:lastModifiedBy>
  <cp:lastPrinted>2017-10-11T11:58:00Z</cp:lastPrinted>
  <dcterms:modified xmlns:xsi="http://www.w3.org/2001/XMLSchema-instance" xsi:type="dcterms:W3CDTF">2017-10-13T10:14:00Z</dcterms:modified>
  <cp:revision>55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St-45/2017-23 / Podnesak - Podnesak</vt:lpwstr>
  </prop:property>
  <prop:property name="CC_coloring" pid="4" fmtid="{D5CDD505-2E9C-101B-9397-08002B2CF9AE}">
    <vt:bool>false</vt:bool>
  </prop:property>
  <prop:property name="BrojStranica" pid="5" fmtid="{D5CDD505-2E9C-101B-9397-08002B2CF9AE}">
    <vt:i4>2</vt:i4>
  </prop:property>
</prop:Properties>
</file>