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6ce08" w14:paraId="c06ce08"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9E2E1E">
        <w:t>54</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9E2E1E">
        <w:t>54</w:t>
      </w:r>
      <w:r w:rsidR="00866C07">
        <w:t>/1</w:t>
      </w:r>
      <w:r w:rsidR="00EF0C1F">
        <w:t>6</w:t>
      </w:r>
      <w:r>
        <w:t xml:space="preserve"> temeljem odredbe članka 430 Stečajnog zakona (NN br. 71/15) , dana</w:t>
      </w:r>
      <w:r w:rsidR="00866C07">
        <w:t xml:space="preserve"> </w:t>
      </w:r>
      <w:r w:rsidR="0068049E">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9E2E1E">
        <w:t>RAMLJANE d.o.o., Zagreb, Gospodarska 29a, OIB: 99498238126, MBS: 080541803</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9E2E1E">
        <w:t>58.116,77</w:t>
      </w:r>
      <w:r w:rsidR="00EB4C35">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68049E">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0F72"/>
    <w:rsid w:val="00204880"/>
    <w:rsid w:val="00206737"/>
    <w:rsid w:val="002131AD"/>
    <w:rsid w:val="00215452"/>
    <w:rsid w:val="00222CC4"/>
    <w:rsid w:val="00237695"/>
    <w:rsid w:val="002516FD"/>
    <w:rsid w:val="00261D12"/>
    <w:rsid w:val="00275821"/>
    <w:rsid w:val="002D496A"/>
    <w:rsid w:val="002D740C"/>
    <w:rsid w:val="00301668"/>
    <w:rsid w:val="00301932"/>
    <w:rsid w:val="00310A2F"/>
    <w:rsid w:val="00312BE3"/>
    <w:rsid w:val="00355362"/>
    <w:rsid w:val="00360E6C"/>
    <w:rsid w:val="0036788F"/>
    <w:rsid w:val="003A4FCC"/>
    <w:rsid w:val="003A7E37"/>
    <w:rsid w:val="003B71AB"/>
    <w:rsid w:val="003C29DC"/>
    <w:rsid w:val="003C4FAB"/>
    <w:rsid w:val="003E49FB"/>
    <w:rsid w:val="0041031A"/>
    <w:rsid w:val="00445039"/>
    <w:rsid w:val="0048436A"/>
    <w:rsid w:val="00486577"/>
    <w:rsid w:val="004867A2"/>
    <w:rsid w:val="004A6384"/>
    <w:rsid w:val="004A71E2"/>
    <w:rsid w:val="004B0ACC"/>
    <w:rsid w:val="004D1A23"/>
    <w:rsid w:val="004E17F6"/>
    <w:rsid w:val="004F504D"/>
    <w:rsid w:val="00501F4B"/>
    <w:rsid w:val="00514ED6"/>
    <w:rsid w:val="0052150F"/>
    <w:rsid w:val="005329F6"/>
    <w:rsid w:val="00533196"/>
    <w:rsid w:val="0055792E"/>
    <w:rsid w:val="00562B09"/>
    <w:rsid w:val="00562FDC"/>
    <w:rsid w:val="00564E6A"/>
    <w:rsid w:val="00593BD5"/>
    <w:rsid w:val="006046CB"/>
    <w:rsid w:val="00605EE1"/>
    <w:rsid w:val="00625DF0"/>
    <w:rsid w:val="00653998"/>
    <w:rsid w:val="00656D85"/>
    <w:rsid w:val="00661CDA"/>
    <w:rsid w:val="0068049E"/>
    <w:rsid w:val="006A14FC"/>
    <w:rsid w:val="006E021D"/>
    <w:rsid w:val="006E4093"/>
    <w:rsid w:val="006F619A"/>
    <w:rsid w:val="00741E30"/>
    <w:rsid w:val="00795446"/>
    <w:rsid w:val="00797D73"/>
    <w:rsid w:val="007A2FA1"/>
    <w:rsid w:val="007B0BD3"/>
    <w:rsid w:val="007D6580"/>
    <w:rsid w:val="007D7D02"/>
    <w:rsid w:val="00833F33"/>
    <w:rsid w:val="00840E73"/>
    <w:rsid w:val="00856D6E"/>
    <w:rsid w:val="00857D32"/>
    <w:rsid w:val="00866C07"/>
    <w:rsid w:val="00873AB9"/>
    <w:rsid w:val="008767E9"/>
    <w:rsid w:val="0088420D"/>
    <w:rsid w:val="00891C53"/>
    <w:rsid w:val="00897B55"/>
    <w:rsid w:val="008A240D"/>
    <w:rsid w:val="008A2E06"/>
    <w:rsid w:val="008B28E9"/>
    <w:rsid w:val="008C379A"/>
    <w:rsid w:val="008C59DB"/>
    <w:rsid w:val="008C7149"/>
    <w:rsid w:val="00965AAF"/>
    <w:rsid w:val="00995D8B"/>
    <w:rsid w:val="009A3461"/>
    <w:rsid w:val="009A4339"/>
    <w:rsid w:val="009E24D2"/>
    <w:rsid w:val="009E2E1E"/>
    <w:rsid w:val="009F5EBC"/>
    <w:rsid w:val="00A25EAE"/>
    <w:rsid w:val="00A2607E"/>
    <w:rsid w:val="00A52B77"/>
    <w:rsid w:val="00A611CA"/>
    <w:rsid w:val="00A7422F"/>
    <w:rsid w:val="00A929DD"/>
    <w:rsid w:val="00AA3DB7"/>
    <w:rsid w:val="00AD2A5F"/>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EB4C35"/>
    <w:rsid w:val="00ED19AA"/>
    <w:rsid w:val="00EF0C1F"/>
    <w:rsid w:val="00F16B88"/>
    <w:rsid w:val="00F25263"/>
    <w:rsid w:val="00F26977"/>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8049E"/>
    <w:rPr>
      <w:color w:val="808080"/>
      <w:bdr w:space="0" w:sz="0" w:color="auto" w:val="none"/>
      <w:shd w:fill="auto" w:color="auto" w:val="clear"/>
    </w:rPr>
  </w:style>
  <w:style w:customStyle="true" w:styleId="eSPISCCParagraphDefaultFont" w:type="character">
    <w:name w:val="eSPIS_CC_Paragraph Default Font"/>
    <w:basedOn w:val="Zadanifontodlomka"/>
    <w:rsid w:val="006804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049E"/>
    <w:rPr>
      <w:bdr w:space="0" w:sz="0" w:color="auto" w:val="none"/>
      <w:shd w:fill="FFFFCC" w:color="auto" w:val="clear"/>
      <w:lang w:val="hr-HR"/>
    </w:rPr>
  </w:style>
  <w:style w:customStyle="true" w:styleId="PozadinaSvijetloCrvena" w:type="character">
    <w:name w:val="Pozadina_SvijetloCrvena"/>
    <w:basedOn w:val="eSPISCCParagraphDefaultFont"/>
    <w:rsid w:val="006804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04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8049E"/>
    <w:rPr>
      <w:color w:val="808080"/>
      <w:bdr w:color="auto" w:space="0" w:sz="0" w:val="none"/>
      <w:shd w:color="auto" w:fill="auto" w:val="clear"/>
    </w:rPr>
  </w:style>
  <w:style w:customStyle="1" w:styleId="eSPISCCParagraphDefaultFont" w:type="character">
    <w:name w:val="eSPIS_CC_Paragraph Default Font"/>
    <w:basedOn w:val="Zadanifontodlomka"/>
    <w:rsid w:val="006804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049E"/>
    <w:rPr>
      <w:bdr w:color="auto" w:space="0" w:sz="0" w:val="none"/>
      <w:shd w:color="auto" w:fill="FFFFCC" w:val="clear"/>
      <w:lang w:val="hr-HR"/>
    </w:rPr>
  </w:style>
  <w:style w:customStyle="1" w:styleId="PozadinaSvijetloCrvena" w:type="character">
    <w:name w:val="Pozadina_SvijetloCrvena"/>
    <w:basedOn w:val="eSPISCCParagraphDefaultFont"/>
    <w:rsid w:val="006804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04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St-54/2016</izvorni_sadrzaj>
    <derivirana_varijabla naziv="DomainObject.Predmet.OznakaBroj_1">St-54/2016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RAMLJANE d.o.o. zastupanog po punomoćniku Ante Sedlar</izvorni_sadrzaj>
    <derivirana_varijabla naziv="DomainObject.Predmet.ProtustrankaFormated_1">  RAMLJANE d.o.o. zastupanog po punomoćniku Ante Sedlar</derivirana_varijabla>
  </DomainObject.Predmet.ProtustrankaFormated>
  <DomainObject.Predmet.ProtustrankaFormatedOIB>
    <izvorni_sadrzaj>  RAMLJANE d.o.o., OIB 99498238126 zastupanog po punomoćniku Ante Sedlar</izvorni_sadrzaj>
    <derivirana_varijabla naziv="DomainObject.Predmet.ProtustrankaFormatedOIB_1">  RAMLJANE d.o.o., OIB 99498238126 zastupanog po punomoćniku Ante Sedlar</derivirana_varijabla>
  </DomainObject.Predmet.ProtustrankaFormatedOIB>
  <DomainObject.Predmet.ProtustrankaFormatedWithAdress>
    <izvorni_sadrzaj> RAMLJANE d.o.o., Gospodska 29/a, 10000 Zagreb zastupanog po punomoćniku Ante Sedlar</izvorni_sadrzaj>
    <derivirana_varijabla naziv="DomainObject.Predmet.ProtustrankaFormatedWithAdress_1"> RAMLJANE d.o.o., Gospodska 29/a, 10000 Zagreb zastupanog po punomoćniku Ante Sedlar</derivirana_varijabla>
  </DomainObject.Predmet.ProtustrankaFormatedWithAdress>
  <DomainObject.Predmet.ProtustrankaFormatedWithAdressOIB>
    <izvorni_sadrzaj> RAMLJANE d.o.o., OIB 99498238126, Gospodska 29/a, 10000 Zagreb zastupanog po punomoćniku Ante Sedlar</izvorni_sadrzaj>
    <derivirana_varijabla naziv="DomainObject.Predmet.ProtustrankaFormatedWithAdressOIB_1"> RAMLJANE d.o.o., OIB 99498238126, Gospodska 29/a, 10000 Zagreb zastupanog po punomoćniku Ante Sedlar</derivirana_varijabla>
  </DomainObject.Predmet.ProtustrankaFormatedWithAdressOIB>
  <DomainObject.Predmet.ProtustrankaWithAdress>
    <izvorni_sadrzaj>RAMLJANE d.o.o. Gospodska 29/a, 10000 Zagreb</izvorni_sadrzaj>
    <derivirana_varijabla naziv="DomainObject.Predmet.ProtustrankaWithAdress_1">RAMLJANE d.o.o. Gospodska 29/a, 10000 Zagreb</derivirana_varijabla>
  </DomainObject.Predmet.ProtustrankaWithAdress>
  <DomainObject.Predmet.ProtustrankaWithAdressOIB>
    <izvorni_sadrzaj>RAMLJANE d.o.o., OIB 99498238126, Gospodska 29/a, 10000 Zagreb</izvorni_sadrzaj>
    <derivirana_varijabla naziv="DomainObject.Predmet.ProtustrankaWithAdressOIB_1">RAMLJANE d.o.o., OIB 99498238126, Gospodska 29/a, 10000 Zagreb</derivirana_varijabla>
  </DomainObject.Predmet.ProtustrankaWithAdressOIB>
  <DomainObject.Predmet.ProtustrankaNazivFormated>
    <izvorni_sadrzaj>RAMLJANE d.o.o.</izvorni_sadrzaj>
    <derivirana_varijabla naziv="DomainObject.Predmet.ProtustrankaNazivFormated_1">RAMLJANE d.o.o.</derivirana_varijabla>
  </DomainObject.Predmet.ProtustrankaNazivFormated>
  <DomainObject.Predmet.ProtustrankaNazivFormatedOIB>
    <izvorni_sadrzaj>RAMLJANE d.o.o., OIB 99498238126</izvorni_sadrzaj>
    <derivirana_varijabla naziv="DomainObject.Predmet.ProtustrankaNazivFormatedOIB_1">RAMLJANE d.o.o., OIB 99498238126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RAMLJANE d.o.o. zastupanog po punomoćniku Ante Sedlar</item>
    </izvorni_sadrzaj>
    <derivirana_varijabla naziv="DomainObject.Predmet.ProtuStrankaListFormated_1">
      <item>RAMLJANE d.o.o. zastupanog po punomoćniku Ante Sedlar</item>
    </derivirana_varijabla>
  </DomainObject.Predmet.ProtuStrankaListFormated>
  <DomainObject.Predmet.ProtuStrankaListFormatedOIB>
    <izvorni_sadrzaj>
      <item>RAMLJANE d.o.o., OIB 99498238126 zastupanog po punomoćniku Ante Sedlar</item>
    </izvorni_sadrzaj>
    <derivirana_varijabla naziv="DomainObject.Predmet.ProtuStrankaListFormatedOIB_1">
      <item>RAMLJANE d.o.o., OIB 99498238126 zastupanog po punomoćniku Ante Sedlar</item>
    </derivirana_varijabla>
  </DomainObject.Predmet.ProtuStrankaListFormatedOIB>
  <DomainObject.Predmet.ProtuStrankaListFormatedWithAdress>
    <izvorni_sadrzaj>
      <item>RAMLJANE d.o.o., Gospodska 29/a, 10000 Zagreb zastupanog po punomoćniku Ante Sedlar</item>
    </izvorni_sadrzaj>
    <derivirana_varijabla naziv="DomainObject.Predmet.ProtuStrankaListFormatedWithAdress_1">
      <item>RAMLJANE d.o.o., Gospodska 29/a, 10000 Zagreb zastupanog po punomoćniku Ante Sedlar</item>
    </derivirana_varijabla>
  </DomainObject.Predmet.ProtuStrankaListFormatedWithAdress>
  <DomainObject.Predmet.ProtuStrankaListFormatedWithAdressOIB>
    <izvorni_sadrzaj>
      <item>RAMLJANE d.o.o., OIB 99498238126, Gospodska 29/a, 10000 Zagreb zastupanog po punomoćniku Ante Sedlar</item>
    </izvorni_sadrzaj>
    <derivirana_varijabla naziv="DomainObject.Predmet.ProtuStrankaListFormatedWithAdressOIB_1">
      <item>RAMLJANE d.o.o., OIB 99498238126, Gospodska 29/a, 10000 Zagreb zastupanog po punomoćniku Ante Sedlar</item>
    </derivirana_varijabla>
  </DomainObject.Predmet.ProtuStrankaListFormatedWithAdressOIB>
  <DomainObject.Predmet.ProtuStrankaListNazivFormated>
    <izvorni_sadrzaj>
      <item>RAMLJANE d.o.o.</item>
    </izvorni_sadrzaj>
    <derivirana_varijabla naziv="DomainObject.Predmet.ProtuStrankaListNazivFormated_1">
      <item>RAMLJANE d.o.o.</item>
    </derivirana_varijabla>
  </DomainObject.Predmet.ProtuStrankaListNazivFormated>
  <DomainObject.Predmet.ProtuStrankaListNazivFormatedOIB>
    <izvorni_sadrzaj>
      <item>RAMLJANE d.o.o., OIB 99498238126</item>
    </izvorni_sadrzaj>
    <derivirana_varijabla naziv="DomainObject.Predmet.ProtuStrankaListNazivFormatedOIB_1">
      <item>RAMLJANE d.o.o., OIB 99498238126</item>
    </derivirana_varijabla>
  </DomainObject.Predmet.ProtuStrankaListNazivFormatedOIB>
  <DomainObject.Predmet.OstaliListFormated>
    <izvorni_sadrzaj>
      <item>Ante Sedlar punomoćnik sudionika u postupku RAMLJANE d.o.o.</item>
    </izvorni_sadrzaj>
    <derivirana_varijabla naziv="DomainObject.Predmet.OstaliListFormated_1">
      <item>Ante Sedlar punomoćnik sudionika u postupku RAMLJANE d.o.o.</item>
    </derivirana_varijabla>
  </DomainObject.Predmet.OstaliListFormated>
  <DomainObject.Predmet.OstaliListFormatedOIB>
    <izvorni_sadrzaj>
      <item>Ante Sedlar, OIB 94069868696 punomoćnik sudionika u postupku RAMLJANE d.o.o.</item>
    </izvorni_sadrzaj>
    <derivirana_varijabla naziv="DomainObject.Predmet.OstaliListFormatedOIB_1">
      <item>Ante Sedlar, OIB 94069868696 punomoćnik sudionika u postupku RAMLJANE d.o.o.</item>
    </derivirana_varijabla>
  </DomainObject.Predmet.OstaliListFormatedOIB>
  <DomainObject.Predmet.OstaliListFormatedWithAdress>
    <izvorni_sadrzaj>
      <item>Ante Sedlar, Augusta Cilića 9, 10000 Zagreb punomoćnik sudionika u postupku RAMLJANE d.o.o.</item>
    </izvorni_sadrzaj>
    <derivirana_varijabla naziv="DomainObject.Predmet.OstaliListFormatedWithAdress_1">
      <item>Ante Sedlar, Augusta Cilića 9, 10000 Zagreb punomoćnik sudionika u postupku RAMLJANE d.o.o.</item>
    </derivirana_varijabla>
  </DomainObject.Predmet.OstaliListFormatedWithAdress>
  <DomainObject.Predmet.OstaliListFormatedWithAdressOIB>
    <izvorni_sadrzaj>
      <item>Ante Sedlar, OIB 94069868696, Augusta Cilića 9, 10000 Zagreb punomoćnik sudionika u postupku RAMLJANE d.o.o.</item>
    </izvorni_sadrzaj>
    <derivirana_varijabla naziv="DomainObject.Predmet.OstaliListFormatedWithAdressOIB_1">
      <item>Ante Sedlar, OIB 94069868696, Augusta Cilića 9, 10000 Zagreb punomoćnik sudionika u postupku RAMLJANE d.o.o.</item>
    </derivirana_varijabla>
  </DomainObject.Predmet.OstaliListFormatedWithAdressOIB>
  <DomainObject.Predmet.OstaliListNazivFormated>
    <izvorni_sadrzaj>
      <item>Ante Sedlar</item>
    </izvorni_sadrzaj>
    <derivirana_varijabla naziv="DomainObject.Predmet.OstaliListNazivFormated_1">
      <item>Ante Sedlar</item>
    </derivirana_varijabla>
  </DomainObject.Predmet.OstaliListNazivFormated>
  <DomainObject.Predmet.OstaliListNazivFormatedOIB>
    <izvorni_sadrzaj>
      <item>Ante Sedlar, OIB 94069868696</item>
    </izvorni_sadrzaj>
    <derivirana_varijabla naziv="DomainObject.Predmet.OstaliListNazivFormatedOIB_1">
      <item>Ante Sedlar, OIB 94069868696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RAMLJANE d.o.o.</izvorni_sadrzaj>
    <derivirana_varijabla naziv="DomainObject.Predmet.ProtustrankaIDrugi_1">RAMLJANE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RAMLJANE d.o.o., OIB 99498238126, Gospodska 29/a, 10000 Zagreb</izvorni_sadrzaj>
    <derivirana_varijabla naziv="DomainObject.Predmet.ProtustrankaIDrugiAdressOIB_1">RAMLJANE d.o.o., OIB 99498238126, Gospodska 29/a,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RAMLJANE d.o.o.</item>
      <item>Ante Sedlar</item>
    </izvorni_sadrzaj>
    <derivirana_varijabla naziv="DomainObject.Predmet.SudioniciListNaziv_1">
      <item>FINA Regionalni centar Zagreb</item>
      <item>RAMLJANE d.o.o.</item>
      <item>Ante Sedlar</item>
    </derivirana_varijabla>
  </DomainObject.Predmet.SudioniciListNaziv>
  <DomainObject.Predmet.SudioniciListAdressOIB>
    <izvorni_sadrzaj>
      <item>FINA Regionalni centar Zagreb, OIB 85821130368, Trg svibanjskih žrtava 1995. 1,10000 Zagreb</item>
      <item>RAMLJANE d.o.o., OIB 99498238126, Gospodska 29/a,10000 Zagreb</item>
      <item>Ante Sedlar, OIB 94069868696, Augusta Cilića 9,10000 Zagreb</item>
    </izvorni_sadrzaj>
    <derivirana_varijabla naziv="DomainObject.Predmet.SudioniciListAdressOIB_1">
      <item>FINA Regionalni centar Zagreb, OIB 85821130368, Trg svibanjskih žrtava 1995. 1,10000 Zagreb</item>
      <item>RAMLJANE d.o.o., OIB 99498238126, Gospodska 29/a,10000 Zagreb</item>
      <item>Ante Sedlar, OIB 94069868696, Augusta Cilića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99498238126</item>
      <item>, OIB 94069868696</item>
    </izvorni_sadrzaj>
    <derivirana_varijabla naziv="DomainObject.Predmet.SudioniciListNazivOIB_1">
      <item>, OIB 85821130368</item>
      <item>, OIB 99498238126</item>
      <item>, OIB 94069868696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1618</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2016-02-19T06:57:00Z</dcterms:created>
  <dc:creator>Željka Rončević</dc:creator>
  <cp:lastModifiedBy>Željka Rončević</cp:lastModifiedBy>
  <cp:lastPrinted>2016-02-23T14:21:00Z</cp:lastPrinted>
  <dcterms:modified xmlns:xsi="http://www.w3.org/2001/XMLSchema-instance" xsi:type="dcterms:W3CDTF">2016-02-23T14:21:00Z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