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c03c" w14:paraId="60bc03c" w:rsidRDefault="00611193" w:rsidP="00DA1D92" w:rsidR="00DA1D92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A1D92">
        <w:t xml:space="preserve"> </w:t>
      </w:r>
    </w:p>
    <w:p w:rsidRDefault="00DA1D92" w:rsidP="00DA1D92" w:rsidR="00DA1D92">
      <w:pPr>
        <w:jc w:val="both"/>
      </w:pPr>
      <w:r>
        <w:t>Republika Hrvatska</w:t>
      </w:r>
    </w:p>
    <w:p w:rsidRDefault="00DA1D92" w:rsidP="00DA1D92" w:rsidR="00DA1D92">
      <w:pPr>
        <w:jc w:val="both"/>
      </w:pPr>
      <w:r>
        <w:t>Trgovački sud u Zagrebu</w:t>
      </w:r>
    </w:p>
    <w:p w:rsidRDefault="00DA1D92" w:rsidP="00DA1D92" w:rsidR="00DA1D92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18. St-2867/2017</w:t>
      </w:r>
    </w:p>
    <w:p w:rsidRDefault="00DA1D92" w:rsidP="00DA1D92" w:rsidR="00DA1D92">
      <w:pPr>
        <w:jc w:val="both"/>
      </w:pPr>
    </w:p>
    <w:p w:rsidRDefault="00DA1D92" w:rsidP="00DA1D92" w:rsidR="00DA1D92">
      <w:pPr>
        <w:jc w:val="both"/>
      </w:pPr>
    </w:p>
    <w:p w:rsidRDefault="00DA1D92" w:rsidP="00DA1D92" w:rsidR="00DA1D92">
      <w:pPr>
        <w:ind w:firstLine="708" w:left="2124"/>
        <w:jc w:val="both"/>
      </w:pPr>
      <w:r>
        <w:t xml:space="preserve">R E P U B L I K A   H R V A T S K A </w:t>
      </w:r>
    </w:p>
    <w:p w:rsidRDefault="00DA1D92" w:rsidP="00DA1D92" w:rsidR="00DA1D92">
      <w:pPr>
        <w:jc w:val="both"/>
      </w:pPr>
    </w:p>
    <w:p w:rsidRDefault="00DA1D92" w:rsidP="00DA1D92" w:rsidR="00DA1D92">
      <w:pPr>
        <w:ind w:firstLine="708" w:left="2832"/>
        <w:jc w:val="both"/>
      </w:pPr>
      <w:r>
        <w:t xml:space="preserve">Z A K L J U Č A K </w:t>
      </w:r>
    </w:p>
    <w:p w:rsidRDefault="00DA1D92" w:rsidP="00DA1D92" w:rsidR="00DA1D92">
      <w:pPr>
        <w:jc w:val="both"/>
      </w:pPr>
    </w:p>
    <w:p w:rsidRDefault="00DA1D92" w:rsidP="00DA1D92" w:rsidR="00DA1D92">
      <w:pPr>
        <w:jc w:val="both"/>
      </w:pPr>
    </w:p>
    <w:p w:rsidRDefault="00DA1D92" w:rsidP="002572F2" w:rsidR="00DA1D92">
      <w:pPr>
        <w:ind w:firstLine="708"/>
        <w:jc w:val="both"/>
      </w:pPr>
      <w:r>
        <w:t xml:space="preserve">Trgovački sud u Zagrebu, sudac Danijela Uzelac u stečajnom postupku nad dužnikom Stečajnom masom iza dužnika JOZO MONT LIFT d.o.o. u stečaju, OIB 52802110771, </w:t>
      </w:r>
      <w:proofErr w:type="spellStart"/>
      <w:r>
        <w:t>Hrašćica</w:t>
      </w:r>
      <w:proofErr w:type="spellEnd"/>
      <w:r>
        <w:t xml:space="preserve"> (Grad Varaždin), Braće Radića 1, 10. svibnja 2019.</w:t>
      </w:r>
    </w:p>
    <w:p w:rsidRDefault="00DA1D92" w:rsidP="00DA1D92" w:rsidR="00DA1D92">
      <w:pPr>
        <w:jc w:val="both"/>
      </w:pPr>
    </w:p>
    <w:p w:rsidRDefault="00DA1D92" w:rsidP="00DA1D92" w:rsidR="00DA1D92">
      <w:pPr>
        <w:jc w:val="both"/>
      </w:pPr>
      <w:r>
        <w:tab/>
      </w:r>
      <w:r>
        <w:tab/>
      </w:r>
      <w:r>
        <w:tab/>
      </w:r>
      <w:r>
        <w:tab/>
      </w:r>
    </w:p>
    <w:p w:rsidRDefault="00DA1D92" w:rsidP="00DA1D92" w:rsidR="00DA1D92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z a k l j u č i o   j e</w:t>
      </w:r>
    </w:p>
    <w:p w:rsidRDefault="00DA1D92" w:rsidP="00DA1D92" w:rsidR="00DA1D92">
      <w:pPr>
        <w:jc w:val="both"/>
      </w:pPr>
    </w:p>
    <w:p w:rsidRDefault="00DA1D92" w:rsidP="00DA1D92" w:rsidR="00DA1D92">
      <w:pPr>
        <w:jc w:val="both"/>
      </w:pPr>
    </w:p>
    <w:p w:rsidRDefault="00DA1D92" w:rsidP="002572F2" w:rsidR="00DA1D92">
      <w:pPr>
        <w:ind w:firstLine="708"/>
        <w:jc w:val="both"/>
      </w:pPr>
      <w:r>
        <w:t>I. N</w:t>
      </w:r>
      <w:r w:rsidR="00676476">
        <w:t>alaže se stečajnom upravitelju</w:t>
      </w:r>
      <w:r>
        <w:t xml:space="preserve"> Berislavu Maksimoviću iz Varaždina,  roku od 5 dana od dana dostave zaključka dostaviti sudu presliku</w:t>
      </w:r>
      <w:r w:rsidR="000E09B9">
        <w:t xml:space="preserve"> </w:t>
      </w:r>
      <w:r w:rsidR="00285B98">
        <w:t xml:space="preserve">univerzalnog naloga za plaćanje od 8. svibnja 2019.  kao dokaz da je namirio </w:t>
      </w:r>
      <w:proofErr w:type="spellStart"/>
      <w:r w:rsidR="00285B98">
        <w:t>razlučnog</w:t>
      </w:r>
      <w:proofErr w:type="spellEnd"/>
      <w:r w:rsidR="00285B98">
        <w:t xml:space="preserve"> vjerovnika.</w:t>
      </w:r>
    </w:p>
    <w:p w:rsidRDefault="00DA1D92" w:rsidP="00DA1D92" w:rsidR="00DA1D92">
      <w:pPr>
        <w:jc w:val="both"/>
      </w:pPr>
    </w:p>
    <w:p w:rsidRDefault="00DA1D92" w:rsidP="00DA1D92" w:rsidR="00DA1D92">
      <w:pPr>
        <w:jc w:val="both"/>
      </w:pPr>
      <w:r>
        <w:t xml:space="preserve"> </w:t>
      </w:r>
      <w:r w:rsidR="00B0019D">
        <w:tab/>
        <w:t>I</w:t>
      </w:r>
      <w:r w:rsidR="00B0019D" w:rsidRPr="00B0019D">
        <w:t>I. Nalaže se stečajnom upravitelju Berislavu Maksimoviću iz Varaždina, u roku od 5 dana od dana dostave zaključka dostaviti sudu daljnji prijedlog za postupanje</w:t>
      </w:r>
      <w:r w:rsidR="00396782">
        <w:t xml:space="preserve"> (sazivanje skupštine s </w:t>
      </w:r>
      <w:r w:rsidR="00A471EB">
        <w:t xml:space="preserve">odgovarajućim </w:t>
      </w:r>
      <w:r w:rsidR="00396782">
        <w:t>prijedlozima odluka)</w:t>
      </w:r>
      <w:r w:rsidR="00B0019D" w:rsidRPr="00B0019D">
        <w:t xml:space="preserve"> imajući u vidu da je</w:t>
      </w:r>
      <w:r w:rsidR="004D6F8D">
        <w:t xml:space="preserve"> u ovom postupku</w:t>
      </w:r>
      <w:r w:rsidR="00B0019D" w:rsidRPr="00B0019D">
        <w:t xml:space="preserve"> unovčena cjelokupna</w:t>
      </w:r>
      <w:r w:rsidR="00A471EB">
        <w:t xml:space="preserve"> imovina dužnika (</w:t>
      </w:r>
      <w:r w:rsidR="004D6F8D">
        <w:t>stečajna masa koja se sastojala od motornog vozila</w:t>
      </w:r>
      <w:r w:rsidR="00A471EB">
        <w:t>)</w:t>
      </w:r>
      <w:r w:rsidR="004D6F8D">
        <w:t>,</w:t>
      </w:r>
      <w:r w:rsidR="00B0019D" w:rsidRPr="00B0019D">
        <w:t xml:space="preserve"> te da je djelomično namiren </w:t>
      </w:r>
      <w:proofErr w:type="spellStart"/>
      <w:r w:rsidR="00B0019D" w:rsidRPr="00B0019D">
        <w:t>razlučni</w:t>
      </w:r>
      <w:proofErr w:type="spellEnd"/>
      <w:r w:rsidR="00B0019D" w:rsidRPr="00B0019D">
        <w:t xml:space="preserve"> vjerovnik.</w:t>
      </w:r>
    </w:p>
    <w:p w:rsidRDefault="00396782" w:rsidP="00396782" w:rsidR="00396782">
      <w:pPr>
        <w:jc w:val="both"/>
      </w:pPr>
    </w:p>
    <w:p w:rsidRDefault="00676476" w:rsidP="00396782" w:rsidR="00676476">
      <w:pPr>
        <w:jc w:val="both"/>
      </w:pPr>
    </w:p>
    <w:p w:rsidRDefault="00396782" w:rsidP="00396782" w:rsidR="00DA1D92">
      <w:pPr>
        <w:ind w:left="3540"/>
        <w:jc w:val="both"/>
      </w:pPr>
      <w:r>
        <w:t xml:space="preserve">    </w:t>
      </w:r>
      <w:r w:rsidR="00DA1D92">
        <w:t>Obrazloženje</w:t>
      </w:r>
    </w:p>
    <w:p w:rsidRDefault="00DA1D92" w:rsidP="00DA1D92" w:rsidR="00DA1D92">
      <w:pPr>
        <w:jc w:val="both"/>
      </w:pPr>
    </w:p>
    <w:p w:rsidRDefault="007E515C" w:rsidP="00DA1D92" w:rsidR="007E515C">
      <w:pPr>
        <w:jc w:val="both"/>
      </w:pPr>
    </w:p>
    <w:p w:rsidRDefault="00DA1D92" w:rsidP="00DA1D92" w:rsidR="00C2290D">
      <w:pPr>
        <w:jc w:val="both"/>
      </w:pPr>
      <w:r>
        <w:tab/>
        <w:t xml:space="preserve">Stečajni upravitelj </w:t>
      </w:r>
      <w:r w:rsidR="00C2290D">
        <w:t xml:space="preserve">je </w:t>
      </w:r>
      <w:r w:rsidR="00426BA4">
        <w:t>podneskom od 6. svibnja 2019. obavijestio sud da je greškom predložio zavr</w:t>
      </w:r>
      <w:r w:rsidR="00282787">
        <w:t xml:space="preserve">šnu diobu budući da se namiruje </w:t>
      </w:r>
      <w:proofErr w:type="spellStart"/>
      <w:r w:rsidR="00282787">
        <w:t>razlučni</w:t>
      </w:r>
      <w:proofErr w:type="spellEnd"/>
      <w:r w:rsidR="00282787">
        <w:t xml:space="preserve"> vjerovnik, a ne stečajni vjerovnici, dok je podneskom od 8. svibnja 2019. </w:t>
      </w:r>
      <w:r w:rsidR="00B67F66">
        <w:t xml:space="preserve">obavijestio sud da je pribavio suglasnost </w:t>
      </w:r>
      <w:proofErr w:type="spellStart"/>
      <w:r w:rsidR="00B67F66">
        <w:t>razlučnog</w:t>
      </w:r>
      <w:proofErr w:type="spellEnd"/>
      <w:r w:rsidR="00B67F66">
        <w:t xml:space="preserve"> vjerovnika za</w:t>
      </w:r>
      <w:r w:rsidR="0069623C">
        <w:t xml:space="preserve"> raspodjelu utroška prema završnom računu  koju  je i dostavio sudu uz podnesak te obavijestio sud da je po dobivenoj suglasnosti </w:t>
      </w:r>
      <w:r w:rsidR="00B0019D">
        <w:t xml:space="preserve">namirio </w:t>
      </w:r>
      <w:proofErr w:type="spellStart"/>
      <w:r w:rsidR="00B0019D">
        <w:t>razlučnog</w:t>
      </w:r>
      <w:proofErr w:type="spellEnd"/>
      <w:r w:rsidR="00B0019D">
        <w:t xml:space="preserve"> vjerovnika.</w:t>
      </w:r>
    </w:p>
    <w:p w:rsidRDefault="00DA1D92" w:rsidP="00DA1D92" w:rsidR="00DA1D92">
      <w:pPr>
        <w:jc w:val="both"/>
      </w:pPr>
    </w:p>
    <w:p w:rsidRDefault="007E515C" w:rsidP="004D6F8D" w:rsidR="002572F2">
      <w:pPr>
        <w:ind w:firstLine="708"/>
        <w:jc w:val="both"/>
      </w:pPr>
      <w:r>
        <w:t xml:space="preserve">Budući da </w:t>
      </w:r>
      <w:r w:rsidR="00694DE7">
        <w:t xml:space="preserve">uz podnesak nije dostavio sudu </w:t>
      </w:r>
      <w:r w:rsidRPr="007E515C">
        <w:t xml:space="preserve">dokaz da je namirio </w:t>
      </w:r>
      <w:proofErr w:type="spellStart"/>
      <w:r w:rsidRPr="007E515C">
        <w:t>razlučnog</w:t>
      </w:r>
      <w:proofErr w:type="spellEnd"/>
      <w:r w:rsidRPr="007E515C">
        <w:t xml:space="preserve"> vjerovnika</w:t>
      </w:r>
      <w:r w:rsidR="00694DE7">
        <w:t xml:space="preserve"> na koji se pozvao u podnesku odlučeno je kao u točki I. izreke zaključka.</w:t>
      </w:r>
    </w:p>
    <w:p w:rsidRDefault="00DA1D92" w:rsidP="00DA1D92" w:rsidR="00DA1D92">
      <w:pPr>
        <w:jc w:val="both"/>
      </w:pPr>
      <w:r>
        <w:t xml:space="preserve">      </w:t>
      </w:r>
    </w:p>
    <w:p w:rsidRDefault="00914ABB" w:rsidP="001B577D" w:rsidR="00A32186">
      <w:pPr>
        <w:ind w:firstLine="708"/>
        <w:jc w:val="both"/>
      </w:pPr>
      <w:r w:rsidRPr="00914ABB">
        <w:t xml:space="preserve">S obzirom na  </w:t>
      </w:r>
      <w:r>
        <w:t xml:space="preserve">to da </w:t>
      </w:r>
      <w:r w:rsidRPr="00914ABB">
        <w:t xml:space="preserve">nisu ispunjeni uvjeti za završnu diobu u ovom stečajnom postupku sud nije mogao zakazati </w:t>
      </w:r>
      <w:r>
        <w:t xml:space="preserve">niti </w:t>
      </w:r>
      <w:r w:rsidRPr="00914ABB">
        <w:t>završno ročište</w:t>
      </w:r>
      <w:r>
        <w:t xml:space="preserve"> </w:t>
      </w:r>
      <w:r w:rsidR="00676476">
        <w:t xml:space="preserve">u smislu odredbe članka 283. Stečajnog zakona (Narodne novine" broj 71/15) kao što je to bilo predloženo. </w:t>
      </w:r>
      <w:r w:rsidR="001B577D">
        <w:t>I</w:t>
      </w:r>
      <w:r w:rsidR="007E515C" w:rsidRPr="007E515C">
        <w:t>majući u vidu da je u ovom postupku unovčena cjelokupna imovina dužnika,  stečajna masa koja se s</w:t>
      </w:r>
      <w:r w:rsidR="00694DE7">
        <w:t xml:space="preserve">astojala od motornog </w:t>
      </w:r>
      <w:r w:rsidR="00694DE7">
        <w:lastRenderedPageBreak/>
        <w:t xml:space="preserve">vozila, </w:t>
      </w:r>
      <w:r w:rsidR="007E515C" w:rsidRPr="007E515C">
        <w:t xml:space="preserve">da je djelomično namiren </w:t>
      </w:r>
      <w:proofErr w:type="spellStart"/>
      <w:r w:rsidR="007E515C" w:rsidRPr="007E515C">
        <w:t>razlučni</w:t>
      </w:r>
      <w:proofErr w:type="spellEnd"/>
      <w:r w:rsidR="007E515C" w:rsidRPr="007E515C">
        <w:t xml:space="preserve"> vjerovnik</w:t>
      </w:r>
      <w:r w:rsidR="007E515C">
        <w:t xml:space="preserve">, </w:t>
      </w:r>
      <w:r w:rsidR="00694DE7">
        <w:t xml:space="preserve">te </w:t>
      </w:r>
      <w:r w:rsidR="00AC0308">
        <w:t>da</w:t>
      </w:r>
      <w:r w:rsidR="007E515C">
        <w:t xml:space="preserve"> dužnik više </w:t>
      </w:r>
      <w:r w:rsidR="00AC0308">
        <w:t xml:space="preserve">nema </w:t>
      </w:r>
      <w:r w:rsidR="00E22EF5">
        <w:t>imovine, naloženo je stečajnom upravitelju</w:t>
      </w:r>
      <w:r w:rsidR="007E515C" w:rsidRPr="007E515C">
        <w:t xml:space="preserve"> dostaviti sudu d</w:t>
      </w:r>
      <w:r w:rsidR="00A32186">
        <w:t xml:space="preserve">aljnji prijedlog za postupanje, </w:t>
      </w:r>
      <w:r w:rsidR="007E515C" w:rsidRPr="007E515C">
        <w:t xml:space="preserve">sazivanje skupštine s </w:t>
      </w:r>
      <w:r w:rsidR="00A32186">
        <w:t>odgovarajućim prijedlozima odluka</w:t>
      </w:r>
      <w:r w:rsidR="00973BE0">
        <w:t>.</w:t>
      </w:r>
    </w:p>
    <w:p w:rsidRDefault="00A32186" w:rsidP="007E515C" w:rsidR="007E515C">
      <w:pPr>
        <w:ind w:firstLine="708"/>
        <w:jc w:val="both"/>
      </w:pPr>
      <w:r>
        <w:t xml:space="preserve"> </w:t>
      </w:r>
    </w:p>
    <w:p w:rsidRDefault="00DA1D92" w:rsidP="00DA1D92" w:rsidR="00DA1D92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  <w:t xml:space="preserve">       U Zagrebu </w:t>
      </w:r>
      <w:r w:rsidR="002572F2">
        <w:t>10</w:t>
      </w:r>
      <w:r>
        <w:t>. svibnja 2019.</w:t>
      </w:r>
    </w:p>
    <w:p w:rsidRDefault="00DA1D92" w:rsidP="00DA1D92" w:rsidR="00DA1D92">
      <w:pPr>
        <w:jc w:val="both"/>
      </w:pPr>
    </w:p>
    <w:p w:rsidRDefault="00DA1D92" w:rsidP="00DA1D92" w:rsidR="00DA1D9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Sudac</w:t>
      </w:r>
    </w:p>
    <w:p w:rsidRDefault="00DA1D92" w:rsidP="00DA1D92" w:rsidR="00DA1D92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Danijela Uzelac, v.r. </w:t>
      </w:r>
    </w:p>
    <w:p w:rsidRDefault="00DA1D92" w:rsidP="00DA1D92" w:rsidR="00DA1D92">
      <w:pPr>
        <w:jc w:val="both"/>
      </w:pPr>
    </w:p>
    <w:p w:rsidRDefault="00DA1D92" w:rsidP="00DA1D92" w:rsidR="00DA1D92">
      <w:pPr>
        <w:jc w:val="both"/>
      </w:pPr>
    </w:p>
    <w:p w:rsidRDefault="00DA1D92" w:rsidP="00DA1D92" w:rsidR="00DA1D92">
      <w:pPr>
        <w:jc w:val="both"/>
      </w:pPr>
      <w:r>
        <w:t xml:space="preserve">Uputa o pravnom lijeku: Protiv ovog zaključka nije dopuštena žalba. </w:t>
      </w:r>
    </w:p>
    <w:p w:rsidRDefault="00DA1D92" w:rsidP="00DA1D92" w:rsidR="00DA1D92">
      <w:pPr>
        <w:jc w:val="both"/>
      </w:pPr>
    </w:p>
    <w:p w:rsidRDefault="00DA1D92" w:rsidP="00DA1D92" w:rsidR="00DA1D92">
      <w:pPr>
        <w:jc w:val="both"/>
      </w:pPr>
      <w:r>
        <w:t xml:space="preserve">      </w:t>
      </w:r>
      <w:r w:rsidR="001B577D">
        <w:tab/>
      </w:r>
      <w:r w:rsidR="001B577D">
        <w:tab/>
      </w:r>
      <w:r w:rsidR="001B577D">
        <w:tab/>
      </w:r>
      <w:r w:rsidR="001B577D">
        <w:tab/>
      </w:r>
      <w:r w:rsidR="001B577D">
        <w:tab/>
      </w:r>
      <w:r w:rsidR="001B577D">
        <w:tab/>
      </w:r>
      <w:r w:rsidR="001B577D">
        <w:tab/>
      </w:r>
      <w:r w:rsidR="001B577D">
        <w:tab/>
      </w:r>
      <w:r w:rsidR="001B577D">
        <w:tab/>
      </w:r>
      <w:r w:rsidR="001B577D">
        <w:tab/>
      </w: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DA1D92" w:rsidP="00DA1D92" w:rsidR="00DA1D92">
      <w:pPr>
        <w:jc w:val="both"/>
      </w:pPr>
      <w:r>
        <w:t xml:space="preserve">      </w:t>
      </w:r>
      <w:r w:rsidR="001B577D">
        <w:tab/>
      </w:r>
      <w:r w:rsidR="001B577D">
        <w:tab/>
      </w:r>
      <w:r w:rsidR="001B577D">
        <w:tab/>
      </w:r>
      <w:r w:rsidR="001B577D">
        <w:tab/>
      </w:r>
      <w:r w:rsidR="001B577D">
        <w:tab/>
      </w:r>
      <w:r w:rsidR="001B577D">
        <w:tab/>
      </w:r>
      <w:r w:rsidR="001B577D">
        <w:tab/>
      </w:r>
      <w:r w:rsidR="001B577D">
        <w:tab/>
      </w:r>
      <w:r w:rsidR="001B577D">
        <w:tab/>
      </w:r>
      <w:r w:rsidR="001B577D">
        <w:tab/>
      </w:r>
      <w:r>
        <w:t xml:space="preserve">  Katarina Franjić</w:t>
      </w:r>
    </w:p>
    <w:p w:rsidRDefault="004203C7" w:rsidP="00DA1D92" w:rsidR="004203C7">
      <w:pPr>
        <w:jc w:val="both"/>
      </w:pPr>
    </w:p>
    <w:sectPr w:rsidR="004203C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25C5"/>
    <w:rsid w:val="000168EB"/>
    <w:rsid w:val="000E09B9"/>
    <w:rsid w:val="001B577D"/>
    <w:rsid w:val="002572F2"/>
    <w:rsid w:val="00282787"/>
    <w:rsid w:val="00285B98"/>
    <w:rsid w:val="00396782"/>
    <w:rsid w:val="004203C7"/>
    <w:rsid w:val="00426BA4"/>
    <w:rsid w:val="004D6F8D"/>
    <w:rsid w:val="005E6794"/>
    <w:rsid w:val="00611193"/>
    <w:rsid w:val="00676476"/>
    <w:rsid w:val="006825C5"/>
    <w:rsid w:val="00694DE7"/>
    <w:rsid w:val="0069623C"/>
    <w:rsid w:val="007E515C"/>
    <w:rsid w:val="008613C6"/>
    <w:rsid w:val="008A1DA9"/>
    <w:rsid w:val="00914ABB"/>
    <w:rsid w:val="00973BE0"/>
    <w:rsid w:val="00A1060A"/>
    <w:rsid w:val="00A32186"/>
    <w:rsid w:val="00A471EB"/>
    <w:rsid w:val="00AC0308"/>
    <w:rsid w:val="00B0019D"/>
    <w:rsid w:val="00B67F66"/>
    <w:rsid w:val="00C2290D"/>
    <w:rsid w:val="00DA1D92"/>
    <w:rsid w:val="00DE0161"/>
    <w:rsid w:val="00E2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0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016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01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1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1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1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1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0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016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01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1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1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1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1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2867</izvorni_sadrzaj>
    <derivirana_varijabla naziv="DomainObject.Predmet.Broj_1">2867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St-2867/2017</izvorni_sadrzaj>
    <derivirana_varijabla naziv="DomainObject.Predmet.OznakaBroj_1">St-2867/2017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JOZO MONT LIFT d.o.o. u stečaju</izvorni_sadrzaj>
    <derivirana_varijabla naziv="DomainObject.Predmet.ProtustrankaFormated_1">  Stečajna masa iza JOZO MONT LIFT d.o.o. u stečaju</derivirana_varijabla>
  </DomainObject.Predmet.ProtustrankaFormated>
  <DomainObject.Predmet.ProtustrankaFormatedOIB>
    <izvorni_sadrzaj>  Stečajna masa iza JOZO MONT LIFT d.o.o. u stečaju, OIB 52802110771</izvorni_sadrzaj>
    <derivirana_varijabla naziv="DomainObject.Predmet.ProtustrankaFormatedOIB_1">  Stečajna masa iza JOZO MONT LIFT d.o.o. u stečaju, OIB 52802110771</derivirana_varijabla>
  </DomainObject.Predmet.ProtustrankaFormatedOIB>
  <DomainObject.Predmet.ProtustrankaFormatedWithAdress>
    <izvorni_sadrzaj> Stečajna masa iza JOZO MONT LIFT d.o.o. u stečaju, Braće Radića 1, 42000 Hrašćica</izvorni_sadrzaj>
    <derivirana_varijabla naziv="DomainObject.Predmet.ProtustrankaFormatedWithAdress_1"> Stečajna masa iza JOZO MONT LIFT d.o.o. u stečaju, Braće Radića 1, 42000 Hrašćica</derivirana_varijabla>
  </DomainObject.Predmet.ProtustrankaFormatedWithAdress>
  <DomainObject.Predmet.ProtustrankaFormatedWithAdressOIB>
    <izvorni_sadrzaj> Stečajna masa iza JOZO MONT LIFT d.o.o. u stečaju, OIB 52802110771, Braće Radića 1, 42000 Hrašćica</izvorni_sadrzaj>
    <derivirana_varijabla naziv="DomainObject.Predmet.ProtustrankaFormatedWithAdressOIB_1"> Stečajna masa iza JOZO MONT LIFT d.o.o. u stečaju, OIB 52802110771, Braće Radića 1, 42000 Hrašćica</derivirana_varijabla>
  </DomainObject.Predmet.ProtustrankaFormatedWithAdressOIB>
  <DomainObject.Predmet.ProtustrankaWithAdress>
    <izvorni_sadrzaj>Stečajna masa iza JOZO MONT LIFT d.o.o. u stečaju Braće Radića 1, 42000 Hrašćica</izvorni_sadrzaj>
    <derivirana_varijabla naziv="DomainObject.Predmet.ProtustrankaWithAdress_1">Stečajna masa iza JOZO MONT LIFT d.o.o. u stečaju Braće Radića 1, 42000 Hrašćica</derivirana_varijabla>
  </DomainObject.Predmet.ProtustrankaWithAdress>
  <DomainObject.Predmet.ProtustrankaWithAdressOIB>
    <izvorni_sadrzaj>Stečajna masa iza JOZO MONT LIFT d.o.o. u stečaju, OIB 52802110771, Braće Radića 1, 42000 Hrašćica</izvorni_sadrzaj>
    <derivirana_varijabla naziv="DomainObject.Predmet.ProtustrankaWithAdressOIB_1">Stečajna masa iza JOZO MONT LIFT d.o.o. u stečaju, OIB 52802110771, Braće Radića 1, 42000 Hrašćica</derivirana_varijabla>
  </DomainObject.Predmet.ProtustrankaWithAdressOIB>
  <DomainObject.Predmet.ProtustrankaNazivFormated>
    <izvorni_sadrzaj>Stečajna masa iza JOZO MONT LIFT d.o.o. u stečaju</izvorni_sadrzaj>
    <derivirana_varijabla naziv="DomainObject.Predmet.ProtustrankaNazivFormated_1">Stečajna masa iza JOZO MONT LIFT d.o.o. u stečaju</derivirana_varijabla>
  </DomainObject.Predmet.ProtustrankaNazivFormated>
  <DomainObject.Predmet.ProtustrankaNazivFormatedOIB>
    <izvorni_sadrzaj>Stečajna masa iza JOZO MONT LIFT d.o.o. u stečaju, OIB 52802110771</izvorni_sadrzaj>
    <derivirana_varijabla naziv="DomainObject.Predmet.ProtustrankaNazivFormatedOIB_1">Stečajna masa iza JOZO MONT LIFT d.o.o. u stečaju, OIB 52802110771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JOZO MONT LIFT d.o.o. u stečaju</item>
    </izvorni_sadrzaj>
    <derivirana_varijabla naziv="DomainObject.Predmet.ProtuStrankaListFormated_1">
      <item>Stečajna masa iza JOZO MONT LIFT d.o.o. u stečaju</item>
    </derivirana_varijabla>
  </DomainObject.Predmet.ProtuStrankaListFormated>
  <DomainObject.Predmet.ProtuStrankaListFormatedOIB>
    <izvorni_sadrzaj>
      <item>Stečajna masa iza JOZO MONT LIFT d.o.o. u stečaju, OIB 52802110771</item>
    </izvorni_sadrzaj>
    <derivirana_varijabla naziv="DomainObject.Predmet.ProtuStrankaListFormatedOIB_1">
      <item>Stečajna masa iza JOZO MONT LIFT d.o.o. u stečaju, OIB 52802110771</item>
    </derivirana_varijabla>
  </DomainObject.Predmet.ProtuStrankaListFormatedOIB>
  <DomainObject.Predmet.ProtuStrankaListFormatedWithAdress>
    <izvorni_sadrzaj>
      <item>Stečajna masa iza JOZO MONT LIFT d.o.o. u stečaju, Braće Radića 1, 42000 Hrašćica</item>
    </izvorni_sadrzaj>
    <derivirana_varijabla naziv="DomainObject.Predmet.ProtuStrankaListFormatedWithAdress_1">
      <item>Stečajna masa iza JOZO MONT LIFT d.o.o. u stečaju, Braće Radića 1, 42000 Hrašćica</item>
    </derivirana_varijabla>
  </DomainObject.Predmet.ProtuStrankaListFormatedWithAdress>
  <DomainObject.Predmet.ProtuStrankaListFormatedWithAdressOIB>
    <izvorni_sadrzaj>
      <item>Stečajna masa iza JOZO MONT LIFT d.o.o. u stečaju, OIB 52802110771, Braće Radića 1, 42000 Hrašćica</item>
    </izvorni_sadrzaj>
    <derivirana_varijabla naziv="DomainObject.Predmet.ProtuStrankaListFormatedWithAdressOIB_1">
      <item>Stečajna masa iza JOZO MONT LIFT d.o.o. u stečaju, OIB 52802110771, Braće Radića 1, 42000 Hrašćica</item>
    </derivirana_varijabla>
  </DomainObject.Predmet.ProtuStrankaListFormatedWithAdressOIB>
  <DomainObject.Predmet.ProtuStrankaListNazivFormated>
    <izvorni_sadrzaj>
      <item>Stečajna masa iza JOZO MONT LIFT d.o.o. u stečaju</item>
    </izvorni_sadrzaj>
    <derivirana_varijabla naziv="DomainObject.Predmet.ProtuStrankaListNazivFormated_1">
      <item>Stečajna masa iza JOZO MONT LIFT d.o.o. u stečaju</item>
    </derivirana_varijabla>
  </DomainObject.Predmet.ProtuStrankaListNazivFormated>
  <DomainObject.Predmet.ProtuStrankaListNazivFormatedOIB>
    <izvorni_sadrzaj>
      <item>Stečajna masa iza JOZO MONT LIFT d.o.o. u stečaju, OIB 52802110771</item>
    </izvorni_sadrzaj>
    <derivirana_varijabla naziv="DomainObject.Predmet.ProtuStrankaListNazivFormatedOIB_1">
      <item>Stečajna masa iza JOZO MONT LIFT d.o.o. u stečaju, OIB 52802110771</item>
    </derivirana_varijabla>
  </DomainObject.Predmet.ProtuStrankaListNazivFormatedOIB>
  <DomainObject.Predmet.OstaliListFormated>
    <izvorni_sadrzaj>
      <item>Jozo Ponjavić</item>
    </izvorni_sadrzaj>
    <derivirana_varijabla naziv="DomainObject.Predmet.OstaliListFormated_1">
      <item>Jozo Ponjavić</item>
    </derivirana_varijabla>
  </DomainObject.Predmet.OstaliListFormated>
  <DomainObject.Predmet.OstaliListFormatedOIB>
    <izvorni_sadrzaj>
      <item>Jozo Ponjavić, OIB 61434980729</item>
    </izvorni_sadrzaj>
    <derivirana_varijabla naziv="DomainObject.Predmet.OstaliListFormatedOIB_1">
      <item>Jozo Ponjavić, OIB 61434980729</item>
    </derivirana_varijabla>
  </DomainObject.Predmet.OstaliListFormatedOIB>
  <DomainObject.Predmet.OstaliListFormatedWithAdress>
    <izvorni_sadrzaj>
      <item>Jozo Ponjavić, Zdihovska ulica 20/A, 10000 Zagreb</item>
    </izvorni_sadrzaj>
    <derivirana_varijabla naziv="DomainObject.Predmet.OstaliListFormatedWithAdress_1">
      <item>Jozo Ponjavić, Zdihovska ulica 20/A, 10000 Zagreb</item>
    </derivirana_varijabla>
  </DomainObject.Predmet.OstaliListFormatedWithAdress>
  <DomainObject.Predmet.OstaliListFormatedWithAdressOIB>
    <izvorni_sadrzaj>
      <item>Jozo Ponjavić, OIB 61434980729, Zdihovska ulica 20/A, 10000 Zagreb</item>
    </izvorni_sadrzaj>
    <derivirana_varijabla naziv="DomainObject.Predmet.OstaliListFormatedWithAdressOIB_1">
      <item>Jozo Ponjavić, OIB 61434980729, Zdihovska ulica 20/A, 10000 Zagreb</item>
    </derivirana_varijabla>
  </DomainObject.Predmet.OstaliListFormatedWithAdressOIB>
  <DomainObject.Predmet.OstaliListNazivFormated>
    <izvorni_sadrzaj>
      <item>Jozo Ponjavić</item>
    </izvorni_sadrzaj>
    <derivirana_varijabla naziv="DomainObject.Predmet.OstaliListNazivFormated_1">
      <item>Jozo Ponjavić</item>
    </derivirana_varijabla>
  </DomainObject.Predmet.OstaliListNazivFormated>
  <DomainObject.Predmet.OstaliListNazivFormatedOIB>
    <izvorni_sadrzaj>
      <item>Jozo Ponjavić, OIB 61434980729</item>
    </izvorni_sadrzaj>
    <derivirana_varijabla naziv="DomainObject.Predmet.OstaliListNazivFormatedOIB_1">
      <item>Jozo Ponjavić, OIB 61434980729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JOZO MONT LIFT d.o.o. u stečaju</izvorni_sadrzaj>
    <derivirana_varijabla naziv="DomainObject.Predmet.ProtustrankaIDrugi_1">Stečajna masa iza JOZO MONT LIFT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JOZO MONT LIFT d.o.o. u stečaju, OIB 52802110771, Braće Radića 1, 42000 Hrašćica</izvorni_sadrzaj>
    <derivirana_varijabla naziv="DomainObject.Predmet.ProtustrankaIDrugiAdressOIB_1">Stečajna masa iza JOZO MONT LIFT d.o.o. u stečaju, OIB 52802110771, Braće Radića 1,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JOZO MONT LIFT d.o.o. u stečaju</item>
      <item>FINA Regionalni centar Zagreb</item>
      <item>Jozo Ponjavić</item>
    </izvorni_sadrzaj>
    <derivirana_varijabla naziv="DomainObject.Predmet.SudioniciListNaziv_1">
      <item>Stečajna masa iza JOZO MONT LIFT d.o.o. u stečaju</item>
      <item>FINA Regionalni centar Zagreb</item>
      <item>Jozo Ponjavić</item>
    </derivirana_varijabla>
  </DomainObject.Predmet.SudioniciListNaziv>
  <DomainObject.Predmet.SudioniciListAdressOIB>
    <izvorni_sadrzaj>
      <item>Stečajna masa iza JOZO MONT LIFT d.o.o. u stečaju, OIB 52802110771, Braće Radića 1,42000 Hrašćica</item>
      <item>FINA Regionalni centar Zagreb, OIB 85821130368, Trg svibanjskih žrtava 1995. 1,10000 Zagreb</item>
      <item>Jozo Ponjavić, OIB 61434980729, Zdihovska ulica 20/A,10000 Zagreb</item>
    </izvorni_sadrzaj>
    <derivirana_varijabla naziv="DomainObject.Predmet.SudioniciListAdressOIB_1">
      <item>Stečajna masa iza JOZO MONT LIFT d.o.o. u stečaju, OIB 52802110771, Braće Radića 1,42000 Hrašćica</item>
      <item>FINA Regionalni centar Zagreb, OIB 85821130368, Trg svibanjskih žrtava 1995. 1,10000 Zagreb</item>
      <item>Jozo Ponjavić, OIB 61434980729, Zdihovska ulica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52802110771</item>
      <item>, OIB 85821130368</item>
      <item>, OIB 61434980729</item>
    </izvorni_sadrzaj>
    <derivirana_varijabla naziv="DomainObject.Predmet.SudioniciListNazivOIB_1">
      <item>, OIB 52802110771</item>
      <item>, OIB 85821130368</item>
      <item>, OIB 61434980729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2018.</izvorni_sadrzaj>
    <derivirana_varijabla naziv="DomainObject.Predmet.DatumZadnjeOdrzaneSudskeRadnje_1">11. srpnja 2018.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St-2867/2017-39</izvorni_sadrzaj>
    <derivirana_varijabla naziv="DomainObject.PredzadnjaOdlukaIzPredmeta.Oznaka_1">St-2867/2017-39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377</properties:Words>
  <properties:Characters>1970</properties:Characters>
  <properties:Lines>60</properties:Lines>
  <properties:Paragraphs>19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2019-05-10T07:57:00Z</dcterms:created>
  <dc:creator>Danijela Uzelac</dc:creator>
  <dc:description/>
  <cp:keywords/>
  <cp:lastModifiedBy>Katarina Franjić</cp:lastModifiedBy>
  <dcterms:modified xmlns:xsi="http://www.w3.org/2001/XMLSchema-instance" xsi:type="dcterms:W3CDTF">2019-05-10T09:02:00Z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(st-2867-17 4. zaključak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