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c18b" w14:paraId="ff3c18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7C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0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01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0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0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0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01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0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0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7274.18</izvorni_sadrzaj>
    <derivirana_varijabla naziv="DomainObject.Predmet.TrenutnaVrijednost_1">7274.18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LIA.MAR. d.o.o. NOVIGRAD</item>
    </izvorni_sadrzaj>
    <derivirana_varijabla naziv="DomainObject.Predmet.SudioniciListNaziv_1">
      <item>FINANCIJSKA AGENCIJA, RC RIJEKA, PODRUŽNICA PULA, PULA</item>
      <item>LIA.MAR.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LIA.MAR. d.o.o. NOVIGRAD, OIB 45065995787, G. Martinuzzi 1,52466 Novigrad</item>
    </izvorni_sadrzaj>
    <derivirana_varijabla naziv="DomainObject.Predmet.SudioniciListAdressOIB_1">
      <item>FINANCIJSKA AGENCIJA, RC RIJEKA, PODRUŽNICA PULA, PULA, OIB 85821130368, Giardini 5,52100 Pula</item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45065995787</item>
    </izvorni_sadrzaj>
    <derivirana_varijabla naziv="DomainObject.Predmet.SudioniciListNazivOIB_1">
      <item>, OIB 85821130368</item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