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b586a" w14:paraId="4bb586a"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E13BFE">
        <w:rPr>
          <w:sz w:val="24"/>
          <w:szCs w:val="24"/>
        </w:rPr>
        <w:t>3224</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E13BFE">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E13BFE">
        <w:rPr>
          <w:sz w:val="24"/>
          <w:szCs w:val="24"/>
        </w:rPr>
        <w:t>GRUBEŠA CONSULTUM j.d.o.o. za usluge, OIB 17016303979, Sveti Ivan Zelina (Grad Sveti Ivan Zelina), Vatrogasna 2</w:t>
      </w:r>
      <w:r w:rsidR="00F6622E">
        <w:rPr>
          <w:sz w:val="24"/>
          <w:szCs w:val="24"/>
        </w:rPr>
        <w:t>,</w:t>
      </w:r>
      <w:r w:rsidR="00E0445B" w:rsidRPr="00070D63">
        <w:rPr>
          <w:sz w:val="24"/>
          <w:szCs w:val="24"/>
        </w:rPr>
        <w:t xml:space="preserve"> </w:t>
      </w:r>
      <w:r w:rsidR="00E7396A">
        <w:rPr>
          <w:sz w:val="24"/>
          <w:szCs w:val="24"/>
        </w:rPr>
        <w:t>2</w:t>
      </w:r>
      <w:r w:rsidR="004A6BF5">
        <w:rPr>
          <w:sz w:val="24"/>
          <w:szCs w:val="24"/>
        </w:rPr>
        <w:t>1</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E13BFE">
        <w:rPr>
          <w:sz w:val="24"/>
          <w:szCs w:val="24"/>
        </w:rPr>
        <w:t>GRUBEŠA CONSULTUM j.d.o.o. za usluge, OIB 17016303979, Sveti Ivan Zelina (Grad Sveti Ivan Zelina), Vatrogasna 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E13BFE">
        <w:rPr>
          <w:sz w:val="24"/>
          <w:szCs w:val="24"/>
        </w:rPr>
        <w:t>Mariu Grubeši</w:t>
      </w:r>
      <w:r w:rsidR="00D85995">
        <w:rPr>
          <w:sz w:val="24"/>
          <w:szCs w:val="24"/>
        </w:rPr>
        <w:t xml:space="preserve">, OIB </w:t>
      </w:r>
      <w:r w:rsidR="00E13BFE">
        <w:rPr>
          <w:sz w:val="24"/>
          <w:szCs w:val="24"/>
        </w:rPr>
        <w:t>29116376373, Filipovići, Filipovići 13</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7B1919" w:rsidP="007B593F" w:rsidR="007B593F" w:rsidRPr="00070D63">
      <w:pPr>
        <w:ind w:left="1003"/>
        <w:jc w:val="both"/>
        <w:rPr>
          <w:sz w:val="24"/>
          <w:szCs w:val="24"/>
        </w:rPr>
      </w:pPr>
      <w:r>
        <w:rPr>
          <w:sz w:val="24"/>
          <w:szCs w:val="24"/>
        </w:rPr>
        <w:t>31</w:t>
      </w:r>
      <w:r w:rsidR="00E7396A">
        <w:rPr>
          <w:sz w:val="24"/>
          <w:szCs w:val="24"/>
        </w:rPr>
        <w:t>. siječnja 2017</w:t>
      </w:r>
      <w:r w:rsidR="000F32D6" w:rsidRPr="00070D63">
        <w:rPr>
          <w:sz w:val="24"/>
          <w:szCs w:val="24"/>
        </w:rPr>
        <w:t xml:space="preserve">. u </w:t>
      </w:r>
      <w:r w:rsidR="00E13BFE">
        <w:rPr>
          <w:sz w:val="24"/>
          <w:szCs w:val="24"/>
        </w:rPr>
        <w:t>10</w:t>
      </w:r>
      <w:r w:rsidR="007D336F" w:rsidRPr="00070D63">
        <w:rPr>
          <w:sz w:val="24"/>
          <w:szCs w:val="24"/>
        </w:rPr>
        <w:t>:</w:t>
      </w:r>
      <w:r w:rsidR="00E13BFE">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4A6BF5" w:rsidP="007B1919" w:rsidR="00414AED" w:rsidRPr="00070D63">
      <w:pPr>
        <w:ind w:firstLine="283" w:left="720"/>
        <w:jc w:val="both"/>
        <w:rPr>
          <w:sz w:val="24"/>
          <w:szCs w:val="24"/>
        </w:rPr>
      </w:pPr>
      <w:r>
        <w:rPr>
          <w:sz w:val="24"/>
          <w:szCs w:val="24"/>
        </w:rPr>
        <w:t xml:space="preserve">- </w:t>
      </w:r>
      <w:r w:rsidR="00E13BFE">
        <w:rPr>
          <w:sz w:val="24"/>
          <w:szCs w:val="24"/>
        </w:rPr>
        <w:t xml:space="preserve">OTP banka Hrvatska </w:t>
      </w:r>
      <w:r w:rsidR="007B1919">
        <w:rPr>
          <w:sz w:val="24"/>
          <w:szCs w:val="24"/>
        </w:rPr>
        <w:t>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E13BFE">
        <w:rPr>
          <w:sz w:val="24"/>
          <w:szCs w:val="24"/>
        </w:rPr>
        <w:t>GRUBEŠA CONSULTUM j.d.o.o. za usluge, OIB 17016303979, Sveti Ivan Zelina (Grad Sveti Ivan Zelina), Vatrogasna 2</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392129">
        <w:rPr>
          <w:sz w:val="24"/>
          <w:szCs w:val="24"/>
        </w:rPr>
        <w:t>2</w:t>
      </w:r>
      <w:r w:rsidR="00E13BFE">
        <w:rPr>
          <w:sz w:val="24"/>
          <w:szCs w:val="24"/>
        </w:rPr>
        <w:t>9</w:t>
      </w:r>
      <w:r w:rsidR="00A40FE2">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E13BFE">
        <w:rPr>
          <w:sz w:val="24"/>
          <w:szCs w:val="24"/>
        </w:rPr>
        <w:t>7.248,95</w:t>
      </w:r>
      <w:r w:rsidRPr="00070D63">
        <w:rPr>
          <w:sz w:val="24"/>
          <w:szCs w:val="24"/>
        </w:rPr>
        <w:t xml:space="preserve"> kn, kao i da dužnik ima </w:t>
      </w:r>
      <w:r w:rsidR="00E13BFE">
        <w:rPr>
          <w:sz w:val="24"/>
          <w:szCs w:val="24"/>
        </w:rPr>
        <w:t>2</w:t>
      </w:r>
      <w:r w:rsidRPr="00070D63">
        <w:rPr>
          <w:sz w:val="24"/>
          <w:szCs w:val="24"/>
        </w:rPr>
        <w:t xml:space="preserve"> zaposlen</w:t>
      </w:r>
      <w:r w:rsidR="00E13BFE">
        <w:rPr>
          <w:sz w:val="24"/>
          <w:szCs w:val="24"/>
        </w:rPr>
        <w:t>a</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4A6BF5">
        <w:rPr>
          <w:sz w:val="24"/>
          <w:szCs w:val="24"/>
        </w:rPr>
        <w:t>1</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1A0F7A">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1A0F7A" w:rsidP="002B3342" w:rsidR="001A0F7A" w:rsidRPr="00694D64">
      <w:pPr>
        <w:rPr>
          <w:sz w:val="24"/>
          <w:szCs w:val="24"/>
        </w:rPr>
      </w:pPr>
      <w:r w:rsidRPr="00694D64">
        <w:rPr>
          <w:sz w:val="24"/>
          <w:szCs w:val="24"/>
        </w:rPr>
        <w:t>Za točnost otpravka-ovlašteni službenik:</w:t>
      </w:r>
    </w:p>
    <w:p w:rsidRDefault="001A0F7A" w:rsidP="002B3342" w:rsidR="001A0F7A" w:rsidRPr="00694D64">
      <w:pPr>
        <w:rPr>
          <w:sz w:val="24"/>
          <w:szCs w:val="24"/>
        </w:rPr>
      </w:pPr>
      <w:r w:rsidRPr="00694D64">
        <w:rPr>
          <w:sz w:val="24"/>
          <w:szCs w:val="24"/>
        </w:rPr>
        <w:t>Karmela Dolenc</w:t>
      </w:r>
    </w:p>
    <w:p w:rsidRDefault="001A0F7A" w:rsidP="002B3342" w:rsidR="001A0F7A">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A0F7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D85995">
      <w:rPr>
        <w:sz w:val="24"/>
        <w:szCs w:val="24"/>
      </w:rPr>
      <w:t>3</w:t>
    </w:r>
    <w:r w:rsidR="00E13BFE">
      <w:rPr>
        <w:sz w:val="24"/>
        <w:szCs w:val="24"/>
      </w:rPr>
      <w:t>224</w:t>
    </w:r>
    <w:r w:rsidR="00294869">
      <w:rPr>
        <w:sz w:val="24"/>
        <w:szCs w:val="24"/>
      </w:rPr>
      <w:t>/16-</w:t>
    </w:r>
    <w:r w:rsidR="00E13BFE">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396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32D6"/>
    <w:rsid w:val="00111454"/>
    <w:rsid w:val="00113EC7"/>
    <w:rsid w:val="00126D61"/>
    <w:rsid w:val="00131E99"/>
    <w:rsid w:val="00142C65"/>
    <w:rsid w:val="00146A08"/>
    <w:rsid w:val="001662C4"/>
    <w:rsid w:val="001859DA"/>
    <w:rsid w:val="00195DEA"/>
    <w:rsid w:val="001A0F7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F2D89"/>
    <w:rsid w:val="006F46EA"/>
    <w:rsid w:val="006F4ACE"/>
    <w:rsid w:val="006F7455"/>
    <w:rsid w:val="00703B29"/>
    <w:rsid w:val="00713A3A"/>
    <w:rsid w:val="00723860"/>
    <w:rsid w:val="0075681B"/>
    <w:rsid w:val="00787D5A"/>
    <w:rsid w:val="007B1919"/>
    <w:rsid w:val="007B593F"/>
    <w:rsid w:val="007C6F31"/>
    <w:rsid w:val="007D336F"/>
    <w:rsid w:val="00800B16"/>
    <w:rsid w:val="00801274"/>
    <w:rsid w:val="008366A0"/>
    <w:rsid w:val="0085270F"/>
    <w:rsid w:val="00876285"/>
    <w:rsid w:val="008771CC"/>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F3761C"/>
    <w:rsid w:val="00F40B9B"/>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1A0F7A"/>
    <w:rPr>
      <w:color w:val="808080"/>
      <w:bdr w:space="0" w:sz="0" w:color="auto" w:val="none"/>
      <w:shd w:fill="auto" w:color="auto" w:val="clear"/>
    </w:rPr>
  </w:style>
  <w:style w:customStyle="true" w:styleId="eSPISCCParagraphDefaultFont" w:type="character">
    <w:name w:val="eSPIS_CC_Paragraph Default Font"/>
    <w:basedOn w:val="Zadanifontodlomka"/>
    <w:rsid w:val="001A0F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0F7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A0F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0F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3224</izvorni_sadrzaj>
    <derivirana_varijabla naziv="DomainObject.Predmet.Broj_1">3224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St-3224/2016</izvorni_sadrzaj>
    <derivirana_varijabla naziv="DomainObject.Predmet.OznakaBroj_1">St-3224/2016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GRUBEŠA CONSULTUM j.d.o.o. za usluge zastupanog po punomoćniku Bernarda Šimičić</izvorni_sadrzaj>
    <derivirana_varijabla naziv="DomainObject.Predmet.ProtustrankaFormated_1">  GRUBEŠA CONSULTUM j.d.o.o. za usluge zastupanog po punomoćniku Bernarda Šimičić</derivirana_varijabla>
  </DomainObject.Predmet.ProtustrankaFormated>
  <DomainObject.Predmet.ProtustrankaFormatedOIB>
    <izvorni_sadrzaj>  GRUBEŠA CONSULTUM j.d.o.o. za usluge, OIB 17016303979 zastupanog po punomoćniku Bernarda Šimičić</izvorni_sadrzaj>
    <derivirana_varijabla naziv="DomainObject.Predmet.ProtustrankaFormatedOIB_1">  GRUBEŠA CONSULTUM j.d.o.o. za usluge, OIB 17016303979 zastupanog po punomoćniku Bernarda Šimičić</derivirana_varijabla>
  </DomainObject.Predmet.ProtustrankaFormatedOIB>
  <DomainObject.Predmet.ProtustrankaFormatedWithAdress>
    <izvorni_sadrzaj> GRUBEŠA CONSULTUM j.d.o.o. za usluge, Vatrogasna 2, 10380 Sveti Ivan Zelina zastupanog po punomoćniku Bernarda Šimičić</izvorni_sadrzaj>
    <derivirana_varijabla naziv="DomainObject.Predmet.ProtustrankaFormatedWithAdress_1"> GRUBEŠA CONSULTUM j.d.o.o. za usluge, Vatrogasna 2, 10380 Sveti Ivan Zelina zastupanog po punomoćniku Bernarda Šimičić</derivirana_varijabla>
  </DomainObject.Predmet.ProtustrankaFormatedWithAdress>
  <DomainObject.Predmet.ProtustrankaFormatedWithAdressOIB>
    <izvorni_sadrzaj> GRUBEŠA CONSULTUM j.d.o.o. za usluge, OIB 17016303979, Vatrogasna 2, 10380 Sveti Ivan Zelina zastupanog po punomoćniku Bernarda Šimičić</izvorni_sadrzaj>
    <derivirana_varijabla naziv="DomainObject.Predmet.ProtustrankaFormatedWithAdressOIB_1"> GRUBEŠA CONSULTUM j.d.o.o. za usluge, OIB 17016303979, Vatrogasna 2, 10380 Sveti Ivan Zelina zastupanog po punomoćniku Bernarda Šimičić</derivirana_varijabla>
  </DomainObject.Predmet.ProtustrankaFormatedWithAdressOIB>
  <DomainObject.Predmet.ProtustrankaWithAdress>
    <izvorni_sadrzaj>GRUBEŠA CONSULTUM j.d.o.o. za usluge Vatrogasna 2, 10380 Sveti Ivan Zelina</izvorni_sadrzaj>
    <derivirana_varijabla naziv="DomainObject.Predmet.ProtustrankaWithAdress_1">GRUBEŠA CONSULTUM j.d.o.o. za usluge Vatrogasna 2, 10380 Sveti Ivan Zelina</derivirana_varijabla>
  </DomainObject.Predmet.ProtustrankaWithAdress>
  <DomainObject.Predmet.ProtustrankaWithAdressOIB>
    <izvorni_sadrzaj>GRUBEŠA CONSULTUM j.d.o.o. za usluge, OIB 17016303979, Vatrogasna 2, 10380 Sveti Ivan Zelina</izvorni_sadrzaj>
    <derivirana_varijabla naziv="DomainObject.Predmet.ProtustrankaWithAdressOIB_1">GRUBEŠA CONSULTUM j.d.o.o. za usluge, OIB 17016303979, Vatrogasna 2, 10380 Sveti Ivan Zelina</derivirana_varijabla>
  </DomainObject.Predmet.ProtustrankaWithAdressOIB>
  <DomainObject.Predmet.ProtustrankaNazivFormated>
    <izvorni_sadrzaj>GRUBEŠA CONSULTUM j.d.o.o. za usluge</izvorni_sadrzaj>
    <derivirana_varijabla naziv="DomainObject.Predmet.ProtustrankaNazivFormated_1">GRUBEŠA CONSULTUM j.d.o.o. za usluge</derivirana_varijabla>
  </DomainObject.Predmet.ProtustrankaNazivFormated>
  <DomainObject.Predmet.ProtustrankaNazivFormatedOIB>
    <izvorni_sadrzaj>GRUBEŠA CONSULTUM j.d.o.o. za usluge, OIB 17016303979</izvorni_sadrzaj>
    <derivirana_varijabla naziv="DomainObject.Predmet.ProtustrankaNazivFormatedOIB_1">GRUBEŠA CONSULTUM j.d.o.o. za usluge, OIB 17016303979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GRUBEŠA CONSULTUM j.d.o.o. za usluge zastupanog po punomoćniku Bernarda Šimičić</item>
    </izvorni_sadrzaj>
    <derivirana_varijabla naziv="DomainObject.Predmet.ProtuStrankaListFormated_1">
      <item>GRUBEŠA CONSULTUM j.d.o.o. za usluge zastupanog po punomoćniku Bernarda Šimičić</item>
    </derivirana_varijabla>
  </DomainObject.Predmet.ProtuStrankaListFormated>
  <DomainObject.Predmet.ProtuStrankaListFormatedOIB>
    <izvorni_sadrzaj>
      <item>GRUBEŠA CONSULTUM j.d.o.o. za usluge, OIB 17016303979 zastupanog po punomoćniku Bernarda Šimičić</item>
    </izvorni_sadrzaj>
    <derivirana_varijabla naziv="DomainObject.Predmet.ProtuStrankaListFormatedOIB_1">
      <item>GRUBEŠA CONSULTUM j.d.o.o. za usluge, OIB 17016303979 zastupanog po punomoćniku Bernarda Šimičić</item>
    </derivirana_varijabla>
  </DomainObject.Predmet.ProtuStrankaListFormatedOIB>
  <DomainObject.Predmet.ProtuStrankaListFormatedWithAdress>
    <izvorni_sadrzaj>
      <item>GRUBEŠA CONSULTUM j.d.o.o. za usluge, Vatrogasna 2, 10380 Sveti Ivan Zelina zastupanog po punomoćniku Bernarda Šimičić</item>
    </izvorni_sadrzaj>
    <derivirana_varijabla naziv="DomainObject.Predmet.ProtuStrankaListFormatedWithAdress_1">
      <item>GRUBEŠA CONSULTUM j.d.o.o. za usluge, Vatrogasna 2, 10380 Sveti Ivan Zelina zastupanog po punomoćniku Bernarda Šimičić</item>
    </derivirana_varijabla>
  </DomainObject.Predmet.ProtuStrankaListFormatedWithAdress>
  <DomainObject.Predmet.ProtuStrankaListFormatedWithAdressOIB>
    <izvorni_sadrzaj>
      <item>GRUBEŠA CONSULTUM j.d.o.o. za usluge, OIB 17016303979, Vatrogasna 2, 10380 Sveti Ivan Zelina zastupanog po punomoćniku Bernarda Šimičić</item>
    </izvorni_sadrzaj>
    <derivirana_varijabla naziv="DomainObject.Predmet.ProtuStrankaListFormatedWithAdressOIB_1">
      <item>GRUBEŠA CONSULTUM j.d.o.o. za usluge, OIB 17016303979, Vatrogasna 2, 10380 Sveti Ivan Zelina zastupanog po punomoćniku Bernarda Šimičić</item>
    </derivirana_varijabla>
  </DomainObject.Predmet.ProtuStrankaListFormatedWithAdressOIB>
  <DomainObject.Predmet.ProtuStrankaListNazivFormated>
    <izvorni_sadrzaj>
      <item>GRUBEŠA CONSULTUM j.d.o.o. za usluge</item>
    </izvorni_sadrzaj>
    <derivirana_varijabla naziv="DomainObject.Predmet.ProtuStrankaListNazivFormated_1">
      <item>GRUBEŠA CONSULTUM j.d.o.o. za usluge</item>
    </derivirana_varijabla>
  </DomainObject.Predmet.ProtuStrankaListNazivFormated>
  <DomainObject.Predmet.ProtuStrankaListNazivFormatedOIB>
    <izvorni_sadrzaj>
      <item>GRUBEŠA CONSULTUM j.d.o.o. za usluge, OIB 17016303979</item>
    </izvorni_sadrzaj>
    <derivirana_varijabla naziv="DomainObject.Predmet.ProtuStrankaListNazivFormatedOIB_1">
      <item>GRUBEŠA CONSULTUM j.d.o.o. za usluge, OIB 17016303979</item>
    </derivirana_varijabla>
  </DomainObject.Predmet.ProtuStrankaListNazivFormatedOIB>
  <DomainObject.Predmet.OstaliListFormated>
    <izvorni_sadrzaj>
      <item>Bernarda Šimičić punomoćnik sudionika u postupku GRUBEŠA CONSULTUM j.d.o.o. za usluge</item>
    </izvorni_sadrzaj>
    <derivirana_varijabla naziv="DomainObject.Predmet.OstaliListFormated_1">
      <item>Bernarda Šimičić punomoćnik sudionika u postupku GRUBEŠA CONSULTUM j.d.o.o. za usluge</item>
    </derivirana_varijabla>
  </DomainObject.Predmet.OstaliListFormated>
  <DomainObject.Predmet.OstaliListFormatedOIB>
    <izvorni_sadrzaj>
      <item>Bernarda Šimičić, OIB 57699658109 punomoćnik sudionika u postupku GRUBEŠA CONSULTUM j.d.o.o. za usluge</item>
    </izvorni_sadrzaj>
    <derivirana_varijabla naziv="DomainObject.Predmet.OstaliListFormatedOIB_1">
      <item>Bernarda Šimičić, OIB 57699658109 punomoćnik sudionika u postupku GRUBEŠA CONSULTUM j.d.o.o. za usluge</item>
    </derivirana_varijabla>
  </DomainObject.Predmet.OstaliListFormatedOIB>
  <DomainObject.Predmet.OstaliListFormatedWithAdress>
    <izvorni_sadrzaj>
      <item>Bernarda Šimičić, Šišićeva Ulica 4, 10000 Zagreb punomoćnik sudionika u postupku GRUBEŠA CONSULTUM j.d.o.o. za usluge</item>
    </izvorni_sadrzaj>
    <derivirana_varijabla naziv="DomainObject.Predmet.OstaliListFormatedWithAdress_1">
      <item>Bernarda Šimičić, Šišićeva Ulica 4, 10000 Zagreb punomoćnik sudionika u postupku GRUBEŠA CONSULTUM j.d.o.o. za usluge</item>
    </derivirana_varijabla>
  </DomainObject.Predmet.OstaliListFormatedWithAdress>
  <DomainObject.Predmet.OstaliListFormatedWithAdressOIB>
    <izvorni_sadrzaj>
      <item>Bernarda Šimičić, OIB 57699658109, Šišićeva Ulica 4, 10000 Zagreb punomoćnik sudionika u postupku GRUBEŠA CONSULTUM j.d.o.o. za usluge</item>
    </izvorni_sadrzaj>
    <derivirana_varijabla naziv="DomainObject.Predmet.OstaliListFormatedWithAdressOIB_1">
      <item>Bernarda Šimičić, OIB 57699658109, Šišićeva Ulica 4, 10000 Zagreb punomoćnik sudionika u postupku GRUBEŠA CONSULTUM j.d.o.o. za usluge</item>
    </derivirana_varijabla>
  </DomainObject.Predmet.OstaliListFormatedWithAdressOIB>
  <DomainObject.Predmet.OstaliListNazivFormated>
    <izvorni_sadrzaj>
      <item>Bernarda Šimičić</item>
    </izvorni_sadrzaj>
    <derivirana_varijabla naziv="DomainObject.Predmet.OstaliListNazivFormated_1">
      <item>Bernarda Šimičić</item>
    </derivirana_varijabla>
  </DomainObject.Predmet.OstaliListNazivFormated>
  <DomainObject.Predmet.OstaliListNazivFormatedOIB>
    <izvorni_sadrzaj>
      <item>Bernarda Šimičić, OIB 57699658109</item>
    </izvorni_sadrzaj>
    <derivirana_varijabla naziv="DomainObject.Predmet.OstaliListNazivFormatedOIB_1">
      <item>Bernarda Šimičić, OIB 57699658109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GRUBEŠA CONSULTUM j.d.o.o. za usluge</izvorni_sadrzaj>
    <derivirana_varijabla naziv="DomainObject.Predmet.ProtustrankaIDrugi_1">GRUBEŠA CONSULTUM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GRUBEŠA CONSULTUM j.d.o.o. za usluge, OIB 17016303979, Vatrogasna 2, 10380 Sveti Ivan Zelina</izvorni_sadrzaj>
    <derivirana_varijabla naziv="DomainObject.Predmet.ProtustrankaIDrugiAdressOIB_1">GRUBEŠA CONSULTUM j.d.o.o. za usluge, OIB 17016303979, Vatrogasna 2,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GRUBEŠA CONSULTUM j.d.o.o. za usluge</item>
      <item>Bernarda Šimičić</item>
    </izvorni_sadrzaj>
    <derivirana_varijabla naziv="DomainObject.Predmet.SudioniciListNaziv_1">
      <item>FINA Regionalni centar Zagreb</item>
      <item>GRUBEŠA CONSULTUM j.d.o.o. za usluge</item>
      <item>Bernarda Šimičić</item>
    </derivirana_varijabla>
  </DomainObject.Predmet.SudioniciListNaziv>
  <DomainObject.Predmet.SudioniciListAdressOIB>
    <izvorni_sadrzaj>
      <item>FINA Regionalni centar Zagreb, OIB 85821130368, Trg svibanjskih žrtava 1995. br. 1,10000 Zagreb</item>
      <item>GRUBEŠA CONSULTUM j.d.o.o. za usluge, OIB 17016303979, Vatrogasna 2,10380 Sveti Ivan Zelina</item>
      <item>Bernarda Šimičić, OIB 57699658109, Šišićeva Ulica 4,10000 Zagreb</item>
    </izvorni_sadrzaj>
    <derivirana_varijabla naziv="DomainObject.Predmet.SudioniciListAdressOIB_1">
      <item>FINA Regionalni centar Zagreb, OIB 85821130368, Trg svibanjskih žrtava 1995. br. 1,10000 Zagreb</item>
      <item>GRUBEŠA CONSULTUM j.d.o.o. za usluge, OIB 17016303979, Vatrogasna 2,10380 Sveti Ivan Zelina</item>
      <item>Bernarda Šimičić, OIB 57699658109, Šišićeva Ulica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17016303979</item>
      <item>, OIB 57699658109</item>
    </izvorni_sadrzaj>
    <derivirana_varijabla naziv="DomainObject.Predmet.SudioniciListNazivOIB_1">
      <item>, OIB 85821130368</item>
      <item>, OIB 17016303979</item>
      <item>, OIB 57699658109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4B9F55-E734-4E7D-A273-F2DF8CF3EB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1007</properties:Words>
  <properties:Characters>5491</properties:Characters>
  <properties:Lines>127</properties:Lines>
  <properties:Paragraphs>44</properties:Paragraphs>
  <properties:TotalTime>351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2016-12-21T13:46:00Z</cp:lastPrinted>
  <dcterms:modified xmlns:xsi="http://www.w3.org/2001/XMLSchema-instance" xsi:type="dcterms:W3CDTF">2016-12-21T13:46:00Z</dcterms:modified>
  <cp:revision>109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