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7F2307" w:rsidR="0061390E" w:rsidRPr="0080681F">
        <w:trPr>
          <w:trHeight w:val="565"/>
        </w:trPr>
        <w:tc>
          <w:tcPr>
            <w:tcW w:type="dxa" w:w="2531"/>
          </w:tcPr>
          <w:p w:rsidRDefault="0061390E" w:rsidP="0023231C" w:rsidR="0023231C">
            <w:pPr>
              <w:jc w:val="center"/>
            </w:pPr>
            <w:bookmarkStart w:name="_GoBack" w:id="0"/>
            <w:bookmarkEnd w:id="0"/>
            <w:r w:rsidRPr="0080681F">
              <w:rPr>
                <w:noProof/>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61390E" w:rsidP="007F2307" w:rsidR="0061390E" w:rsidRPr="0080681F">
            <w:pPr>
              <w:jc w:val="center"/>
            </w:pPr>
            <w:r w:rsidRPr="0080681F">
              <w:t>Republika Hrvatska</w:t>
            </w:r>
          </w:p>
          <w:p w:rsidRDefault="0061390E" w:rsidP="007F2307" w:rsidR="0061390E" w:rsidRPr="0080681F">
            <w:pPr>
              <w:jc w:val="center"/>
            </w:pPr>
            <w:r w:rsidRPr="0080681F">
              <w:t>Trgovački sud u Splitu</w:t>
            </w:r>
          </w:p>
          <w:p w:rsidRDefault="0061390E" w:rsidP="007F2307" w:rsidR="0061390E" w:rsidRPr="0080681F">
            <w:pPr>
              <w:jc w:val="center"/>
            </w:pPr>
            <w:r w:rsidRPr="0080681F">
              <w:t>Split, Sukoišanska 6</w:t>
            </w:r>
          </w:p>
        </w:tc>
      </w:tr>
    </w:tbl>
    <w:p w14:textId="af80a19" w14:paraId="af80a19" w:rsidRDefault="0061390E" w:rsidP="0061390E" w:rsidR="0061390E" w:rsidRPr="0080681F">
      <w:pPr>
        <w:jc w:val="right"/>
        <w15:collapsed w:val="false"/>
      </w:pPr>
      <w:r w:rsidRPr="0080681F">
        <w:t>Poslovni broj: 4. St-2/2015-</w:t>
      </w:r>
      <w:r w:rsidR="003A39A1">
        <w:t>155</w:t>
      </w:r>
    </w:p>
    <w:p w:rsidRDefault="0058272A" w:rsidP="0023231C" w:rsidR="0023231C" w:rsidRPr="0023231C">
      <w:r w:rsidRPr="0080681F">
        <w:tab/>
      </w:r>
      <w:r w:rsidRPr="0080681F">
        <w:tab/>
      </w:r>
      <w:r w:rsidRPr="0080681F">
        <w:tab/>
      </w:r>
      <w:r w:rsidRPr="0080681F">
        <w:tab/>
      </w:r>
      <w:r w:rsidRPr="0080681F">
        <w:tab/>
      </w:r>
    </w:p>
    <w:p w:rsidRDefault="0023231C" w:rsidP="0023231C" w:rsidR="0058272A" w:rsidRPr="0023231C">
      <w:pPr>
        <w:jc w:val="center"/>
        <w:rPr>
          <w:spacing w:val="100"/>
        </w:rPr>
      </w:pPr>
      <w:r w:rsidRPr="0023231C">
        <w:rPr>
          <w:spacing w:val="100"/>
        </w:rPr>
        <w:t xml:space="preserve">REPUBLIKA HRVATSKA </w:t>
      </w:r>
    </w:p>
    <w:p w:rsidRDefault="002908D3" w:rsidP="002908D3" w:rsidR="002908D3" w:rsidRPr="0080681F">
      <w:pPr>
        <w:pStyle w:val="Naslov1"/>
        <w:rPr>
          <w:b w:val="false"/>
        </w:rPr>
      </w:pPr>
    </w:p>
    <w:p w:rsidRDefault="0058272A" w:rsidP="002908D3" w:rsidR="002908D3">
      <w:pPr>
        <w:pStyle w:val="Naslov1"/>
        <w:rPr>
          <w:b w:val="false"/>
        </w:rPr>
      </w:pPr>
      <w:r w:rsidRPr="0080681F">
        <w:rPr>
          <w:b w:val="false"/>
        </w:rPr>
        <w:t>R J E Š E N J E</w:t>
      </w:r>
    </w:p>
    <w:p w:rsidRDefault="0058272A" w:rsidR="0058272A" w:rsidRPr="0080681F"/>
    <w:p w:rsidRDefault="0061390E" w:rsidP="00586C25" w:rsidR="002908D3">
      <w:pPr>
        <w:jc w:val="both"/>
      </w:pPr>
      <w:r w:rsidRPr="0080681F">
        <w:tab/>
      </w:r>
      <w:r w:rsidR="0058272A" w:rsidRPr="0080681F">
        <w:t>Trgovački sud u Splitu,</w:t>
      </w:r>
      <w:r w:rsidR="00367B94" w:rsidRPr="0080681F">
        <w:t xml:space="preserve"> po sucu ovog suda </w:t>
      </w:r>
      <w:r w:rsidR="002F0A1A" w:rsidRPr="0080681F">
        <w:t xml:space="preserve">Katarini </w:t>
      </w:r>
      <w:r w:rsidR="00291A33" w:rsidRPr="0080681F">
        <w:t>Mikulić</w:t>
      </w:r>
      <w:r w:rsidR="002F0A1A" w:rsidRPr="0080681F">
        <w:t xml:space="preserve">, kao stečajnom sucu, u stečajnom postupku nad dužnikom </w:t>
      </w:r>
      <w:r w:rsidRPr="0080681F">
        <w:t>ALKOM d.o.o. u stečaju, Zrinjsko-Frankopanska 64, Split, OIB: 39142960054</w:t>
      </w:r>
      <w:r w:rsidR="002F0A1A" w:rsidRPr="0080681F">
        <w:t>, nakon</w:t>
      </w:r>
      <w:r w:rsidR="00291A33" w:rsidRPr="0080681F">
        <w:t xml:space="preserve"> posebnog</w:t>
      </w:r>
      <w:r w:rsidR="00A72092">
        <w:t xml:space="preserve"> ispitnog ročišta, </w:t>
      </w:r>
      <w:r w:rsidR="00630F9E">
        <w:t>20</w:t>
      </w:r>
      <w:r w:rsidR="00A72092">
        <w:t xml:space="preserve">. veljače 2018. </w:t>
      </w:r>
    </w:p>
    <w:p w:rsidRDefault="0023231C" w:rsidP="0023231C" w:rsidR="0023231C">
      <w:pPr>
        <w:rPr>
          <w:bCs/>
        </w:rPr>
      </w:pPr>
    </w:p>
    <w:p w:rsidRDefault="0058272A" w:rsidR="0058272A" w:rsidRPr="0080681F">
      <w:pPr>
        <w:jc w:val="center"/>
        <w:rPr>
          <w:bCs/>
        </w:rPr>
      </w:pPr>
      <w:r w:rsidRPr="0080681F">
        <w:rPr>
          <w:bCs/>
        </w:rPr>
        <w:t>r i j e š i o</w:t>
      </w:r>
      <w:r w:rsidR="00186486" w:rsidRPr="0080681F">
        <w:rPr>
          <w:bCs/>
        </w:rPr>
        <w:t xml:space="preserve">  </w:t>
      </w:r>
      <w:r w:rsidRPr="0080681F">
        <w:rPr>
          <w:bCs/>
        </w:rPr>
        <w:t xml:space="preserve">  j e</w:t>
      </w:r>
    </w:p>
    <w:p w:rsidRDefault="0023231C" w:rsidR="0023231C" w:rsidRPr="0080681F">
      <w:pPr>
        <w:rPr>
          <w:b/>
          <w:bCs/>
        </w:rPr>
      </w:pPr>
    </w:p>
    <w:p w:rsidRDefault="00630F9E" w:rsidP="00630F9E" w:rsidR="00630F9E">
      <w:pPr>
        <w:ind w:firstLine="708"/>
        <w:jc w:val="both"/>
        <w:rPr>
          <w:bCs/>
        </w:rPr>
      </w:pPr>
      <w:r>
        <w:t xml:space="preserve">Ispitane su tražbine vjerovnika </w:t>
      </w:r>
      <w:r>
        <w:rPr>
          <w:bCs/>
        </w:rPr>
        <w:t>drugog višeg isplatnog reda, te utvrđene i osporene pojedine tražbine, kako se navodi u tablici:</w:t>
      </w:r>
    </w:p>
    <w:p w:rsidRDefault="00235DD9" w:rsidP="00630F9E" w:rsidR="00235DD9" w:rsidRPr="0080681F">
      <w:pPr>
        <w:jc w:val="both"/>
        <w:rPr>
          <w:bCs/>
        </w:rPr>
      </w:pPr>
    </w:p>
    <w:tbl>
      <w:tblPr>
        <w:tblW w:type="dxa" w:w="10042"/>
        <w:tblInd w:type="dxa" w:w="-130"/>
        <w:tblLayout w:type="fixed"/>
        <w:tblCellMar>
          <w:left w:type="dxa" w:w="0"/>
          <w:right w:type="dxa" w:w="0"/>
        </w:tblCellMar>
        <w:tblLook w:val="0000" w:noVBand="0" w:noHBand="0" w:lastColumn="0" w:firstColumn="0" w:lastRow="0" w:firstRow="0"/>
      </w:tblPr>
      <w:tblGrid>
        <w:gridCol w:w="568"/>
        <w:gridCol w:w="2835"/>
        <w:gridCol w:w="1417"/>
        <w:gridCol w:w="1418"/>
        <w:gridCol w:w="1417"/>
        <w:gridCol w:w="851"/>
        <w:gridCol w:w="1536"/>
      </w:tblGrid>
      <w:tr w:rsidTr="00BB057C" w:rsidR="00235DD9" w:rsidRPr="0080681F">
        <w:trPr>
          <w:trHeight w:val="561"/>
        </w:trPr>
        <w:tc>
          <w:tcPr>
            <w:tcW w:type="dxa" w:w="56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235DD9" w:rsidP="00E23CC5" w:rsidR="00235DD9" w:rsidRPr="0080681F">
            <w:pPr>
              <w:rPr>
                <w:rFonts w:eastAsia="Arial Unicode MS"/>
                <w:bCs/>
                <w:sz w:val="20"/>
                <w:szCs w:val="20"/>
              </w:rPr>
            </w:pPr>
            <w:r w:rsidRPr="0080681F">
              <w:rPr>
                <w:bCs/>
                <w:sz w:val="20"/>
                <w:szCs w:val="20"/>
              </w:rPr>
              <w:t xml:space="preserve">Broj </w:t>
            </w:r>
            <w:r w:rsidRPr="0080681F">
              <w:rPr>
                <w:bCs/>
                <w:sz w:val="20"/>
                <w:szCs w:val="20"/>
              </w:rPr>
              <w:br/>
              <w:t>traž.</w:t>
            </w:r>
          </w:p>
        </w:tc>
        <w:tc>
          <w:tcPr>
            <w:tcW w:type="dxa" w:w="2835"/>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35DD9" w:rsidP="00E23CC5" w:rsidR="00235DD9" w:rsidRPr="0080681F">
            <w:pPr>
              <w:jc w:val="center"/>
              <w:rPr>
                <w:rFonts w:eastAsia="Arial Unicode MS"/>
                <w:bCs/>
                <w:sz w:val="20"/>
                <w:szCs w:val="20"/>
              </w:rPr>
            </w:pPr>
            <w:r w:rsidRPr="0080681F">
              <w:rPr>
                <w:bCs/>
                <w:sz w:val="20"/>
                <w:szCs w:val="20"/>
              </w:rPr>
              <w:t>VJEROVNIK</w:t>
            </w:r>
          </w:p>
        </w:tc>
        <w:tc>
          <w:tcPr>
            <w:tcW w:type="dxa" w:w="1417"/>
            <w:tcBorders>
              <w:top w:space="0" w:sz="4" w:color="auto" w:val="single"/>
              <w:left w:val="nil"/>
              <w:bottom w:space="0" w:sz="4" w:color="auto" w:val="single"/>
              <w:right w:val="nil"/>
            </w:tcBorders>
            <w:tcMar>
              <w:top w:type="dxa" w:w="12"/>
              <w:left w:type="dxa" w:w="12"/>
              <w:bottom w:type="dxa" w:w="0"/>
              <w:right w:type="dxa" w:w="12"/>
            </w:tcMar>
            <w:vAlign w:val="bottom"/>
          </w:tcPr>
          <w:p w:rsidRDefault="00235DD9" w:rsidP="00E23CC5" w:rsidR="00235DD9" w:rsidRPr="0080681F">
            <w:pPr>
              <w:jc w:val="center"/>
              <w:rPr>
                <w:rFonts w:eastAsia="Arial Unicode MS"/>
                <w:bCs/>
                <w:sz w:val="20"/>
                <w:szCs w:val="20"/>
              </w:rPr>
            </w:pPr>
            <w:r w:rsidRPr="0080681F">
              <w:rPr>
                <w:bCs/>
                <w:sz w:val="20"/>
                <w:szCs w:val="20"/>
              </w:rPr>
              <w:t xml:space="preserve">Iznos  prijavljene  </w:t>
            </w:r>
            <w:r w:rsidRPr="0080681F">
              <w:rPr>
                <w:bCs/>
                <w:sz w:val="20"/>
                <w:szCs w:val="20"/>
              </w:rPr>
              <w:br/>
              <w:t xml:space="preserve">tražbine u kn </w:t>
            </w:r>
          </w:p>
        </w:tc>
        <w:tc>
          <w:tcPr>
            <w:tcW w:type="dxa" w:w="1418"/>
            <w:tcBorders>
              <w:top w:space="0" w:sz="4" w:color="auto" w:val="single"/>
              <w:left w:space="0" w:sz="4" w:color="auto" w:val="single"/>
              <w:bottom w:space="0" w:sz="4" w:color="auto" w:val="single"/>
              <w:right w:space="0" w:sz="4" w:color="auto" w:val="single"/>
            </w:tcBorders>
            <w:tcMar>
              <w:top w:type="dxa" w:w="12"/>
              <w:left w:type="dxa" w:w="12"/>
              <w:bottom w:type="dxa" w:w="0"/>
              <w:right w:type="dxa" w:w="12"/>
            </w:tcMar>
            <w:vAlign w:val="bottom"/>
          </w:tcPr>
          <w:p w:rsidRDefault="00235DD9" w:rsidP="00E23CC5" w:rsidR="00235DD9" w:rsidRPr="0080681F">
            <w:pPr>
              <w:jc w:val="center"/>
              <w:rPr>
                <w:rFonts w:eastAsia="Arial Unicode MS"/>
                <w:bCs/>
                <w:sz w:val="20"/>
                <w:szCs w:val="20"/>
              </w:rPr>
            </w:pPr>
            <w:r w:rsidRPr="0080681F">
              <w:rPr>
                <w:bCs/>
                <w:sz w:val="20"/>
                <w:szCs w:val="20"/>
              </w:rPr>
              <w:t>Iznos  priznate</w:t>
            </w:r>
            <w:r w:rsidRPr="0080681F">
              <w:rPr>
                <w:bCs/>
                <w:sz w:val="20"/>
                <w:szCs w:val="20"/>
              </w:rPr>
              <w:br/>
              <w:t xml:space="preserve">tražbine u kn </w:t>
            </w:r>
          </w:p>
        </w:tc>
        <w:tc>
          <w:tcPr>
            <w:tcW w:type="dxa" w:w="1417"/>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35DD9" w:rsidP="00E23CC5" w:rsidR="00235DD9" w:rsidRPr="0080681F">
            <w:pPr>
              <w:jc w:val="center"/>
              <w:rPr>
                <w:rFonts w:eastAsia="Arial Unicode MS"/>
                <w:bCs/>
                <w:sz w:val="20"/>
                <w:szCs w:val="20"/>
              </w:rPr>
            </w:pPr>
            <w:r w:rsidRPr="0080681F">
              <w:rPr>
                <w:bCs/>
                <w:sz w:val="20"/>
                <w:szCs w:val="20"/>
              </w:rPr>
              <w:t>iznos  osporene</w:t>
            </w:r>
            <w:r w:rsidRPr="0080681F">
              <w:rPr>
                <w:bCs/>
                <w:sz w:val="20"/>
                <w:szCs w:val="20"/>
              </w:rPr>
              <w:br/>
              <w:t xml:space="preserve">tražbine u kn </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35DD9" w:rsidP="00180A2A" w:rsidR="00235DD9" w:rsidRPr="0080681F">
            <w:pPr>
              <w:jc w:val="center"/>
              <w:rPr>
                <w:rFonts w:eastAsia="Arial Unicode MS"/>
                <w:bCs/>
                <w:sz w:val="20"/>
                <w:szCs w:val="20"/>
              </w:rPr>
            </w:pPr>
            <w:r w:rsidRPr="0080681F">
              <w:rPr>
                <w:bCs/>
                <w:sz w:val="20"/>
                <w:szCs w:val="20"/>
              </w:rPr>
              <w:t>Naziv  ospora</w:t>
            </w:r>
            <w:r w:rsidR="00180A2A" w:rsidRPr="0080681F">
              <w:rPr>
                <w:bCs/>
                <w:sz w:val="20"/>
                <w:szCs w:val="20"/>
              </w:rPr>
              <w:t>v.</w:t>
            </w:r>
          </w:p>
        </w:tc>
        <w:tc>
          <w:tcPr>
            <w:tcW w:type="dxa" w:w="1536"/>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35DD9" w:rsidP="00E23CC5" w:rsidR="00235DD9" w:rsidRPr="0080681F">
            <w:pPr>
              <w:jc w:val="center"/>
              <w:rPr>
                <w:rFonts w:eastAsia="Arial Unicode MS"/>
                <w:bCs/>
                <w:sz w:val="20"/>
                <w:szCs w:val="20"/>
              </w:rPr>
            </w:pPr>
            <w:r w:rsidRPr="0080681F">
              <w:rPr>
                <w:bCs/>
                <w:sz w:val="20"/>
                <w:szCs w:val="20"/>
              </w:rPr>
              <w:t xml:space="preserve">Iznos  utvrđene  </w:t>
            </w:r>
            <w:r w:rsidRPr="0080681F">
              <w:rPr>
                <w:bCs/>
                <w:sz w:val="20"/>
                <w:szCs w:val="20"/>
              </w:rPr>
              <w:br/>
              <w:t xml:space="preserve">tražbine u kn </w:t>
            </w:r>
          </w:p>
        </w:tc>
      </w:tr>
      <w:tr w:rsidTr="00BB057C" w:rsidR="000B71FC" w:rsidRPr="0080681F">
        <w:trPr>
          <w:trHeight w:val="775"/>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0A0579" w:rsidP="000A0579" w:rsidR="000B71FC" w:rsidRPr="0080681F">
            <w:pPr>
              <w:jc w:val="center"/>
              <w:rPr>
                <w:rFonts w:eastAsia="Arial Unicode MS"/>
                <w:bCs/>
                <w:sz w:val="20"/>
                <w:szCs w:val="20"/>
              </w:rPr>
            </w:pPr>
            <w:r w:rsidRPr="0080681F">
              <w:rPr>
                <w:rFonts w:eastAsia="Arial Unicode MS"/>
                <w:bCs/>
                <w:sz w:val="20"/>
                <w:szCs w:val="20"/>
              </w:rPr>
              <w:t>1</w:t>
            </w:r>
            <w:r w:rsidR="000B71FC" w:rsidRPr="0080681F">
              <w:rPr>
                <w:rFonts w:eastAsia="Arial Unicode MS"/>
                <w:bCs/>
                <w:sz w:val="20"/>
                <w:szCs w:val="20"/>
              </w:rPr>
              <w:t>.</w:t>
            </w:r>
          </w:p>
        </w:tc>
        <w:tc>
          <w:tcPr>
            <w:tcW w:type="dxa" w:w="283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1390E" w:rsidP="0061390E" w:rsidR="000B71FC" w:rsidRPr="0080681F">
            <w:pPr>
              <w:jc w:val="center"/>
              <w:rPr>
                <w:sz w:val="20"/>
                <w:szCs w:val="20"/>
              </w:rPr>
            </w:pPr>
            <w:r w:rsidRPr="0080681F">
              <w:rPr>
                <w:sz w:val="20"/>
                <w:szCs w:val="20"/>
              </w:rPr>
              <w:t>RH, MINISTARSTVO ZNANOSTI, OBRAZOVANJA I SPORTA, Zagreb, Donje Svetice 38, OIB: 49508397045</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80681F" w:rsidP="0061390E" w:rsidR="000B71FC" w:rsidRPr="0080681F">
            <w:pPr>
              <w:jc w:val="center"/>
              <w:rPr>
                <w:sz w:val="20"/>
                <w:szCs w:val="20"/>
              </w:rPr>
            </w:pPr>
            <w:r w:rsidRPr="0080681F">
              <w:rPr>
                <w:sz w:val="20"/>
                <w:szCs w:val="20"/>
              </w:rPr>
              <w:t>7.913.884,28</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0A0579" w:rsidP="0080681F" w:rsidR="000B71FC" w:rsidRPr="0080681F">
            <w:pPr>
              <w:jc w:val="center"/>
              <w:rPr>
                <w:sz w:val="20"/>
                <w:szCs w:val="20"/>
              </w:rPr>
            </w:pPr>
            <w:r w:rsidRPr="0080681F">
              <w:rPr>
                <w:sz w:val="20"/>
                <w:szCs w:val="20"/>
              </w:rPr>
              <w:t>/</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80681F" w:rsidP="0080681F" w:rsidR="000B71FC" w:rsidRPr="0080681F">
            <w:pPr>
              <w:jc w:val="center"/>
              <w:rPr>
                <w:rFonts w:eastAsia="Arial Unicode MS"/>
                <w:sz w:val="20"/>
                <w:szCs w:val="20"/>
              </w:rPr>
            </w:pPr>
            <w:r w:rsidRPr="0080681F">
              <w:rPr>
                <w:sz w:val="20"/>
                <w:szCs w:val="20"/>
              </w:rPr>
              <w:t>7.913.884,28</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0681F" w:rsidP="0080681F" w:rsidR="000B71FC" w:rsidRPr="0080681F">
            <w:pPr>
              <w:jc w:val="center"/>
              <w:rPr>
                <w:rFonts w:eastAsia="Arial Unicode MS"/>
                <w:sz w:val="20"/>
                <w:szCs w:val="20"/>
              </w:rPr>
            </w:pPr>
            <w:r w:rsidRPr="0080681F">
              <w:rPr>
                <w:rFonts w:eastAsia="Arial Unicode MS"/>
                <w:sz w:val="20"/>
                <w:szCs w:val="20"/>
              </w:rPr>
              <w:t>steč.upra.</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B71FC" w:rsidP="00BB057C" w:rsidR="000B71FC" w:rsidRPr="0080681F">
            <w:pPr>
              <w:jc w:val="right"/>
              <w:rPr>
                <w:sz w:val="20"/>
                <w:szCs w:val="20"/>
              </w:rPr>
            </w:pPr>
          </w:p>
        </w:tc>
      </w:tr>
      <w:tr w:rsidTr="00BB057C" w:rsidR="000A0579" w:rsidRPr="0080681F">
        <w:trPr>
          <w:trHeight w:val="775"/>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0A0579" w:rsidP="000A0579" w:rsidR="000A0579" w:rsidRPr="0080681F">
            <w:pPr>
              <w:rPr>
                <w:rFonts w:eastAsia="Arial Unicode MS"/>
                <w:bCs/>
                <w:sz w:val="20"/>
                <w:szCs w:val="20"/>
              </w:rPr>
            </w:pPr>
            <w:r w:rsidRPr="0080681F">
              <w:rPr>
                <w:rFonts w:eastAsia="Arial Unicode MS"/>
                <w:bCs/>
                <w:sz w:val="20"/>
                <w:szCs w:val="20"/>
              </w:rPr>
              <w:t xml:space="preserve">  2.</w:t>
            </w:r>
          </w:p>
        </w:tc>
        <w:tc>
          <w:tcPr>
            <w:tcW w:type="dxa" w:w="283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1390E" w:rsidP="00A72092" w:rsidR="000A0579" w:rsidRPr="0080681F">
            <w:pPr>
              <w:jc w:val="center"/>
              <w:rPr>
                <w:rFonts w:eastAsia="Arial Unicode MS"/>
                <w:sz w:val="20"/>
                <w:szCs w:val="20"/>
              </w:rPr>
            </w:pPr>
            <w:r w:rsidRPr="0080681F">
              <w:rPr>
                <w:sz w:val="20"/>
                <w:szCs w:val="20"/>
              </w:rPr>
              <w:t xml:space="preserve">RH, MINISTARSTVO ZDRAVLJA, Zagreb, Ksaver 200a, OIB: 52634238587 </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61390E" w:rsidP="0061390E" w:rsidR="000A0579" w:rsidRPr="0080681F">
            <w:pPr>
              <w:jc w:val="center"/>
              <w:rPr>
                <w:rFonts w:eastAsia="Arial Unicode MS"/>
                <w:sz w:val="20"/>
                <w:szCs w:val="20"/>
              </w:rPr>
            </w:pPr>
            <w:r w:rsidRPr="0080681F">
              <w:rPr>
                <w:sz w:val="20"/>
                <w:szCs w:val="20"/>
              </w:rPr>
              <w:t>17.607.904,54</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0681F" w:rsidP="0080681F" w:rsidR="000A0579" w:rsidRPr="0080681F">
            <w:pPr>
              <w:jc w:val="center"/>
              <w:rPr>
                <w:rFonts w:eastAsia="Arial Unicode MS"/>
                <w:sz w:val="20"/>
                <w:szCs w:val="20"/>
              </w:rPr>
            </w:pPr>
            <w:r w:rsidRPr="0080681F">
              <w:rPr>
                <w:rFonts w:eastAsia="Arial Unicode MS"/>
                <w:sz w:val="20"/>
                <w:szCs w:val="20"/>
              </w:rPr>
              <w:t>/</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80681F" w:rsidP="0080681F" w:rsidR="000A0579" w:rsidRPr="0080681F">
            <w:pPr>
              <w:jc w:val="center"/>
              <w:rPr>
                <w:rFonts w:eastAsia="Arial Unicode MS"/>
                <w:sz w:val="20"/>
                <w:szCs w:val="20"/>
              </w:rPr>
            </w:pPr>
            <w:r w:rsidRPr="0080681F">
              <w:rPr>
                <w:sz w:val="20"/>
                <w:szCs w:val="20"/>
              </w:rPr>
              <w:t>17.607.904,54</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0681F" w:rsidP="0080681F" w:rsidR="000A0579" w:rsidRPr="0080681F">
            <w:pPr>
              <w:jc w:val="center"/>
              <w:rPr>
                <w:rFonts w:eastAsia="Arial Unicode MS"/>
                <w:sz w:val="20"/>
                <w:szCs w:val="20"/>
              </w:rPr>
            </w:pPr>
            <w:r w:rsidRPr="0080681F">
              <w:rPr>
                <w:rFonts w:eastAsia="Arial Unicode MS"/>
                <w:sz w:val="20"/>
                <w:szCs w:val="20"/>
              </w:rPr>
              <w:t>steč.upra.</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0A0579" w:rsidP="000A0579" w:rsidR="000A0579" w:rsidRPr="0080681F">
            <w:pPr>
              <w:jc w:val="right"/>
              <w:rPr>
                <w:rFonts w:eastAsia="Arial Unicode MS"/>
                <w:sz w:val="20"/>
                <w:szCs w:val="20"/>
              </w:rPr>
            </w:pPr>
          </w:p>
        </w:tc>
      </w:tr>
      <w:tr w:rsidTr="00BB057C" w:rsidR="0061390E" w:rsidRPr="0080681F">
        <w:trPr>
          <w:trHeight w:val="775"/>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1390E" w:rsidP="0061390E" w:rsidR="0061390E" w:rsidRPr="0080681F">
            <w:pPr>
              <w:jc w:val="center"/>
              <w:rPr>
                <w:rFonts w:eastAsia="Arial Unicode MS"/>
                <w:bCs/>
                <w:sz w:val="20"/>
                <w:szCs w:val="20"/>
              </w:rPr>
            </w:pPr>
            <w:r w:rsidRPr="0080681F">
              <w:rPr>
                <w:rFonts w:eastAsia="Arial Unicode MS"/>
                <w:bCs/>
                <w:sz w:val="20"/>
                <w:szCs w:val="20"/>
              </w:rPr>
              <w:t>3.</w:t>
            </w:r>
          </w:p>
        </w:tc>
        <w:tc>
          <w:tcPr>
            <w:tcW w:type="dxa" w:w="283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1390E" w:rsidP="0061390E" w:rsidR="0061390E" w:rsidRPr="0080681F">
            <w:pPr>
              <w:jc w:val="center"/>
              <w:rPr>
                <w:sz w:val="20"/>
                <w:szCs w:val="20"/>
              </w:rPr>
            </w:pPr>
            <w:r w:rsidRPr="0080681F">
              <w:rPr>
                <w:sz w:val="20"/>
                <w:szCs w:val="20"/>
              </w:rPr>
              <w:t>BORIS STIPETIĆ, Varaždin, Hinka Krizmana 10, OIB: 5478866507</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61390E" w:rsidP="0061390E" w:rsidR="0061390E" w:rsidRPr="0080681F">
            <w:pPr>
              <w:jc w:val="center"/>
              <w:rPr>
                <w:sz w:val="20"/>
                <w:szCs w:val="20"/>
              </w:rPr>
            </w:pPr>
            <w:r w:rsidRPr="0080681F">
              <w:rPr>
                <w:sz w:val="20"/>
                <w:szCs w:val="20"/>
              </w:rPr>
              <w:t>155.791,95</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80681F" w:rsidP="0080681F" w:rsidR="0061390E" w:rsidRPr="0080681F">
            <w:pPr>
              <w:jc w:val="center"/>
              <w:rPr>
                <w:rFonts w:eastAsia="Arial Unicode MS"/>
                <w:sz w:val="20"/>
                <w:szCs w:val="20"/>
              </w:rPr>
            </w:pPr>
            <w:r w:rsidRPr="0080681F">
              <w:rPr>
                <w:rFonts w:eastAsia="Arial Unicode MS"/>
                <w:sz w:val="20"/>
                <w:szCs w:val="20"/>
              </w:rPr>
              <w:t>/</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80681F" w:rsidP="0080681F" w:rsidR="0061390E" w:rsidRPr="0080681F">
            <w:pPr>
              <w:jc w:val="center"/>
              <w:rPr>
                <w:rFonts w:eastAsia="Arial Unicode MS"/>
                <w:sz w:val="20"/>
                <w:szCs w:val="20"/>
              </w:rPr>
            </w:pPr>
            <w:r w:rsidRPr="0080681F">
              <w:rPr>
                <w:sz w:val="20"/>
                <w:szCs w:val="20"/>
              </w:rPr>
              <w:t>155.791,95</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80681F" w:rsidP="0080681F" w:rsidR="0061390E" w:rsidRPr="0080681F">
            <w:pPr>
              <w:jc w:val="center"/>
              <w:rPr>
                <w:rFonts w:eastAsia="Arial Unicode MS"/>
                <w:sz w:val="20"/>
                <w:szCs w:val="20"/>
              </w:rPr>
            </w:pPr>
            <w:r w:rsidRPr="0080681F">
              <w:rPr>
                <w:rFonts w:eastAsia="Arial Unicode MS"/>
                <w:sz w:val="20"/>
                <w:szCs w:val="20"/>
              </w:rPr>
              <w:t>steč.upra.</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1390E" w:rsidP="000A0579" w:rsidR="0061390E" w:rsidRPr="0080681F">
            <w:pPr>
              <w:jc w:val="right"/>
              <w:rPr>
                <w:rFonts w:eastAsia="Arial Unicode MS"/>
                <w:sz w:val="20"/>
                <w:szCs w:val="20"/>
              </w:rPr>
            </w:pPr>
          </w:p>
        </w:tc>
      </w:tr>
      <w:tr w:rsidTr="00BB057C" w:rsidR="00630F9E" w:rsidRPr="0080681F">
        <w:trPr>
          <w:trHeight w:val="775"/>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30F9E" w:rsidP="0061390E" w:rsidR="00630F9E" w:rsidRPr="0080681F">
            <w:pPr>
              <w:jc w:val="center"/>
              <w:rPr>
                <w:rFonts w:eastAsia="Arial Unicode MS"/>
                <w:bCs/>
                <w:sz w:val="20"/>
                <w:szCs w:val="20"/>
              </w:rPr>
            </w:pPr>
            <w:r>
              <w:rPr>
                <w:rFonts w:eastAsia="Arial Unicode MS"/>
                <w:bCs/>
                <w:sz w:val="20"/>
                <w:szCs w:val="20"/>
              </w:rPr>
              <w:t>4.</w:t>
            </w:r>
          </w:p>
        </w:tc>
        <w:tc>
          <w:tcPr>
            <w:tcW w:type="dxa" w:w="283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30F9E" w:rsidP="009E2781" w:rsidR="00630F9E" w:rsidRPr="0080681F">
            <w:pPr>
              <w:jc w:val="center"/>
              <w:rPr>
                <w:rFonts w:eastAsia="Arial Unicode MS"/>
                <w:sz w:val="20"/>
                <w:szCs w:val="20"/>
              </w:rPr>
            </w:pPr>
            <w:r w:rsidRPr="0080681F">
              <w:rPr>
                <w:sz w:val="20"/>
                <w:szCs w:val="20"/>
              </w:rPr>
              <w:t>VIP net, d.o.o., Vrtni put 1, Zagreb, OIB:29524210204,</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630F9E" w:rsidP="009E2781" w:rsidR="00630F9E" w:rsidRPr="0080681F">
            <w:pPr>
              <w:jc w:val="center"/>
              <w:rPr>
                <w:rFonts w:eastAsia="Arial Unicode MS"/>
                <w:sz w:val="20"/>
                <w:szCs w:val="20"/>
              </w:rPr>
            </w:pPr>
            <w:r w:rsidRPr="0080681F">
              <w:rPr>
                <w:sz w:val="20"/>
                <w:szCs w:val="20"/>
              </w:rPr>
              <w:t>8.005,50</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630F9E" w:rsidP="009E2781" w:rsidR="00630F9E" w:rsidRPr="0080681F">
            <w:pPr>
              <w:jc w:val="right"/>
              <w:rPr>
                <w:rFonts w:eastAsia="Arial Unicode MS"/>
                <w:sz w:val="20"/>
                <w:szCs w:val="20"/>
              </w:rPr>
            </w:pPr>
            <w:r w:rsidRPr="0080681F">
              <w:rPr>
                <w:sz w:val="20"/>
                <w:szCs w:val="20"/>
              </w:rPr>
              <w:t>8.005,50</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30F9E" w:rsidP="009E2781" w:rsidR="00630F9E" w:rsidRPr="0080681F">
            <w:pPr>
              <w:jc w:val="center"/>
              <w:rPr>
                <w:rFonts w:eastAsia="Arial Unicode MS"/>
                <w:sz w:val="20"/>
                <w:szCs w:val="20"/>
              </w:rPr>
            </w:pPr>
            <w:r w:rsidRPr="0080681F">
              <w:rPr>
                <w:rFonts w:eastAsia="Arial Unicode MS"/>
                <w:sz w:val="20"/>
                <w:szCs w:val="20"/>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30F9E" w:rsidP="009E2781" w:rsidR="00630F9E" w:rsidRPr="0080681F">
            <w:pPr>
              <w:jc w:val="center"/>
              <w:rPr>
                <w:rFonts w:eastAsia="Arial Unicode MS"/>
                <w:sz w:val="20"/>
                <w:szCs w:val="20"/>
              </w:rPr>
            </w:pPr>
            <w:r w:rsidRPr="0080681F">
              <w:rPr>
                <w:rFonts w:eastAsia="Arial Unicode MS"/>
                <w:sz w:val="20"/>
                <w:szCs w:val="20"/>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30F9E" w:rsidP="00630F9E" w:rsidR="00630F9E" w:rsidRPr="0080681F">
            <w:pPr>
              <w:jc w:val="center"/>
              <w:rPr>
                <w:rFonts w:eastAsia="Arial Unicode MS"/>
                <w:sz w:val="20"/>
                <w:szCs w:val="20"/>
              </w:rPr>
            </w:pPr>
            <w:r w:rsidRPr="0080681F">
              <w:rPr>
                <w:sz w:val="20"/>
                <w:szCs w:val="20"/>
              </w:rPr>
              <w:t>8.005,50</w:t>
            </w:r>
          </w:p>
        </w:tc>
      </w:tr>
      <w:tr w:rsidTr="00BB057C" w:rsidR="00630F9E" w:rsidRPr="0080681F">
        <w:trPr>
          <w:trHeight w:val="775"/>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30F9E" w:rsidP="0061390E" w:rsidR="00630F9E">
            <w:pPr>
              <w:jc w:val="center"/>
              <w:rPr>
                <w:rFonts w:eastAsia="Arial Unicode MS"/>
                <w:bCs/>
                <w:sz w:val="20"/>
                <w:szCs w:val="20"/>
              </w:rPr>
            </w:pPr>
            <w:r>
              <w:rPr>
                <w:rFonts w:eastAsia="Arial Unicode MS"/>
                <w:bCs/>
                <w:sz w:val="20"/>
                <w:szCs w:val="20"/>
              </w:rPr>
              <w:t>5.</w:t>
            </w:r>
          </w:p>
        </w:tc>
        <w:tc>
          <w:tcPr>
            <w:tcW w:type="dxa" w:w="283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630F9E" w:rsidP="009E2781" w:rsidR="00630F9E" w:rsidRPr="0080681F">
            <w:pPr>
              <w:jc w:val="center"/>
              <w:rPr>
                <w:sz w:val="20"/>
                <w:szCs w:val="20"/>
              </w:rPr>
            </w:pPr>
            <w:r w:rsidRPr="0080681F">
              <w:rPr>
                <w:sz w:val="20"/>
                <w:szCs w:val="20"/>
              </w:rPr>
              <w:t>CROATIA osiguranje d.d., Miramarska 22, Zagreb, OIB: 26187994862</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630F9E" w:rsidP="009E2781" w:rsidR="00630F9E" w:rsidRPr="0080681F">
            <w:pPr>
              <w:jc w:val="center"/>
              <w:rPr>
                <w:sz w:val="20"/>
                <w:szCs w:val="20"/>
              </w:rPr>
            </w:pPr>
            <w:r w:rsidRPr="0080681F">
              <w:rPr>
                <w:sz w:val="20"/>
                <w:szCs w:val="20"/>
              </w:rPr>
              <w:t>813.251,29</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630F9E" w:rsidP="009E2781" w:rsidR="00630F9E" w:rsidRPr="0080681F">
            <w:pPr>
              <w:jc w:val="right"/>
              <w:rPr>
                <w:sz w:val="20"/>
                <w:szCs w:val="20"/>
              </w:rPr>
            </w:pPr>
            <w:r w:rsidRPr="0080681F">
              <w:rPr>
                <w:sz w:val="20"/>
                <w:szCs w:val="20"/>
              </w:rPr>
              <w:t>813.251,29</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630F9E" w:rsidP="009E2781" w:rsidR="00630F9E" w:rsidRPr="0080681F">
            <w:pPr>
              <w:jc w:val="center"/>
              <w:rPr>
                <w:sz w:val="20"/>
                <w:szCs w:val="20"/>
              </w:rPr>
            </w:pPr>
            <w:r w:rsidRPr="0080681F">
              <w:rPr>
                <w:sz w:val="20"/>
                <w:szCs w:val="20"/>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30F9E" w:rsidP="009E2781" w:rsidR="00630F9E" w:rsidRPr="0080681F">
            <w:pPr>
              <w:jc w:val="center"/>
              <w:rPr>
                <w:rFonts w:eastAsia="Arial Unicode MS"/>
                <w:sz w:val="20"/>
                <w:szCs w:val="20"/>
              </w:rPr>
            </w:pPr>
            <w:r w:rsidRPr="0080681F">
              <w:rPr>
                <w:rFonts w:eastAsia="Arial Unicode MS"/>
                <w:sz w:val="20"/>
                <w:szCs w:val="20"/>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630F9E" w:rsidP="0023231C" w:rsidR="00630F9E" w:rsidRPr="0080681F">
            <w:pPr>
              <w:jc w:val="center"/>
              <w:rPr>
                <w:sz w:val="20"/>
                <w:szCs w:val="20"/>
              </w:rPr>
            </w:pPr>
            <w:r w:rsidRPr="0080681F">
              <w:rPr>
                <w:sz w:val="20"/>
                <w:szCs w:val="20"/>
              </w:rPr>
              <w:t>813.251,29</w:t>
            </w:r>
          </w:p>
        </w:tc>
      </w:tr>
      <w:tr w:rsidTr="00BB057C" w:rsidR="0023231C" w:rsidRPr="0080681F">
        <w:trPr>
          <w:trHeight w:val="775"/>
        </w:trPr>
        <w:tc>
          <w:tcPr>
            <w:tcW w:type="dxa" w:w="568"/>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3231C" w:rsidP="0061390E" w:rsidR="0023231C">
            <w:pPr>
              <w:jc w:val="center"/>
              <w:rPr>
                <w:rFonts w:eastAsia="Arial Unicode MS"/>
                <w:bCs/>
                <w:sz w:val="20"/>
                <w:szCs w:val="20"/>
              </w:rPr>
            </w:pPr>
            <w:r>
              <w:rPr>
                <w:rFonts w:eastAsia="Arial Unicode MS"/>
                <w:bCs/>
                <w:sz w:val="20"/>
                <w:szCs w:val="20"/>
              </w:rPr>
              <w:t>6.</w:t>
            </w:r>
          </w:p>
        </w:tc>
        <w:tc>
          <w:tcPr>
            <w:tcW w:type="dxa" w:w="2835"/>
            <w:tcBorders>
              <w:top w:space="0" w:sz="4" w:color="auto" w:val="single"/>
              <w:left w:val="nil"/>
              <w:bottom w:space="0" w:sz="4" w:color="auto" w:val="single"/>
              <w:right w:space="0" w:sz="4" w:color="auto" w:val="single"/>
            </w:tcBorders>
            <w:tcMar>
              <w:top w:type="dxa" w:w="12"/>
              <w:left w:type="dxa" w:w="12"/>
              <w:bottom w:type="dxa" w:w="0"/>
              <w:right w:type="dxa" w:w="12"/>
            </w:tcMar>
            <w:vAlign w:val="bottom"/>
          </w:tcPr>
          <w:p w:rsidRDefault="0023231C" w:rsidP="009E2781" w:rsidR="0023231C" w:rsidRPr="0080681F">
            <w:pPr>
              <w:jc w:val="center"/>
              <w:rPr>
                <w:sz w:val="20"/>
                <w:szCs w:val="20"/>
              </w:rPr>
            </w:pPr>
            <w:r w:rsidRPr="0023231C">
              <w:rPr>
                <w:sz w:val="20"/>
                <w:szCs w:val="20"/>
              </w:rPr>
              <w:t>NLB InterFinanz AG, Beethovenstrasse 48, Zurich, OIB: 43668676136</w:t>
            </w:r>
          </w:p>
        </w:tc>
        <w:tc>
          <w:tcPr>
            <w:tcW w:type="dxa" w:w="1417"/>
            <w:tcBorders>
              <w:top w:space="0" w:sz="4" w:color="auto" w:val="single"/>
              <w:left w:val="nil"/>
              <w:bottom w:space="0" w:sz="4" w:color="auto" w:val="single"/>
              <w:right w:val="nil"/>
            </w:tcBorders>
            <w:noWrap/>
            <w:tcMar>
              <w:top w:type="dxa" w:w="12"/>
              <w:left w:type="dxa" w:w="12"/>
              <w:bottom w:type="dxa" w:w="0"/>
              <w:right w:type="dxa" w:w="12"/>
            </w:tcMar>
            <w:vAlign w:val="bottom"/>
          </w:tcPr>
          <w:p w:rsidRDefault="0023231C" w:rsidP="009E2781" w:rsidR="0023231C" w:rsidRPr="0080681F">
            <w:pPr>
              <w:jc w:val="center"/>
              <w:rPr>
                <w:sz w:val="20"/>
                <w:szCs w:val="20"/>
              </w:rPr>
            </w:pPr>
            <w:r w:rsidRPr="0023231C">
              <w:rPr>
                <w:sz w:val="20"/>
                <w:szCs w:val="20"/>
              </w:rPr>
              <w:t>286.123,82</w:t>
            </w:r>
          </w:p>
        </w:tc>
        <w:tc>
          <w:tcPr>
            <w:tcW w:type="dxa" w:w="1418"/>
            <w:tcBorders>
              <w:top w:space="0" w:sz="4" w:color="auto" w:val="single"/>
              <w:left w:space="0" w:sz="4" w:color="auto" w:val="single"/>
              <w:bottom w:space="0" w:sz="4" w:color="auto" w:val="single"/>
              <w:right w:val="nil"/>
            </w:tcBorders>
            <w:noWrap/>
            <w:tcMar>
              <w:top w:type="dxa" w:w="12"/>
              <w:left w:type="dxa" w:w="12"/>
              <w:bottom w:type="dxa" w:w="0"/>
              <w:right w:type="dxa" w:w="12"/>
            </w:tcMar>
            <w:vAlign w:val="bottom"/>
          </w:tcPr>
          <w:p w:rsidRDefault="0023231C" w:rsidP="009E2781" w:rsidR="0023231C" w:rsidRPr="0080681F">
            <w:pPr>
              <w:jc w:val="right"/>
              <w:rPr>
                <w:sz w:val="20"/>
                <w:szCs w:val="20"/>
              </w:rPr>
            </w:pPr>
            <w:r w:rsidRPr="0023231C">
              <w:rPr>
                <w:sz w:val="20"/>
                <w:szCs w:val="20"/>
              </w:rPr>
              <w:t>286.123,82</w:t>
            </w:r>
          </w:p>
        </w:tc>
        <w:tc>
          <w:tcPr>
            <w:tcW w:type="dxa" w:w="1417"/>
            <w:tcBorders>
              <w:top w:space="0" w:sz="4" w:color="auto" w:val="single"/>
              <w:left w:space="0" w:sz="4" w:color="auto" w:val="single"/>
              <w:bottom w:space="0" w:sz="4" w:color="auto" w:val="single"/>
              <w:right w:space="0" w:sz="4" w:color="auto" w:val="single"/>
            </w:tcBorders>
            <w:noWrap/>
            <w:tcMar>
              <w:top w:type="dxa" w:w="12"/>
              <w:left w:type="dxa" w:w="12"/>
              <w:bottom w:type="dxa" w:w="0"/>
              <w:right w:type="dxa" w:w="12"/>
            </w:tcMar>
            <w:vAlign w:val="bottom"/>
          </w:tcPr>
          <w:p w:rsidRDefault="0023231C" w:rsidP="009E2781" w:rsidR="0023231C" w:rsidRPr="0080681F">
            <w:pPr>
              <w:jc w:val="center"/>
              <w:rPr>
                <w:sz w:val="20"/>
                <w:szCs w:val="20"/>
              </w:rPr>
            </w:pPr>
            <w:r>
              <w:rPr>
                <w:sz w:val="20"/>
                <w:szCs w:val="20"/>
              </w:rPr>
              <w:t>/</w:t>
            </w:r>
          </w:p>
        </w:tc>
        <w:tc>
          <w:tcPr>
            <w:tcW w:type="dxa" w:w="851"/>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3231C" w:rsidP="009E2781" w:rsidR="0023231C" w:rsidRPr="0080681F">
            <w:pPr>
              <w:jc w:val="center"/>
              <w:rPr>
                <w:rFonts w:eastAsia="Arial Unicode MS"/>
                <w:sz w:val="20"/>
                <w:szCs w:val="20"/>
              </w:rPr>
            </w:pPr>
            <w:r>
              <w:rPr>
                <w:rFonts w:eastAsia="Arial Unicode MS"/>
                <w:sz w:val="20"/>
                <w:szCs w:val="20"/>
              </w:rPr>
              <w:t>/</w:t>
            </w:r>
          </w:p>
        </w:tc>
        <w:tc>
          <w:tcPr>
            <w:tcW w:type="dxa" w:w="1536"/>
            <w:tcBorders>
              <w:top w:space="0" w:sz="4" w:color="auto" w:val="single"/>
              <w:left w:val="nil"/>
              <w:bottom w:space="0" w:sz="4" w:color="auto" w:val="single"/>
              <w:right w:space="0" w:sz="4" w:color="auto" w:val="single"/>
            </w:tcBorders>
            <w:noWrap/>
            <w:tcMar>
              <w:top w:type="dxa" w:w="12"/>
              <w:left w:type="dxa" w:w="12"/>
              <w:bottom w:type="dxa" w:w="0"/>
              <w:right w:type="dxa" w:w="12"/>
            </w:tcMar>
            <w:vAlign w:val="bottom"/>
          </w:tcPr>
          <w:p w:rsidRDefault="0023231C" w:rsidP="0023231C" w:rsidR="0023231C" w:rsidRPr="0080681F">
            <w:pPr>
              <w:jc w:val="center"/>
              <w:rPr>
                <w:sz w:val="20"/>
                <w:szCs w:val="20"/>
              </w:rPr>
            </w:pPr>
            <w:r w:rsidRPr="0023231C">
              <w:rPr>
                <w:sz w:val="20"/>
                <w:szCs w:val="20"/>
              </w:rPr>
              <w:t>286.123,82</w:t>
            </w:r>
          </w:p>
        </w:tc>
      </w:tr>
    </w:tbl>
    <w:p w:rsidRDefault="002273E1" w:rsidP="0023231C" w:rsidR="002273E1" w:rsidRPr="0080681F">
      <w:pPr>
        <w:jc w:val="both"/>
        <w:rPr>
          <w:bCs/>
          <w:sz w:val="20"/>
          <w:szCs w:val="20"/>
        </w:rPr>
      </w:pPr>
    </w:p>
    <w:p w:rsidRDefault="00A72092" w:rsidP="00A72092" w:rsidR="00A72092">
      <w:pPr>
        <w:jc w:val="both"/>
      </w:pPr>
    </w:p>
    <w:p w:rsidRDefault="0023231C" w:rsidP="00A72092" w:rsidR="00A72092" w:rsidRPr="00C1084C">
      <w:pPr>
        <w:jc w:val="both"/>
      </w:pPr>
      <w:r>
        <w:t>II</w:t>
      </w:r>
      <w:r w:rsidR="00A72092">
        <w:t>. Upućuju se stečajni vjerovni</w:t>
      </w:r>
      <w:r w:rsidR="00C1084C">
        <w:t>ci</w:t>
      </w:r>
      <w:r w:rsidR="00A72092">
        <w:t xml:space="preserve"> </w:t>
      </w:r>
      <w:r>
        <w:t>drugog</w:t>
      </w:r>
      <w:r w:rsidR="00A72092">
        <w:t xml:space="preserve"> višeg isplatnog reda </w:t>
      </w:r>
      <w:r w:rsidR="00C1084C" w:rsidRPr="00C1084C">
        <w:t>RH, MINISTARSTVO ZNANOSTI, OBRAZOVANJA I SPORTA, Zagreb, Donje Svetice 38, OIB: 49508397045</w:t>
      </w:r>
      <w:r w:rsidR="00C1084C">
        <w:t xml:space="preserve"> </w:t>
      </w:r>
      <w:r w:rsidR="00A72092">
        <w:t xml:space="preserve"> za iznos od </w:t>
      </w:r>
      <w:r w:rsidR="00C1084C" w:rsidRPr="00C1084C">
        <w:t>7.913.884,28</w:t>
      </w:r>
      <w:r w:rsidR="00C1084C">
        <w:t xml:space="preserve"> </w:t>
      </w:r>
      <w:r w:rsidR="00A72092">
        <w:t>kuna</w:t>
      </w:r>
      <w:r w:rsidR="00C1084C">
        <w:t xml:space="preserve">,  </w:t>
      </w:r>
      <w:r w:rsidR="00C1084C" w:rsidRPr="00C1084C">
        <w:t>RH, MINISTARSTVO ZDRAVLJA, Zagreb, Ksaver 200a, OIB: 52634238587</w:t>
      </w:r>
      <w:r w:rsidR="00C1084C">
        <w:t xml:space="preserve"> za iznos od </w:t>
      </w:r>
      <w:r w:rsidR="00C1084C" w:rsidRPr="00C1084C">
        <w:t>17.607.904,54</w:t>
      </w:r>
      <w:r w:rsidR="00C1084C">
        <w:t xml:space="preserve"> kuna i </w:t>
      </w:r>
      <w:r w:rsidR="00C1084C" w:rsidRPr="00C1084C">
        <w:t>BORIS STIPETIĆ, Varaždin, Hinka Krizmana 10, OIB: 5478866507</w:t>
      </w:r>
      <w:r w:rsidR="00C1084C">
        <w:t xml:space="preserve"> za iznos od </w:t>
      </w:r>
      <w:r w:rsidR="00C1084C" w:rsidRPr="00C1084C">
        <w:t>155.791,95</w:t>
      </w:r>
      <w:r w:rsidR="00C1084C">
        <w:t xml:space="preserve"> kuna </w:t>
      </w:r>
      <w:r w:rsidR="00A72092" w:rsidRPr="004859E2">
        <w:t>da u roku od 8 dana, računajući od dana primitka ovog rješenja, pokren</w:t>
      </w:r>
      <w:r>
        <w:t>u</w:t>
      </w:r>
      <w:r w:rsidR="00A72092" w:rsidRPr="004859E2">
        <w:t xml:space="preserve"> parnicu protiv stečajnog dužnika </w:t>
      </w:r>
      <w:r w:rsidR="00A72092">
        <w:t>radi utvrđivanja osporene tražbine, odnosno predlož</w:t>
      </w:r>
      <w:r w:rsidR="00C1084C">
        <w:t>e</w:t>
      </w:r>
      <w:r w:rsidR="00A72092">
        <w:t xml:space="preserve"> </w:t>
      </w:r>
      <w:r w:rsidR="00A72092" w:rsidRPr="008B4816">
        <w:rPr>
          <w:rFonts w:eastAsia="Arial Unicode MS"/>
          <w:lang w:eastAsia="en-US"/>
        </w:rPr>
        <w:t xml:space="preserve">nastavak parnice ukoliko je u vrijeme otvaranja </w:t>
      </w:r>
      <w:r w:rsidR="00A72092" w:rsidRPr="008B4816">
        <w:rPr>
          <w:rFonts w:eastAsia="Arial Unicode MS"/>
          <w:lang w:eastAsia="en-US"/>
        </w:rPr>
        <w:lastRenderedPageBreak/>
        <w:t>stečajnog postupka već pokrenut parnični postupak u odnosu na osporen</w:t>
      </w:r>
      <w:r w:rsidR="00C1084C">
        <w:rPr>
          <w:rFonts w:eastAsia="Arial Unicode MS"/>
          <w:lang w:eastAsia="en-US"/>
        </w:rPr>
        <w:t>e</w:t>
      </w:r>
      <w:r w:rsidR="00A72092" w:rsidRPr="008B4816">
        <w:rPr>
          <w:rFonts w:eastAsia="Arial Unicode MS"/>
          <w:lang w:eastAsia="en-US"/>
        </w:rPr>
        <w:t xml:space="preserve"> tražbin</w:t>
      </w:r>
      <w:r w:rsidR="00C1084C">
        <w:rPr>
          <w:rFonts w:eastAsia="Arial Unicode MS"/>
          <w:lang w:eastAsia="en-US"/>
        </w:rPr>
        <w:t>e</w:t>
      </w:r>
      <w:r w:rsidR="00A72092" w:rsidRPr="008B4816">
        <w:rPr>
          <w:rFonts w:eastAsia="Arial Unicode MS"/>
          <w:lang w:eastAsia="en-US"/>
        </w:rPr>
        <w:t xml:space="preserve"> jer će se inače smatrati da </w:t>
      </w:r>
      <w:r w:rsidR="00C1084C">
        <w:rPr>
          <w:rFonts w:eastAsia="Arial Unicode MS"/>
          <w:lang w:eastAsia="en-US"/>
        </w:rPr>
        <w:t>su</w:t>
      </w:r>
      <w:r w:rsidR="00A72092">
        <w:rPr>
          <w:rFonts w:eastAsia="Arial Unicode MS"/>
          <w:lang w:eastAsia="en-US"/>
        </w:rPr>
        <w:t xml:space="preserve"> odusta</w:t>
      </w:r>
      <w:r w:rsidR="00C1084C">
        <w:rPr>
          <w:rFonts w:eastAsia="Arial Unicode MS"/>
          <w:lang w:eastAsia="en-US"/>
        </w:rPr>
        <w:t>li</w:t>
      </w:r>
      <w:r w:rsidR="00A72092" w:rsidRPr="008B4816">
        <w:rPr>
          <w:rFonts w:eastAsia="Arial Unicode MS"/>
          <w:lang w:eastAsia="en-US"/>
        </w:rPr>
        <w:t xml:space="preserve"> od prava na vođenje parnice.</w:t>
      </w:r>
    </w:p>
    <w:p w:rsidRDefault="002273E1" w:rsidP="00586C25" w:rsidR="002273E1" w:rsidRPr="0080681F">
      <w:pPr>
        <w:tabs>
          <w:tab w:pos="9072" w:val="right"/>
        </w:tabs>
      </w:pPr>
    </w:p>
    <w:p w:rsidRDefault="0058272A" w:rsidR="0058272A" w:rsidRPr="0080681F">
      <w:pPr>
        <w:pStyle w:val="Naslov1"/>
        <w:rPr>
          <w:b w:val="false"/>
          <w:bCs w:val="false"/>
        </w:rPr>
      </w:pPr>
      <w:r w:rsidRPr="0080681F">
        <w:rPr>
          <w:b w:val="false"/>
          <w:bCs w:val="false"/>
        </w:rPr>
        <w:t>Obrazloženje</w:t>
      </w:r>
    </w:p>
    <w:p w:rsidRDefault="0058272A" w:rsidR="0058272A" w:rsidRPr="0080681F">
      <w:pPr>
        <w:jc w:val="both"/>
      </w:pPr>
    </w:p>
    <w:p w:rsidRDefault="00B64BFC" w:rsidP="0061390E" w:rsidR="0061390E" w:rsidRPr="0080681F">
      <w:pPr>
        <w:pStyle w:val="Tijeloteksta-uvlaka3"/>
        <w:ind w:left="0"/>
      </w:pPr>
      <w:r w:rsidRPr="0080681F">
        <w:tab/>
      </w:r>
      <w:r w:rsidR="0061390E" w:rsidRPr="0080681F">
        <w:t xml:space="preserve">Rješenjem ovog suda br. 4.St-2/2015 od 29. veljače 2016. otvoren je stečajni postupak nad stečajnim dužnikom ALKOM d.o.o., Zrinjsko-Frankopanska 64, Split, OIB: 39142960054. </w:t>
      </w:r>
    </w:p>
    <w:p w:rsidRDefault="0061390E" w:rsidP="0061390E" w:rsidR="0061390E" w:rsidRPr="0080681F">
      <w:pPr>
        <w:pStyle w:val="Tijeloteksta-uvlaka3"/>
        <w:ind w:left="0"/>
      </w:pPr>
    </w:p>
    <w:p w:rsidRDefault="0061390E" w:rsidP="0061390E" w:rsidR="0061390E" w:rsidRPr="0080681F">
      <w:pPr>
        <w:pStyle w:val="Tijeloteksta-uvlaka3"/>
        <w:ind w:left="0"/>
      </w:pPr>
      <w:r w:rsidRPr="0080681F">
        <w:t>Istim rješenjem za stečajnog upravitelja imenovana je  Mira Hajdić, Smiljanićeva 2, Split, OIB: 33624188331.</w:t>
      </w:r>
    </w:p>
    <w:p w:rsidRDefault="00955DF6" w:rsidP="0061390E" w:rsidR="00955DF6" w:rsidRPr="0080681F">
      <w:pPr>
        <w:pStyle w:val="Bezproreda"/>
        <w:ind w:firstLine="540"/>
        <w:jc w:val="both"/>
        <w:rPr>
          <w:rFonts w:eastAsia="Times New Roman" w:hAnsi="Times New Roman" w:ascii="Times New Roman"/>
          <w:sz w:val="24"/>
          <w:szCs w:val="24"/>
          <w:lang w:eastAsia="hr-HR"/>
        </w:rPr>
      </w:pPr>
    </w:p>
    <w:p w:rsidRDefault="00180A2A" w:rsidP="00955DF6" w:rsidR="00601A6B" w:rsidRPr="0080681F">
      <w:pPr>
        <w:tabs>
          <w:tab w:pos="0" w:val="left"/>
        </w:tabs>
        <w:jc w:val="both"/>
      </w:pPr>
      <w:r w:rsidRPr="0080681F">
        <w:tab/>
      </w:r>
      <w:r w:rsidR="003B395D" w:rsidRPr="0080681F">
        <w:t xml:space="preserve">Na </w:t>
      </w:r>
      <w:r w:rsidR="00955DF6" w:rsidRPr="0080681F">
        <w:t xml:space="preserve">posebnom </w:t>
      </w:r>
      <w:r w:rsidR="003B395D" w:rsidRPr="0080681F">
        <w:t>ispitn</w:t>
      </w:r>
      <w:r w:rsidR="00CC5A98" w:rsidRPr="0080681F">
        <w:t>om</w:t>
      </w:r>
      <w:r w:rsidR="003B395D" w:rsidRPr="0080681F">
        <w:t xml:space="preserve"> ročišt</w:t>
      </w:r>
      <w:r w:rsidR="00CC5A98" w:rsidRPr="0080681F">
        <w:t>u</w:t>
      </w:r>
      <w:r w:rsidR="003B395D" w:rsidRPr="0080681F">
        <w:t xml:space="preserve"> od </w:t>
      </w:r>
      <w:r w:rsidR="0061390E" w:rsidRPr="0080681F">
        <w:t>8. veljače 2018.</w:t>
      </w:r>
      <w:r w:rsidR="002F52A6" w:rsidRPr="0080681F">
        <w:t xml:space="preserve"> ispitane su</w:t>
      </w:r>
      <w:r w:rsidR="00F502F0" w:rsidRPr="0080681F">
        <w:t xml:space="preserve"> </w:t>
      </w:r>
      <w:r w:rsidR="002F52A6" w:rsidRPr="0080681F">
        <w:t>prijav</w:t>
      </w:r>
      <w:r w:rsidR="00601A6B" w:rsidRPr="0080681F">
        <w:t>e</w:t>
      </w:r>
      <w:r w:rsidR="00F502F0" w:rsidRPr="0080681F">
        <w:t xml:space="preserve"> </w:t>
      </w:r>
      <w:r w:rsidR="002F52A6" w:rsidRPr="0080681F">
        <w:t>tražbina stečajnih vjerovnika</w:t>
      </w:r>
      <w:r w:rsidR="00050C33" w:rsidRPr="0080681F">
        <w:t xml:space="preserve"> pobliže označenih u izreci ovog rješenja. </w:t>
      </w:r>
    </w:p>
    <w:p w:rsidRDefault="00B222BF" w:rsidP="00B222BF" w:rsidR="00B222BF" w:rsidRPr="0080681F">
      <w:pPr>
        <w:tabs>
          <w:tab w:pos="426" w:val="left"/>
        </w:tabs>
        <w:jc w:val="both"/>
      </w:pPr>
    </w:p>
    <w:p w:rsidRDefault="00180A2A" w:rsidP="0023231C" w:rsidR="0061390E">
      <w:pPr>
        <w:ind w:firstLine="540"/>
        <w:jc w:val="both"/>
      </w:pPr>
      <w:r w:rsidRPr="0080681F">
        <w:t>Na posebnom ispitnom ročištu stečajn</w:t>
      </w:r>
      <w:r w:rsidR="0061390E" w:rsidRPr="0080681F">
        <w:t>a</w:t>
      </w:r>
      <w:r w:rsidRPr="0080681F">
        <w:t xml:space="preserve"> upravitelj</w:t>
      </w:r>
      <w:r w:rsidR="0061390E" w:rsidRPr="0080681F">
        <w:t>ica</w:t>
      </w:r>
      <w:r w:rsidRPr="0080681F">
        <w:t xml:space="preserve"> se izjasni</w:t>
      </w:r>
      <w:r w:rsidR="0061390E" w:rsidRPr="0080681F">
        <w:t>la</w:t>
      </w:r>
      <w:r w:rsidRPr="0080681F">
        <w:t xml:space="preserve"> o prijavama </w:t>
      </w:r>
      <w:r w:rsidR="000A7158" w:rsidRPr="0080681F">
        <w:t>tražbina</w:t>
      </w:r>
      <w:r w:rsidRPr="0080681F">
        <w:t xml:space="preserve"> </w:t>
      </w:r>
      <w:r w:rsidR="0061390E" w:rsidRPr="0080681F">
        <w:t xml:space="preserve">vjerovnika </w:t>
      </w:r>
      <w:r w:rsidR="0023231C">
        <w:t>drugog</w:t>
      </w:r>
      <w:r w:rsidR="0061390E" w:rsidRPr="0080681F">
        <w:t xml:space="preserve"> višeg isplatnog reda </w:t>
      </w:r>
      <w:r w:rsidR="0023231C">
        <w:t xml:space="preserve">koji su podnijeli prijavu tražbine u zakonskom roku nakon održanog ispitnog ročišta koje je održano 2. lipnja 2016. </w:t>
      </w:r>
      <w:r w:rsidR="0061390E" w:rsidRPr="0080681F">
        <w:t xml:space="preserve">i to: 1. RH, MINISTARSTVO ZNANOSTI, OBRAZOVANJA I SPORTA, Zagreb, Donje Svetice 38, OIB: 49508397045 na iznos od </w:t>
      </w:r>
      <w:r w:rsidR="00A62C4B">
        <w:t>7.913.884,28</w:t>
      </w:r>
      <w:r w:rsidR="0061390E" w:rsidRPr="0080681F">
        <w:rPr>
          <w:color w:val="FF0000"/>
        </w:rPr>
        <w:t xml:space="preserve"> </w:t>
      </w:r>
      <w:r w:rsidR="0061390E" w:rsidRPr="0080681F">
        <w:t xml:space="preserve">kuna </w:t>
      </w:r>
      <w:r w:rsidR="00A62C4B">
        <w:t xml:space="preserve">koji iznos </w:t>
      </w:r>
      <w:r w:rsidR="0023231C">
        <w:t>je osporila</w:t>
      </w:r>
      <w:r w:rsidR="00A62C4B">
        <w:t xml:space="preserve"> u cijelosti jer je nakon uvida u priloženu dokumentaciju te dokumentaciju koja je u posjedu stečajnog dužnika, navedeno potraživanje nije osnovano jer navodi u tražbini nisu temeljeni na stvarnom činjeničnom stanju, a koje je upravo suprotno od navedenog </w:t>
      </w:r>
      <w:r w:rsidR="009D1DCD">
        <w:t>u tražbini,</w:t>
      </w:r>
      <w:r w:rsidR="0061390E" w:rsidRPr="0080681F">
        <w:t xml:space="preserve"> 2. RH, MINISTARSTVO ZDRAVLJA, Zagreb, Ksaver 200a, OIB: 52634238587 na iznos od 17.607.904,54 kuna </w:t>
      </w:r>
      <w:r w:rsidR="009D1DCD">
        <w:t xml:space="preserve">koji iznos </w:t>
      </w:r>
      <w:r w:rsidR="0023231C">
        <w:t>je osporila</w:t>
      </w:r>
      <w:r w:rsidR="009D1DCD">
        <w:t xml:space="preserve"> u cijelosti </w:t>
      </w:r>
      <w:r w:rsidR="009D1DCD" w:rsidRPr="009D1DCD">
        <w:t xml:space="preserve">nakon uvida u priloženu dokumentaciju, te dokumentaciju u posjedu stečajnog dužnika, mišljenja je da navedeno potraživanje u cijelosti nije osnovano, te ga osporava jer: </w:t>
      </w:r>
      <w:r w:rsidR="00295C05">
        <w:t>a</w:t>
      </w:r>
      <w:r w:rsidR="009D1DCD" w:rsidRPr="009D1DCD">
        <w:t xml:space="preserve">) u slučaju potraživanja za naknadu štete u ukupnom iznosu od 10.412.326,90 kn navodi u  tražbini nisu temeljeni na stvarnom činjeničnom stanju, a koje ne korespondira s navodima iz tražbine, dok </w:t>
      </w:r>
      <w:r w:rsidR="00295C05">
        <w:t>b</w:t>
      </w:r>
      <w:r w:rsidR="009D1DCD" w:rsidRPr="009D1DCD">
        <w:t>) u slučaju potraživanja s osnova sudskih troškova u ukupnom iznosu od 234.575,33 kn za obavljeno vještvo stečajni upravitelj smatra da isti nemaju teretiti stečajnog dužnika, jer su naručeni od strane vjerovnika u smislu utvrđenja činjeničnog stanja za svoje potrebe. Prema saznanjima stečajnog upravitelja, isto vještvo nije uopće korišt</w:t>
      </w:r>
      <w:r w:rsidR="0023231C">
        <w:t>eno u svrhu za koju je naručeno,</w:t>
      </w:r>
      <w:r w:rsidR="009D1DCD" w:rsidRPr="009D1DCD">
        <w:t xml:space="preserve"> </w:t>
      </w:r>
      <w:r w:rsidR="00295C05">
        <w:t>c</w:t>
      </w:r>
      <w:r w:rsidR="009D1DCD" w:rsidRPr="009D1DCD">
        <w:t>) dio tražbine s osnove penala u iznosu od 6.960.966,31 kn osporava se iz razloga što iz dostupne dokumentacije proizlazi da stečajnom dužniku nije niti omogućen dovršetak predmetnih radova (v</w:t>
      </w:r>
      <w:r w:rsidR="009D1DCD">
        <w:t xml:space="preserve">jerovnik </w:t>
      </w:r>
      <w:r w:rsidR="00295C05">
        <w:t xml:space="preserve">silom preuzeo objekat), </w:t>
      </w:r>
      <w:r w:rsidR="009D1DCD">
        <w:t xml:space="preserve">3. </w:t>
      </w:r>
      <w:r w:rsidR="0061390E" w:rsidRPr="0080681F">
        <w:t xml:space="preserve">BORIS STIPETIĆ, Varaždin, Hinka Krizmana 10, OIB: 5478866507  na iznos od 155.791,95 kuna </w:t>
      </w:r>
      <w:r w:rsidR="009D1DCD">
        <w:t xml:space="preserve">koji </w:t>
      </w:r>
      <w:r w:rsidR="0023231C">
        <w:t xml:space="preserve">iznos je osporila </w:t>
      </w:r>
      <w:r w:rsidR="009D1DCD">
        <w:t xml:space="preserve">u cijelosti </w:t>
      </w:r>
      <w:r w:rsidR="009D1DCD" w:rsidRPr="009D1DCD">
        <w:t xml:space="preserve">jer se nisu stekli uvjeti (niti se mogu steći) za njeno plaćanje, koji su utvrđeni člankom 2 </w:t>
      </w:r>
      <w:r w:rsidR="0023231C" w:rsidRPr="009D1DCD">
        <w:t>priloženog</w:t>
      </w:r>
      <w:r w:rsidR="009D1DCD" w:rsidRPr="009D1DCD">
        <w:t xml:space="preserve"> Aneksa Ugovora o prodaji nekretnina na kojeg se poziva vjerovnik</w:t>
      </w:r>
      <w:r w:rsidR="00295C05">
        <w:t>.</w:t>
      </w:r>
    </w:p>
    <w:p w:rsidRDefault="00295C05" w:rsidP="0023231C" w:rsidR="00295C05">
      <w:pPr>
        <w:ind w:firstLine="540"/>
        <w:jc w:val="both"/>
      </w:pPr>
    </w:p>
    <w:p w:rsidRDefault="00295C05" w:rsidP="00295C05" w:rsidR="006A572B">
      <w:pPr>
        <w:ind w:firstLine="540"/>
        <w:jc w:val="both"/>
      </w:pPr>
      <w:r>
        <w:t xml:space="preserve">Nadalje, na ovom posebnom ispitnom ročištu stečajna upraviteljica je ispitivala i izjašnjavala se o prijavljenim tražbinama vjerovnika za koje se nije izjasnila, odnosno odgodila izjašnjavanje na ispitnom ročištu održanom 2. lipnja 2016. i to: </w:t>
      </w:r>
      <w:r w:rsidR="0061390E" w:rsidRPr="0080681F">
        <w:t xml:space="preserve">1. VIP net, d.o.o., Vrtni put 1, Zagreb, OIB:29524210204, čija tražbina glasi na iznos od 8.005,50 kuna, priznata u cijelosti; </w:t>
      </w:r>
      <w:r w:rsidR="0061390E" w:rsidRPr="00295C05">
        <w:t xml:space="preserve">2. TRANSPORT BETON LUBINA d.o.o., Kralja Držislava 5, Knin, OIB:87910130484, čija tražbina glasi na iznos od 778.381,36 </w:t>
      </w:r>
      <w:r w:rsidR="009D1DCD" w:rsidRPr="00295C05">
        <w:t>kuna</w:t>
      </w:r>
      <w:r w:rsidRPr="00295C05">
        <w:t xml:space="preserve"> nakon detaljnog </w:t>
      </w:r>
      <w:r>
        <w:t>iščitavanja</w:t>
      </w:r>
      <w:r w:rsidRPr="00295C05">
        <w:t xml:space="preserve"> </w:t>
      </w:r>
      <w:r>
        <w:t xml:space="preserve">prijave njegove </w:t>
      </w:r>
      <w:r w:rsidRPr="00295C05">
        <w:t xml:space="preserve">tražbine </w:t>
      </w:r>
      <w:r>
        <w:t>utvrdila</w:t>
      </w:r>
      <w:r w:rsidRPr="00295C05">
        <w:t xml:space="preserve"> je da se zapravo radi o obavijesti o razlučnom pravu koje je greškom razvrstano međ</w:t>
      </w:r>
      <w:r>
        <w:t xml:space="preserve">u tražbine stečajnih vjerovnika, pa ga ovom prilikom ne svrstava u stečajne vjerovnike, </w:t>
      </w:r>
      <w:r w:rsidR="0061390E" w:rsidRPr="0080681F">
        <w:t xml:space="preserve">3. CROATIA osiguranje d.d., Miramarska 22, Zagreb, OIB: 26187994862, čija tražbina glasi na iznos od 813.251,29 kuna, </w:t>
      </w:r>
      <w:r>
        <w:t>koju tražbinu priznaje</w:t>
      </w:r>
      <w:r w:rsidR="0061390E" w:rsidRPr="0080681F">
        <w:t xml:space="preserve"> u </w:t>
      </w:r>
      <w:r w:rsidR="0061390E" w:rsidRPr="0080681F">
        <w:lastRenderedPageBreak/>
        <w:t>cijelosti i 4. NLB InterFinanz AG, Beethovenstras</w:t>
      </w:r>
      <w:r>
        <w:t xml:space="preserve">se 48, Zurich, OIB: 43668676136 </w:t>
      </w:r>
      <w:r w:rsidRPr="0068782D">
        <w:t xml:space="preserve">čija tražbina </w:t>
      </w:r>
      <w:r>
        <w:t xml:space="preserve">je </w:t>
      </w:r>
      <w:r w:rsidRPr="0068782D">
        <w:t>glasi</w:t>
      </w:r>
      <w:r>
        <w:t>la</w:t>
      </w:r>
      <w:r w:rsidRPr="0068782D">
        <w:t xml:space="preserve"> na iznos od 31.964.678,42 kuna, </w:t>
      </w:r>
      <w:r>
        <w:t xml:space="preserve">te mu je dio od </w:t>
      </w:r>
      <w:r w:rsidRPr="0068782D">
        <w:t>31.522.225,83 kuna</w:t>
      </w:r>
      <w:r>
        <w:t xml:space="preserve"> priznat na ispitnom ročištu od 2. lipnja 2016. Za preostali neispitani </w:t>
      </w:r>
      <w:r w:rsidRPr="0068782D">
        <w:t xml:space="preserve">iznos </w:t>
      </w:r>
      <w:r>
        <w:t xml:space="preserve">dijela tražbine </w:t>
      </w:r>
      <w:r w:rsidRPr="0068782D">
        <w:t>od 442.452,58 kuna</w:t>
      </w:r>
      <w:r w:rsidR="006A572B">
        <w:t xml:space="preserve"> stečajna upraviteljica se izjasnila da dio od </w:t>
      </w:r>
      <w:r w:rsidR="006A572B" w:rsidRPr="006A572B">
        <w:t>286.123,82</w:t>
      </w:r>
      <w:r w:rsidR="006A572B">
        <w:t xml:space="preserve"> kuna priznaje, a da je za preostali dio od </w:t>
      </w:r>
      <w:r w:rsidR="006A572B" w:rsidRPr="006A572B">
        <w:t>156.328,76</w:t>
      </w:r>
      <w:r w:rsidR="006A572B">
        <w:t xml:space="preserve"> kuna, stečajni vjerovnik </w:t>
      </w:r>
      <w:r w:rsidR="006A572B" w:rsidRPr="0080681F">
        <w:t>NLB InterFinanz AG</w:t>
      </w:r>
      <w:r w:rsidR="006A572B">
        <w:t xml:space="preserve"> povukao tražbinu. </w:t>
      </w:r>
    </w:p>
    <w:p w:rsidRDefault="006E1C6C" w:rsidP="00586C25" w:rsidR="006E1C6C" w:rsidRPr="0080681F">
      <w:pPr>
        <w:tabs>
          <w:tab w:pos="426" w:val="left"/>
        </w:tabs>
        <w:jc w:val="both"/>
        <w:rPr>
          <w:color w:val="FF0000"/>
        </w:rPr>
      </w:pPr>
    </w:p>
    <w:p w:rsidRDefault="009D1DCD" w:rsidP="009D1DCD" w:rsidR="009D1DCD" w:rsidRPr="009D1DCD">
      <w:pPr>
        <w:pStyle w:val="Bezproreda"/>
        <w:ind w:firstLine="540"/>
        <w:jc w:val="both"/>
        <w:rPr>
          <w:rFonts w:hAnsi="Times New Roman" w:ascii="Times New Roman"/>
          <w:sz w:val="24"/>
          <w:szCs w:val="24"/>
        </w:rPr>
      </w:pPr>
      <w:r w:rsidRPr="009D1DCD">
        <w:rPr>
          <w:rFonts w:hAnsi="Times New Roman" w:ascii="Times New Roman"/>
          <w:sz w:val="24"/>
          <w:szCs w:val="24"/>
        </w:rPr>
        <w:t>Ostali prisutni vjerovnici na ispitnom ročištu istaknuli su da ne osporavaju prijavljene tražbine od strane drugih vjerovnika,</w:t>
      </w:r>
      <w:r>
        <w:rPr>
          <w:rFonts w:hAnsi="Times New Roman" w:ascii="Times New Roman"/>
          <w:sz w:val="24"/>
          <w:szCs w:val="24"/>
        </w:rPr>
        <w:t xml:space="preserve"> koje je na ovom ročištu priznala</w:t>
      </w:r>
      <w:r w:rsidRPr="009D1DCD">
        <w:rPr>
          <w:rFonts w:hAnsi="Times New Roman" w:ascii="Times New Roman"/>
          <w:sz w:val="24"/>
          <w:szCs w:val="24"/>
        </w:rPr>
        <w:t xml:space="preserve"> stečajn</w:t>
      </w:r>
      <w:r>
        <w:rPr>
          <w:rFonts w:hAnsi="Times New Roman" w:ascii="Times New Roman"/>
          <w:sz w:val="24"/>
          <w:szCs w:val="24"/>
        </w:rPr>
        <w:t>a</w:t>
      </w:r>
      <w:r w:rsidRPr="009D1DCD">
        <w:rPr>
          <w:rFonts w:hAnsi="Times New Roman" w:ascii="Times New Roman"/>
          <w:sz w:val="24"/>
          <w:szCs w:val="24"/>
        </w:rPr>
        <w:t xml:space="preserve"> upravitelj</w:t>
      </w:r>
      <w:r>
        <w:rPr>
          <w:rFonts w:hAnsi="Times New Roman" w:ascii="Times New Roman"/>
          <w:sz w:val="24"/>
          <w:szCs w:val="24"/>
        </w:rPr>
        <w:t>ica</w:t>
      </w:r>
      <w:r w:rsidRPr="009D1DCD">
        <w:rPr>
          <w:rFonts w:hAnsi="Times New Roman" w:ascii="Times New Roman"/>
          <w:sz w:val="24"/>
          <w:szCs w:val="24"/>
        </w:rPr>
        <w:t xml:space="preserve">. </w:t>
      </w:r>
    </w:p>
    <w:p w:rsidRDefault="009C550F" w:rsidP="009C550F" w:rsidR="009C550F">
      <w:pPr>
        <w:ind w:firstLine="540"/>
        <w:jc w:val="both"/>
      </w:pPr>
    </w:p>
    <w:p w:rsidRDefault="009C550F" w:rsidP="009C550F" w:rsidR="009C550F">
      <w:pPr>
        <w:ind w:firstLine="540"/>
        <w:jc w:val="both"/>
      </w:pPr>
      <w:r>
        <w:t xml:space="preserve">Stečajni vjerovnici navedeni u točci </w:t>
      </w:r>
      <w:r w:rsidR="006A572B">
        <w:t>II</w:t>
      </w:r>
      <w:r>
        <w:t xml:space="preserve">. izreke rješenja upućuju se u parnicu, ili na preuzimanje parnice u tijeku, radi utvrđivanja osporene tražbine za koju nemaju ovršnu ispravu (čl. 178. st. 1. i čl. 179. Stečajnog zakona "Narodne novine" br. 44/96, 29/99, 129/00, 123/03, 197/03, 187/04, 82/06, 116/10, 25/12, 133/12-dalje SZ, dalje SZ). </w:t>
      </w:r>
    </w:p>
    <w:p w:rsidRDefault="009C550F" w:rsidP="009C550F" w:rsidR="009C550F">
      <w:pPr>
        <w:jc w:val="both"/>
      </w:pPr>
    </w:p>
    <w:p w:rsidRDefault="009C550F" w:rsidP="003A39A1" w:rsidR="009D1DCD" w:rsidRPr="003A39A1">
      <w:pPr>
        <w:ind w:firstLine="540"/>
        <w:jc w:val="both"/>
      </w:pPr>
      <w:r>
        <w:t xml:space="preserve">Temeljem odredbe čl. 178. i 179.  SZ odlučeno je kao u izreci rješenja. </w:t>
      </w:r>
    </w:p>
    <w:p w:rsidRDefault="009D1DCD" w:rsidP="009D1DCD" w:rsidR="009D1DCD" w:rsidRPr="009D1DCD">
      <w:pPr>
        <w:ind w:firstLine="540"/>
        <w:jc w:val="both"/>
        <w:rPr>
          <w:color w:val="FF0000"/>
        </w:rPr>
      </w:pPr>
    </w:p>
    <w:p w:rsidRDefault="009D1DCD" w:rsidP="009D1DCD" w:rsidR="009D1DCD">
      <w:pPr>
        <w:ind w:firstLine="540"/>
        <w:jc w:val="center"/>
      </w:pPr>
      <w:r>
        <w:t>U  Splitu</w:t>
      </w:r>
      <w:r w:rsidR="002F39CB">
        <w:t xml:space="preserve"> </w:t>
      </w:r>
      <w:r w:rsidR="00630F9E">
        <w:t>20</w:t>
      </w:r>
      <w:r w:rsidR="002F39CB">
        <w:t>. veljače 2018.</w:t>
      </w:r>
      <w:r>
        <w:t xml:space="preserve">  </w:t>
      </w:r>
    </w:p>
    <w:p w:rsidRDefault="009C550F" w:rsidP="009D1DCD" w:rsidR="009D1DCD">
      <w:pPr>
        <w:pStyle w:val="Bezproreda"/>
        <w:ind w:firstLine="708" w:left="7080"/>
        <w:jc w:val="center"/>
        <w:rPr>
          <w:rFonts w:hAnsi="Times New Roman" w:ascii="Times New Roman"/>
          <w:sz w:val="24"/>
          <w:szCs w:val="24"/>
        </w:rPr>
      </w:pPr>
      <w:r>
        <w:rPr>
          <w:rFonts w:hAnsi="Times New Roman" w:ascii="Times New Roman"/>
          <w:sz w:val="24"/>
          <w:szCs w:val="24"/>
        </w:rPr>
        <w:t>Sudac</w:t>
      </w:r>
    </w:p>
    <w:p w:rsidRDefault="009D1DCD" w:rsidP="009D1DCD" w:rsidR="009D1DCD">
      <w:pPr>
        <w:pStyle w:val="Bezproreda"/>
        <w:rPr>
          <w:rFonts w:hAnsi="Times New Roman" w:ascii="Times New Roman"/>
          <w:sz w:val="24"/>
          <w:szCs w:val="24"/>
        </w:rPr>
      </w:pPr>
    </w:p>
    <w:p w:rsidRDefault="003A39A1" w:rsidP="009D1DCD" w:rsidR="003A39A1" w:rsidRPr="005731BC">
      <w:pPr>
        <w:pStyle w:val="Bezproreda"/>
        <w:rPr>
          <w:rFonts w:hAnsi="Times New Roman" w:ascii="Times New Roman"/>
          <w:sz w:val="24"/>
          <w:szCs w:val="24"/>
        </w:rPr>
      </w:pPr>
    </w:p>
    <w:p w:rsidRDefault="009D1DCD" w:rsidP="009D1DCD" w:rsidR="009D1DCD">
      <w:pPr>
        <w:pStyle w:val="Bezproreda"/>
        <w:jc w:val="right"/>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Katarina Mikulić</w:t>
      </w:r>
      <w:r w:rsidR="00F536BF">
        <w:rPr>
          <w:rFonts w:hAnsi="Times New Roman" w:ascii="Times New Roman"/>
          <w:sz w:val="24"/>
          <w:szCs w:val="24"/>
        </w:rPr>
        <w:t>,v.r.</w:t>
      </w:r>
    </w:p>
    <w:p w:rsidRDefault="00F536BF" w:rsidP="0071700F" w:rsidR="00F536BF">
      <w:pPr>
        <w:pStyle w:val="Bezproreda"/>
        <w:jc w:val="right"/>
        <w:rPr>
          <w:rFonts w:hAnsi="Times New Roman" w:ascii="Times New Roman"/>
          <w:sz w:val="24"/>
          <w:szCs w:val="24"/>
        </w:rPr>
      </w:pPr>
      <w:r>
        <w:rPr>
          <w:rFonts w:hAnsi="Times New Roman" w:ascii="Times New Roman"/>
          <w:sz w:val="24"/>
          <w:szCs w:val="24"/>
        </w:rPr>
        <w:t>za točnost otpravka – ovlašteni službenik</w:t>
      </w:r>
    </w:p>
    <w:p w:rsidRDefault="00F536BF" w:rsidP="00F536BF" w:rsidR="00F536BF" w:rsidRPr="0085560D">
      <w:pPr>
        <w:pStyle w:val="Bezproreda"/>
        <w:ind w:firstLine="708" w:left="6372"/>
        <w:jc w:val="center"/>
        <w:rPr>
          <w:rFonts w:hAnsi="Times New Roman" w:ascii="Times New Roman"/>
          <w:sz w:val="24"/>
          <w:szCs w:val="24"/>
        </w:rPr>
      </w:pPr>
      <w:r>
        <w:rPr>
          <w:rFonts w:hAnsi="Times New Roman" w:ascii="Times New Roman"/>
          <w:sz w:val="24"/>
          <w:szCs w:val="24"/>
        </w:rPr>
        <w:t xml:space="preserve">Ivana Hajder </w:t>
      </w:r>
    </w:p>
    <w:p w:rsidRDefault="00F536BF" w:rsidP="009D1DCD" w:rsidR="00F536BF" w:rsidRPr="00E53DFD">
      <w:pPr>
        <w:pStyle w:val="Bezproreda"/>
        <w:jc w:val="right"/>
        <w:rPr>
          <w:rFonts w:hAnsi="Times New Roman" w:ascii="Times New Roman"/>
          <w:sz w:val="24"/>
          <w:szCs w:val="24"/>
        </w:rPr>
      </w:pPr>
    </w:p>
    <w:p w:rsidRDefault="009D1DCD" w:rsidP="009D1DCD" w:rsidR="009D1DCD">
      <w:pPr>
        <w:ind w:firstLine="708" w:left="4248"/>
        <w:jc w:val="both"/>
      </w:pPr>
    </w:p>
    <w:p w:rsidRDefault="003A39A1" w:rsidP="009D1DCD" w:rsidR="009D1DCD">
      <w:pPr>
        <w:jc w:val="both"/>
      </w:pPr>
      <w:r>
        <w:t>Pravna pouka</w:t>
      </w:r>
      <w:r w:rsidR="009D1DCD">
        <w:t>: Protiv ovog rješenja dopuštena je žalba Visokom trgovačkom sudu Republike Hrvatske u Zagrebu. Žalba se podnosi putem ovog suda u 2 primjerka,  u roku od 8 dana od dana dostave rješenja</w:t>
      </w:r>
      <w:r w:rsidR="009D1DCD" w:rsidRPr="00601A6B">
        <w:rPr>
          <w:b/>
        </w:rPr>
        <w:t xml:space="preserve">. </w:t>
      </w:r>
      <w:r w:rsidR="009D1DCD" w:rsidRPr="00995F41">
        <w:t>Žalba izjavljena protiv rješenja o upućivanju u parnicu  bez utjecaja je na rok za pokretanje parnice.</w:t>
      </w:r>
      <w:r w:rsidR="009D1DCD">
        <w:t xml:space="preserve"> </w:t>
      </w:r>
    </w:p>
    <w:p w:rsidRDefault="002F39CB" w:rsidP="009D1DCD" w:rsidR="002F39CB">
      <w:pPr>
        <w:jc w:val="both"/>
      </w:pPr>
    </w:p>
    <w:p w:rsidRDefault="0058272A" w:rsidP="009D1DCD" w:rsidR="0058272A" w:rsidRPr="0080681F">
      <w:pPr>
        <w:ind w:firstLine="540"/>
        <w:jc w:val="both"/>
      </w:pPr>
    </w:p>
    <w:sectPr w:rsidSect="002908D3" w:rsidR="0058272A" w:rsidRPr="0080681F">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2E16" w:rsidR="006F2E16">
      <w:r>
        <w:separator/>
      </w:r>
    </w:p>
  </w:endnote>
  <w:endnote w:id="0" w:type="continuationSeparator">
    <w:p w:rsidRDefault="006F2E16" w:rsidR="006F2E1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2E16" w:rsidR="006F2E16">
      <w:r>
        <w:separator/>
      </w:r>
    </w:p>
  </w:footnote>
  <w:footnote w:id="0" w:type="continuationSeparator">
    <w:p w:rsidRDefault="006F2E16" w:rsidR="006F2E1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421F" w:rsidR="00C5421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3</w:t>
    </w:r>
    <w:r>
      <w:rPr>
        <w:rStyle w:val="Brojstranice"/>
      </w:rPr>
      <w:fldChar w:fldCharType="end"/>
    </w:r>
  </w:p>
  <w:p w:rsidRDefault="00C5421F" w:rsidR="00C5421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1390E" w:rsidP="0061390E" w:rsidR="00C5421F">
    <w:pPr>
      <w:pStyle w:val="Zaglavlje"/>
      <w:jc w:val="center"/>
    </w:pPr>
    <w:r>
      <w:tab/>
    </w:r>
    <w:r w:rsidR="00A955DD">
      <w:fldChar w:fldCharType="begin"/>
    </w:r>
    <w:r w:rsidR="00A955DD">
      <w:instrText>PAGE   \* MERGEFORMAT</w:instrText>
    </w:r>
    <w:r w:rsidR="00A955DD">
      <w:fldChar w:fldCharType="separate"/>
    </w:r>
    <w:r w:rsidR="00F536BF">
      <w:rPr>
        <w:noProof/>
      </w:rPr>
      <w:t>3</w:t>
    </w:r>
    <w:r w:rsidR="00A955DD">
      <w:fldChar w:fldCharType="end"/>
    </w:r>
    <w:r>
      <w:t xml:space="preserve"> </w:t>
    </w:r>
    <w:r>
      <w:tab/>
      <w:t>Poslovni broj:4.St-2/2015-</w:t>
    </w:r>
    <w:r w:rsidR="003A39A1">
      <w:t>155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41E8D"/>
    <w:multiLevelType w:val="hybridMultilevel"/>
    <w:tmpl w:val="F8D25D9C"/>
    <w:lvl w:tplc="8BC46B36" w:ilvl="0">
      <w:start w:val="1"/>
      <w:numFmt w:val="decimal"/>
      <w:lvlText w:val="%1."/>
      <w:lvlJc w:val="left"/>
      <w:pPr>
        <w:ind w:hanging="360" w:left="928"/>
      </w:pPr>
      <w:rPr>
        <w:rFonts w:hint="default"/>
        <w:color w:val="auto"/>
      </w:rPr>
    </w:lvl>
    <w:lvl w:tentative="true" w:tplc="041A0019" w:ilvl="1">
      <w:start w:val="1"/>
      <w:numFmt w:val="lowerLetter"/>
      <w:lvlText w:val="%2."/>
      <w:lvlJc w:val="left"/>
      <w:pPr>
        <w:ind w:hanging="360" w:left="1648"/>
      </w:pPr>
    </w:lvl>
    <w:lvl w:tentative="true" w:tplc="041A001B" w:ilvl="2">
      <w:start w:val="1"/>
      <w:numFmt w:val="lowerRoman"/>
      <w:lvlText w:val="%3."/>
      <w:lvlJc w:val="right"/>
      <w:pPr>
        <w:ind w:hanging="180" w:left="2368"/>
      </w:pPr>
    </w:lvl>
    <w:lvl w:tentative="true" w:tplc="041A000F" w:ilvl="3">
      <w:start w:val="1"/>
      <w:numFmt w:val="decimal"/>
      <w:lvlText w:val="%4."/>
      <w:lvlJc w:val="left"/>
      <w:pPr>
        <w:ind w:hanging="360" w:left="3088"/>
      </w:pPr>
    </w:lvl>
    <w:lvl w:tentative="true" w:tplc="041A0019" w:ilvl="4">
      <w:start w:val="1"/>
      <w:numFmt w:val="lowerLetter"/>
      <w:lvlText w:val="%5."/>
      <w:lvlJc w:val="left"/>
      <w:pPr>
        <w:ind w:hanging="360" w:left="3808"/>
      </w:pPr>
    </w:lvl>
    <w:lvl w:tentative="true" w:tplc="041A001B" w:ilvl="5">
      <w:start w:val="1"/>
      <w:numFmt w:val="lowerRoman"/>
      <w:lvlText w:val="%6."/>
      <w:lvlJc w:val="right"/>
      <w:pPr>
        <w:ind w:hanging="180" w:left="4528"/>
      </w:pPr>
    </w:lvl>
    <w:lvl w:tentative="true" w:tplc="041A000F" w:ilvl="6">
      <w:start w:val="1"/>
      <w:numFmt w:val="decimal"/>
      <w:lvlText w:val="%7."/>
      <w:lvlJc w:val="left"/>
      <w:pPr>
        <w:ind w:hanging="360" w:left="5248"/>
      </w:pPr>
    </w:lvl>
    <w:lvl w:tentative="true" w:tplc="041A0019" w:ilvl="7">
      <w:start w:val="1"/>
      <w:numFmt w:val="lowerLetter"/>
      <w:lvlText w:val="%8."/>
      <w:lvlJc w:val="left"/>
      <w:pPr>
        <w:ind w:hanging="360" w:left="5968"/>
      </w:pPr>
    </w:lvl>
    <w:lvl w:tentative="true" w:tplc="041A001B" w:ilvl="8">
      <w:start w:val="1"/>
      <w:numFmt w:val="lowerRoman"/>
      <w:lvlText w:val="%9."/>
      <w:lvlJc w:val="right"/>
      <w:pPr>
        <w:ind w:hanging="180" w:left="6688"/>
      </w:pPr>
    </w:lvl>
  </w:abstractNum>
  <w:abstractNum w:abstractNumId="1">
    <w:nsid w:val="04B540F3"/>
    <w:multiLevelType w:val="hybridMultilevel"/>
    <w:tmpl w:val="7C9CEA94"/>
    <w:lvl w:tplc="EBEC46A4" w:ilvl="0">
      <w:start w:val="1"/>
      <w:numFmt w:val="upperLetter"/>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2">
    <w:nsid w:val="0A410175"/>
    <w:multiLevelType w:val="hybridMultilevel"/>
    <w:tmpl w:val="AE2A19A8"/>
    <w:lvl w:tplc="23F822DC"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0BE50C93"/>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12840525"/>
    <w:multiLevelType w:val="hybridMultilevel"/>
    <w:tmpl w:val="E2DA565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1DBA1930"/>
    <w:multiLevelType w:val="hybridMultilevel"/>
    <w:tmpl w:val="2A86E4D4"/>
    <w:lvl w:tplc="0ED08802"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244103A9"/>
    <w:multiLevelType w:val="hybridMultilevel"/>
    <w:tmpl w:val="93C0CEB4"/>
    <w:lvl w:tplc="0E20471C" w:ilvl="0">
      <w:start w:val="1"/>
      <w:numFmt w:val="upperLetter"/>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7">
    <w:nsid w:val="2E5E7817"/>
    <w:multiLevelType w:val="hybridMultilevel"/>
    <w:tmpl w:val="2A86E4D4"/>
    <w:lvl w:tplc="0ED08802" w:ilvl="0">
      <w:start w:val="1"/>
      <w:numFmt w:val="upperLetter"/>
      <w:lvlText w:val="%1)"/>
      <w:lvlJc w:val="left"/>
      <w:pPr>
        <w:ind w:hanging="372" w:left="1080"/>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2F187604"/>
    <w:multiLevelType w:val="hybridMultilevel"/>
    <w:tmpl w:val="F1E45298"/>
    <w:lvl w:tplc="26DE6494"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9">
    <w:nsid w:val="37AF6585"/>
    <w:multiLevelType w:val="hybridMultilevel"/>
    <w:tmpl w:val="B640529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3C9B37D1"/>
    <w:multiLevelType w:val="hybridMultilevel"/>
    <w:tmpl w:val="D69227AC"/>
    <w:lvl w:tplc="6680A126" w:ilvl="0">
      <w:start w:val="1"/>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1">
    <w:nsid w:val="3F5150B9"/>
    <w:multiLevelType w:val="hybridMultilevel"/>
    <w:tmpl w:val="1DF24B84"/>
    <w:lvl w:tplc="026C37E8" w:ilvl="0">
      <w:start w:val="2"/>
      <w:numFmt w:val="upperLetter"/>
      <w:lvlText w:val="%1."/>
      <w:lvlJc w:val="left"/>
      <w:pPr>
        <w:tabs>
          <w:tab w:pos="1620" w:val="num"/>
        </w:tabs>
        <w:ind w:hanging="360" w:left="1620"/>
      </w:pPr>
      <w:rPr>
        <w:rFonts w:hint="default"/>
      </w:rPr>
    </w:lvl>
    <w:lvl w:tentative="true" w:tplc="04090019" w:ilvl="1">
      <w:start w:val="1"/>
      <w:numFmt w:val="lowerLetter"/>
      <w:lvlText w:val="%2."/>
      <w:lvlJc w:val="left"/>
      <w:pPr>
        <w:tabs>
          <w:tab w:pos="2340" w:val="num"/>
        </w:tabs>
        <w:ind w:hanging="360" w:left="2340"/>
      </w:pPr>
    </w:lvl>
    <w:lvl w:tentative="true" w:tplc="0409001B" w:ilvl="2">
      <w:start w:val="1"/>
      <w:numFmt w:val="lowerRoman"/>
      <w:lvlText w:val="%3."/>
      <w:lvlJc w:val="right"/>
      <w:pPr>
        <w:tabs>
          <w:tab w:pos="3060" w:val="num"/>
        </w:tabs>
        <w:ind w:hanging="180" w:left="3060"/>
      </w:pPr>
    </w:lvl>
    <w:lvl w:tentative="true" w:tplc="0409000F" w:ilvl="3">
      <w:start w:val="1"/>
      <w:numFmt w:val="decimal"/>
      <w:lvlText w:val="%4."/>
      <w:lvlJc w:val="left"/>
      <w:pPr>
        <w:tabs>
          <w:tab w:pos="3780" w:val="num"/>
        </w:tabs>
        <w:ind w:hanging="360" w:left="3780"/>
      </w:pPr>
    </w:lvl>
    <w:lvl w:tentative="true" w:tplc="04090019" w:ilvl="4">
      <w:start w:val="1"/>
      <w:numFmt w:val="lowerLetter"/>
      <w:lvlText w:val="%5."/>
      <w:lvlJc w:val="left"/>
      <w:pPr>
        <w:tabs>
          <w:tab w:pos="4500" w:val="num"/>
        </w:tabs>
        <w:ind w:hanging="360" w:left="4500"/>
      </w:pPr>
    </w:lvl>
    <w:lvl w:tentative="true" w:tplc="0409001B" w:ilvl="5">
      <w:start w:val="1"/>
      <w:numFmt w:val="lowerRoman"/>
      <w:lvlText w:val="%6."/>
      <w:lvlJc w:val="right"/>
      <w:pPr>
        <w:tabs>
          <w:tab w:pos="5220" w:val="num"/>
        </w:tabs>
        <w:ind w:hanging="180" w:left="5220"/>
      </w:pPr>
    </w:lvl>
    <w:lvl w:tentative="true" w:tplc="0409000F" w:ilvl="6">
      <w:start w:val="1"/>
      <w:numFmt w:val="decimal"/>
      <w:lvlText w:val="%7."/>
      <w:lvlJc w:val="left"/>
      <w:pPr>
        <w:tabs>
          <w:tab w:pos="5940" w:val="num"/>
        </w:tabs>
        <w:ind w:hanging="360" w:left="5940"/>
      </w:pPr>
    </w:lvl>
    <w:lvl w:tentative="true" w:tplc="04090019" w:ilvl="7">
      <w:start w:val="1"/>
      <w:numFmt w:val="lowerLetter"/>
      <w:lvlText w:val="%8."/>
      <w:lvlJc w:val="left"/>
      <w:pPr>
        <w:tabs>
          <w:tab w:pos="6660" w:val="num"/>
        </w:tabs>
        <w:ind w:hanging="360" w:left="6660"/>
      </w:pPr>
    </w:lvl>
    <w:lvl w:tentative="true" w:tplc="0409001B" w:ilvl="8">
      <w:start w:val="1"/>
      <w:numFmt w:val="lowerRoman"/>
      <w:lvlText w:val="%9."/>
      <w:lvlJc w:val="right"/>
      <w:pPr>
        <w:tabs>
          <w:tab w:pos="7380" w:val="num"/>
        </w:tabs>
        <w:ind w:hanging="180" w:left="7380"/>
      </w:pPr>
    </w:lvl>
  </w:abstractNum>
  <w:abstractNum w:abstractNumId="12">
    <w:nsid w:val="43500E86"/>
    <w:multiLevelType w:val="hybridMultilevel"/>
    <w:tmpl w:val="C87E1EB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3">
    <w:nsid w:val="4B9972E9"/>
    <w:multiLevelType w:val="hybridMultilevel"/>
    <w:tmpl w:val="72E66448"/>
    <w:lvl w:tplc="3BAED6AE" w:ilvl="0">
      <w:start w:val="2"/>
      <w:numFmt w:val="upperRoman"/>
      <w:lvlText w:val="%1."/>
      <w:lvlJc w:val="left"/>
      <w:pPr>
        <w:tabs>
          <w:tab w:pos="1428" w:val="num"/>
        </w:tabs>
        <w:ind w:hanging="720" w:left="1428"/>
      </w:pPr>
      <w:rPr>
        <w:rFonts w:hint="default"/>
      </w:rPr>
    </w:lvl>
    <w:lvl w:tentative="true" w:tplc="04090019" w:ilvl="1">
      <w:start w:val="1"/>
      <w:numFmt w:val="lowerLetter"/>
      <w:lvlText w:val="%2."/>
      <w:lvlJc w:val="left"/>
      <w:pPr>
        <w:tabs>
          <w:tab w:pos="1788" w:val="num"/>
        </w:tabs>
        <w:ind w:hanging="360" w:left="1788"/>
      </w:p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14">
    <w:nsid w:val="4FAA73AD"/>
    <w:multiLevelType w:val="hybridMultilevel"/>
    <w:tmpl w:val="F048B5A2"/>
    <w:lvl w:tplc="4476EDF2" w:ilvl="0">
      <w:start w:val="1"/>
      <w:numFmt w:val="upperLetter"/>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15">
    <w:nsid w:val="672B2A5E"/>
    <w:multiLevelType w:val="hybridMultilevel"/>
    <w:tmpl w:val="7A3E19E6"/>
    <w:lvl w:tplc="020AAD9E" w:ilvl="0">
      <w:start w:val="1"/>
      <w:numFmt w:val="upperRoman"/>
      <w:lvlText w:val="%1."/>
      <w:lvlJc w:val="left"/>
      <w:pPr>
        <w:tabs>
          <w:tab w:pos="1440" w:val="num"/>
        </w:tabs>
        <w:ind w:hanging="720" w:left="1440"/>
      </w:pPr>
      <w:rPr>
        <w:rFonts w:hint="default"/>
        <w:b/>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16">
    <w:nsid w:val="67AE3D3A"/>
    <w:multiLevelType w:val="hybridMultilevel"/>
    <w:tmpl w:val="D4D8F2C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14"/>
  </w:num>
  <w:num w:numId="3">
    <w:abstractNumId w:val="3"/>
  </w:num>
  <w:num w:numId="4">
    <w:abstractNumId w:val="11"/>
  </w:num>
  <w:num w:numId="5">
    <w:abstractNumId w:val="10"/>
  </w:num>
  <w:num w:numId="6">
    <w:abstractNumId w:val="15"/>
  </w:num>
  <w:num w:numId="7">
    <w:abstractNumId w:val="8"/>
  </w:num>
  <w:num w:numId="8">
    <w:abstractNumId w:val="2"/>
  </w:num>
  <w:num w:numId="9">
    <w:abstractNumId w:val="13"/>
  </w:num>
  <w:num w:numId="10">
    <w:abstractNumId w:val="5"/>
  </w:num>
  <w:num w:numId="11">
    <w:abstractNumId w:val="6"/>
  </w:num>
  <w:num w:numId="12">
    <w:abstractNumId w:val="7"/>
  </w:num>
  <w:num w:numId="13">
    <w:abstractNumId w:val="12"/>
  </w:num>
  <w:num w:numId="14">
    <w:abstractNumId w:val="16"/>
  </w:num>
  <w:num w:numId="15">
    <w:abstractNumId w:val="9"/>
  </w:num>
  <w:num w:numId="16">
    <w:abstractNumId w:val="4"/>
  </w:num>
  <w:num w:numId="17">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D4E05"/>
    <w:rsid w:val="000040E3"/>
    <w:rsid w:val="00012FB3"/>
    <w:rsid w:val="0002022C"/>
    <w:rsid w:val="00031C76"/>
    <w:rsid w:val="00034134"/>
    <w:rsid w:val="00040183"/>
    <w:rsid w:val="0004502B"/>
    <w:rsid w:val="000470CF"/>
    <w:rsid w:val="00050C33"/>
    <w:rsid w:val="000546FD"/>
    <w:rsid w:val="000755E8"/>
    <w:rsid w:val="000872AB"/>
    <w:rsid w:val="000959BC"/>
    <w:rsid w:val="000A0579"/>
    <w:rsid w:val="000A7158"/>
    <w:rsid w:val="000B71FC"/>
    <w:rsid w:val="000C6EF3"/>
    <w:rsid w:val="000D410A"/>
    <w:rsid w:val="000D70C5"/>
    <w:rsid w:val="000F5387"/>
    <w:rsid w:val="00114767"/>
    <w:rsid w:val="00117946"/>
    <w:rsid w:val="00126EB1"/>
    <w:rsid w:val="001277FF"/>
    <w:rsid w:val="00131D4B"/>
    <w:rsid w:val="00180A2A"/>
    <w:rsid w:val="0018532B"/>
    <w:rsid w:val="00186486"/>
    <w:rsid w:val="001A33C6"/>
    <w:rsid w:val="001C1614"/>
    <w:rsid w:val="001D1916"/>
    <w:rsid w:val="001D2EC2"/>
    <w:rsid w:val="001F16F7"/>
    <w:rsid w:val="00215C27"/>
    <w:rsid w:val="00216B4A"/>
    <w:rsid w:val="002273E1"/>
    <w:rsid w:val="00227D09"/>
    <w:rsid w:val="0023231C"/>
    <w:rsid w:val="00235DD9"/>
    <w:rsid w:val="00250248"/>
    <w:rsid w:val="002908D3"/>
    <w:rsid w:val="00291A33"/>
    <w:rsid w:val="002941BE"/>
    <w:rsid w:val="00295C05"/>
    <w:rsid w:val="002B4B1F"/>
    <w:rsid w:val="002C043F"/>
    <w:rsid w:val="002C472F"/>
    <w:rsid w:val="002D16DC"/>
    <w:rsid w:val="002E0E72"/>
    <w:rsid w:val="002F0A1A"/>
    <w:rsid w:val="002F39CB"/>
    <w:rsid w:val="002F52A6"/>
    <w:rsid w:val="00312F10"/>
    <w:rsid w:val="00343701"/>
    <w:rsid w:val="003679CB"/>
    <w:rsid w:val="00367B94"/>
    <w:rsid w:val="00375708"/>
    <w:rsid w:val="003A39A1"/>
    <w:rsid w:val="003B2F5D"/>
    <w:rsid w:val="003B36BB"/>
    <w:rsid w:val="003B395D"/>
    <w:rsid w:val="003B42F1"/>
    <w:rsid w:val="003C0433"/>
    <w:rsid w:val="003C11B3"/>
    <w:rsid w:val="003C1AD5"/>
    <w:rsid w:val="003E702D"/>
    <w:rsid w:val="00406EF1"/>
    <w:rsid w:val="0041336D"/>
    <w:rsid w:val="00417C7A"/>
    <w:rsid w:val="00434AC7"/>
    <w:rsid w:val="00441144"/>
    <w:rsid w:val="00446BB2"/>
    <w:rsid w:val="00455C69"/>
    <w:rsid w:val="00490EE4"/>
    <w:rsid w:val="0049253E"/>
    <w:rsid w:val="0049316F"/>
    <w:rsid w:val="004A0D83"/>
    <w:rsid w:val="004A4992"/>
    <w:rsid w:val="004A4DF7"/>
    <w:rsid w:val="0053326D"/>
    <w:rsid w:val="00533CB7"/>
    <w:rsid w:val="00534651"/>
    <w:rsid w:val="00536A9A"/>
    <w:rsid w:val="00582497"/>
    <w:rsid w:val="0058272A"/>
    <w:rsid w:val="00586A2E"/>
    <w:rsid w:val="00586C25"/>
    <w:rsid w:val="005A64D7"/>
    <w:rsid w:val="005C0397"/>
    <w:rsid w:val="005C317C"/>
    <w:rsid w:val="005C436C"/>
    <w:rsid w:val="005D4645"/>
    <w:rsid w:val="005D46D9"/>
    <w:rsid w:val="005D6CD2"/>
    <w:rsid w:val="005F26D6"/>
    <w:rsid w:val="00601A6B"/>
    <w:rsid w:val="00604FEE"/>
    <w:rsid w:val="00606859"/>
    <w:rsid w:val="0061390E"/>
    <w:rsid w:val="00630F9E"/>
    <w:rsid w:val="00632325"/>
    <w:rsid w:val="00637B50"/>
    <w:rsid w:val="00640BC6"/>
    <w:rsid w:val="00650A1E"/>
    <w:rsid w:val="006755C3"/>
    <w:rsid w:val="00675DB7"/>
    <w:rsid w:val="006A572B"/>
    <w:rsid w:val="006A7E31"/>
    <w:rsid w:val="006C3BC1"/>
    <w:rsid w:val="006D66F0"/>
    <w:rsid w:val="006E1513"/>
    <w:rsid w:val="006E1C6C"/>
    <w:rsid w:val="006F2E16"/>
    <w:rsid w:val="006F329F"/>
    <w:rsid w:val="006F405D"/>
    <w:rsid w:val="00702855"/>
    <w:rsid w:val="00705211"/>
    <w:rsid w:val="00705B86"/>
    <w:rsid w:val="007162AE"/>
    <w:rsid w:val="007176C2"/>
    <w:rsid w:val="007409E5"/>
    <w:rsid w:val="0075686B"/>
    <w:rsid w:val="00756A0C"/>
    <w:rsid w:val="00761985"/>
    <w:rsid w:val="00783619"/>
    <w:rsid w:val="00784CAA"/>
    <w:rsid w:val="00796E5E"/>
    <w:rsid w:val="007F5BE2"/>
    <w:rsid w:val="0080681F"/>
    <w:rsid w:val="00807C3D"/>
    <w:rsid w:val="00813ACD"/>
    <w:rsid w:val="008151DD"/>
    <w:rsid w:val="008613EA"/>
    <w:rsid w:val="008A2879"/>
    <w:rsid w:val="008D68FD"/>
    <w:rsid w:val="008E03FA"/>
    <w:rsid w:val="008E4C24"/>
    <w:rsid w:val="008E79DC"/>
    <w:rsid w:val="009104B3"/>
    <w:rsid w:val="009137D4"/>
    <w:rsid w:val="00940DCC"/>
    <w:rsid w:val="00954B49"/>
    <w:rsid w:val="00955DF6"/>
    <w:rsid w:val="009652AC"/>
    <w:rsid w:val="009779A6"/>
    <w:rsid w:val="009856B4"/>
    <w:rsid w:val="00987E99"/>
    <w:rsid w:val="00995F41"/>
    <w:rsid w:val="009A0E25"/>
    <w:rsid w:val="009B03AC"/>
    <w:rsid w:val="009B0C92"/>
    <w:rsid w:val="009B30BD"/>
    <w:rsid w:val="009C2546"/>
    <w:rsid w:val="009C550F"/>
    <w:rsid w:val="009D1DCD"/>
    <w:rsid w:val="009D4015"/>
    <w:rsid w:val="009E0C95"/>
    <w:rsid w:val="00A25697"/>
    <w:rsid w:val="00A36B76"/>
    <w:rsid w:val="00A377CF"/>
    <w:rsid w:val="00A50308"/>
    <w:rsid w:val="00A61FEB"/>
    <w:rsid w:val="00A620A8"/>
    <w:rsid w:val="00A62C4B"/>
    <w:rsid w:val="00A72092"/>
    <w:rsid w:val="00A746DD"/>
    <w:rsid w:val="00A75332"/>
    <w:rsid w:val="00A941C0"/>
    <w:rsid w:val="00A955DD"/>
    <w:rsid w:val="00A97DF6"/>
    <w:rsid w:val="00AA009D"/>
    <w:rsid w:val="00AA4B5E"/>
    <w:rsid w:val="00AC3BA4"/>
    <w:rsid w:val="00AD2B3D"/>
    <w:rsid w:val="00AD4E05"/>
    <w:rsid w:val="00AD5A22"/>
    <w:rsid w:val="00AE0893"/>
    <w:rsid w:val="00B06912"/>
    <w:rsid w:val="00B06B39"/>
    <w:rsid w:val="00B10155"/>
    <w:rsid w:val="00B16487"/>
    <w:rsid w:val="00B222BF"/>
    <w:rsid w:val="00B30D35"/>
    <w:rsid w:val="00B346D1"/>
    <w:rsid w:val="00B4222E"/>
    <w:rsid w:val="00B44069"/>
    <w:rsid w:val="00B56A75"/>
    <w:rsid w:val="00B64008"/>
    <w:rsid w:val="00B64BFC"/>
    <w:rsid w:val="00B80E43"/>
    <w:rsid w:val="00BB057C"/>
    <w:rsid w:val="00BF4C61"/>
    <w:rsid w:val="00BF6C37"/>
    <w:rsid w:val="00C10052"/>
    <w:rsid w:val="00C1011A"/>
    <w:rsid w:val="00C1084C"/>
    <w:rsid w:val="00C30FA8"/>
    <w:rsid w:val="00C363C3"/>
    <w:rsid w:val="00C5421F"/>
    <w:rsid w:val="00C54B30"/>
    <w:rsid w:val="00C8790D"/>
    <w:rsid w:val="00C917F2"/>
    <w:rsid w:val="00CA3649"/>
    <w:rsid w:val="00CA74E1"/>
    <w:rsid w:val="00CB7E99"/>
    <w:rsid w:val="00CC0E34"/>
    <w:rsid w:val="00CC5A98"/>
    <w:rsid w:val="00D072E0"/>
    <w:rsid w:val="00D20171"/>
    <w:rsid w:val="00D21790"/>
    <w:rsid w:val="00D30C71"/>
    <w:rsid w:val="00D37AFB"/>
    <w:rsid w:val="00D75E0F"/>
    <w:rsid w:val="00D864DD"/>
    <w:rsid w:val="00DC2F11"/>
    <w:rsid w:val="00DE74FB"/>
    <w:rsid w:val="00E16C1A"/>
    <w:rsid w:val="00E23CC5"/>
    <w:rsid w:val="00E40924"/>
    <w:rsid w:val="00E44558"/>
    <w:rsid w:val="00E4692E"/>
    <w:rsid w:val="00E652D7"/>
    <w:rsid w:val="00E668B6"/>
    <w:rsid w:val="00E70799"/>
    <w:rsid w:val="00E761AD"/>
    <w:rsid w:val="00E817B4"/>
    <w:rsid w:val="00E91402"/>
    <w:rsid w:val="00E95701"/>
    <w:rsid w:val="00EA2DAB"/>
    <w:rsid w:val="00EA6A05"/>
    <w:rsid w:val="00ED2D0D"/>
    <w:rsid w:val="00EE16FC"/>
    <w:rsid w:val="00F23E1C"/>
    <w:rsid w:val="00F47870"/>
    <w:rsid w:val="00F502F0"/>
    <w:rsid w:val="00F50665"/>
    <w:rsid w:val="00F536BF"/>
    <w:rsid w:val="00F63481"/>
    <w:rsid w:val="00F67A71"/>
    <w:rsid w:val="00F769A3"/>
    <w:rsid w:val="00F846A3"/>
    <w:rsid w:val="00F87D44"/>
    <w:rsid w:val="00F95DA8"/>
    <w:rsid w:val="00FE2F18"/>
    <w:rsid w:val="00FE55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5C0397"/>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cs="Tahoma" w:hAnsi="Tahoma" w:ascii="Tahoma"/>
      <w:sz w:val="16"/>
      <w:szCs w:val="16"/>
    </w:rPr>
  </w:style>
  <w:style w:customStyle="true" w:styleId="ZaglavljeChar" w:type="character">
    <w:name w:val="Zaglavlje Char"/>
    <w:link w:val="Zaglavlje"/>
    <w:uiPriority w:val="99"/>
    <w:rsid w:val="00A955DD"/>
    <w:rPr>
      <w:sz w:val="24"/>
      <w:szCs w:val="24"/>
    </w:rPr>
  </w:style>
  <w:style w:styleId="Bezproreda" w:type="paragraph">
    <w:name w:val="No Spacing"/>
    <w:uiPriority w:val="1"/>
    <w:qFormat/>
    <w:rsid w:val="00B06B39"/>
    <w:rPr>
      <w:rFonts w:eastAsia="Calibri" w:hAnsi="Calibri" w:ascii="Calibri"/>
      <w:sz w:val="22"/>
      <w:szCs w:val="22"/>
      <w:lang w:eastAsia="en-US"/>
    </w:rPr>
  </w:style>
  <w:style w:styleId="Reetkatablice" w:type="table">
    <w:name w:val="Table Grid"/>
    <w:basedOn w:val="Obinatablica"/>
    <w:uiPriority w:val="59"/>
    <w:rsid w:val="0061390E"/>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Tijeloteksta-uvlaka3Char" w:type="character">
    <w:name w:val="Tijelo teksta - uvlaka 3 Char"/>
    <w:aliases w:val=" uvlaka 3 Char"/>
    <w:basedOn w:val="Zadanifontodlomka"/>
    <w:link w:val="Tijeloteksta-uvlaka3"/>
    <w:rsid w:val="0061390E"/>
    <w:rPr>
      <w:sz w:val="24"/>
      <w:szCs w:val="24"/>
    </w:rPr>
  </w:style>
  <w:style w:styleId="Odlomakpopisa" w:type="paragraph">
    <w:name w:val="List Paragraph"/>
    <w:basedOn w:val="Normal"/>
    <w:uiPriority w:val="34"/>
    <w:qFormat/>
    <w:rsid w:val="0061390E"/>
    <w:pPr>
      <w:ind w:left="720"/>
      <w:contextualSpacing/>
    </w:pPr>
    <w:rPr>
      <w:lang w:eastAsia="en-US" w:val="en-US"/>
    </w:rPr>
  </w:style>
  <w:style w:styleId="Tekstrezerviranogmjesta" w:type="character">
    <w:name w:val="Placeholder Text"/>
    <w:basedOn w:val="Zadanifontodlomka"/>
    <w:uiPriority w:val="99"/>
    <w:semiHidden/>
    <w:rsid w:val="00F536BF"/>
    <w:rPr>
      <w:color w:val="808080"/>
      <w:bdr w:space="0" w:sz="0" w:color="auto" w:val="none"/>
      <w:shd w:fill="auto" w:color="auto" w:val="clear"/>
    </w:rPr>
  </w:style>
  <w:style w:customStyle="true" w:styleId="eSPISCCParagraphDefaultFont" w:type="character">
    <w:name w:val="eSPIS_CC_Paragraph Default Font"/>
    <w:basedOn w:val="Zadanifontodlomka"/>
    <w:rsid w:val="00F536B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536BF"/>
    <w:rPr>
      <w:bdr w:space="0" w:sz="0" w:color="auto" w:val="none"/>
      <w:shd w:fill="FFFFCC" w:color="auto" w:val="clear"/>
      <w:lang w:val="hr-HR"/>
    </w:rPr>
  </w:style>
  <w:style w:customStyle="true" w:styleId="PozadinaSvijetloCrvena" w:type="character">
    <w:name w:val="Pozadina_SvijetloCrvena"/>
    <w:basedOn w:val="eSPISCCParagraphDefaultFont"/>
    <w:rsid w:val="00F536B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536B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5C0397"/>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Tijeloteksta-uvlaka3" w:type="paragraph">
    <w:name w:val="Body Text Indent 3"/>
    <w:aliases w:val=" uvlaka 3"/>
    <w:basedOn w:val="Normal"/>
    <w:link w:val="Tijeloteksta-uvlaka3Char"/>
    <w:pPr>
      <w:ind w:firstLine="540" w:left="-540"/>
      <w:jc w:val="both"/>
    </w:pPr>
  </w:style>
  <w:style w:styleId="Uvuenotijeloteksta" w:type="paragraph">
    <w:name w:val="Body Text Indent"/>
    <w:basedOn w:val="Normal"/>
    <w:pPr>
      <w:ind w:left="54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ijeloteksta-uvlaka2" w:type="paragraph">
    <w:name w:val="Body Text Indent 2"/>
    <w:aliases w:val="  uvlaka 2"/>
    <w:basedOn w:val="Normal"/>
    <w:pPr>
      <w:ind w:firstLine="708"/>
      <w:jc w:val="both"/>
    </w:pPr>
  </w:style>
  <w:style w:styleId="Tekstbalonia" w:type="paragraph">
    <w:name w:val="Balloon Text"/>
    <w:basedOn w:val="Normal"/>
    <w:semiHidden/>
    <w:rsid w:val="00B56A75"/>
    <w:rPr>
      <w:rFonts w:ascii="Tahoma" w:cs="Tahoma" w:hAnsi="Tahoma"/>
      <w:sz w:val="16"/>
      <w:szCs w:val="16"/>
    </w:rPr>
  </w:style>
  <w:style w:customStyle="1" w:styleId="ZaglavljeChar" w:type="character">
    <w:name w:val="Zaglavlje Char"/>
    <w:link w:val="Zaglavlje"/>
    <w:uiPriority w:val="99"/>
    <w:rsid w:val="00A955DD"/>
    <w:rPr>
      <w:sz w:val="24"/>
      <w:szCs w:val="24"/>
    </w:rPr>
  </w:style>
  <w:style w:styleId="Bezproreda" w:type="paragraph">
    <w:name w:val="No Spacing"/>
    <w:uiPriority w:val="1"/>
    <w:qFormat/>
    <w:rsid w:val="00B06B39"/>
    <w:rPr>
      <w:rFonts w:ascii="Calibri" w:eastAsia="Calibri" w:hAnsi="Calibri"/>
      <w:sz w:val="22"/>
      <w:szCs w:val="22"/>
      <w:lang w:eastAsia="en-US"/>
    </w:rPr>
  </w:style>
  <w:style w:styleId="Reetkatablice" w:type="table">
    <w:name w:val="Table Grid"/>
    <w:basedOn w:val="Obinatablica"/>
    <w:uiPriority w:val="59"/>
    <w:rsid w:val="0061390E"/>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Tijeloteksta-uvlaka3Char" w:type="character">
    <w:name w:val="Tijelo teksta - uvlaka 3 Char"/>
    <w:aliases w:val=" uvlaka 3 Char"/>
    <w:basedOn w:val="Zadanifontodlomka"/>
    <w:link w:val="Tijeloteksta-uvlaka3"/>
    <w:rsid w:val="0061390E"/>
    <w:rPr>
      <w:sz w:val="24"/>
      <w:szCs w:val="24"/>
    </w:rPr>
  </w:style>
  <w:style w:styleId="Odlomakpopisa" w:type="paragraph">
    <w:name w:val="List Paragraph"/>
    <w:basedOn w:val="Normal"/>
    <w:uiPriority w:val="34"/>
    <w:qFormat/>
    <w:rsid w:val="0061390E"/>
    <w:pPr>
      <w:ind w:left="720"/>
      <w:contextualSpacing/>
    </w:pPr>
    <w:rPr>
      <w:lang w:eastAsia="en-US" w:val="en-US"/>
    </w:rPr>
  </w:style>
  <w:style w:styleId="Tekstrezerviranogmjesta" w:type="character">
    <w:name w:val="Placeholder Text"/>
    <w:basedOn w:val="Zadanifontodlomka"/>
    <w:uiPriority w:val="99"/>
    <w:semiHidden/>
    <w:rsid w:val="00F536BF"/>
    <w:rPr>
      <w:color w:val="808080"/>
      <w:bdr w:color="auto" w:space="0" w:sz="0" w:val="none"/>
      <w:shd w:color="auto" w:fill="auto" w:val="clear"/>
    </w:rPr>
  </w:style>
  <w:style w:customStyle="1" w:styleId="eSPISCCParagraphDefaultFont" w:type="character">
    <w:name w:val="eSPIS_CC_Paragraph Default Font"/>
    <w:basedOn w:val="Zadanifontodlomka"/>
    <w:rsid w:val="00F536B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536BF"/>
    <w:rPr>
      <w:bdr w:color="auto" w:space="0" w:sz="0" w:val="none"/>
      <w:shd w:color="auto" w:fill="FFFFCC" w:val="clear"/>
      <w:lang w:val="hr-HR"/>
    </w:rPr>
  </w:style>
  <w:style w:customStyle="1" w:styleId="PozadinaSvijetloCrvena" w:type="character">
    <w:name w:val="Pozadina_SvijetloCrvena"/>
    <w:basedOn w:val="eSPISCCParagraphDefaultFont"/>
    <w:rsid w:val="00F536B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536B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5229420">
      <w:bodyDiv w:val="true"/>
      <w:marLeft w:val="0"/>
      <w:marRight w:val="0"/>
      <w:marTop w:val="0"/>
      <w:marBottom w:val="0"/>
      <w:divBdr>
        <w:top w:space="0" w:sz="0" w:color="auto" w:val="none"/>
        <w:left w:space="0" w:sz="0" w:color="auto" w:val="none"/>
        <w:bottom w:space="0" w:sz="0" w:color="auto" w:val="none"/>
        <w:right w:space="0" w:sz="0" w:color="auto" w:val="none"/>
      </w:divBdr>
    </w:div>
    <w:div w:id="136112224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2018.</izvorni_sadrzaj>
    <derivirana_varijabla naziv="DomainObject.DatumDonosenjaOdluke_1">20.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izvorni_sadrzaj>
    <derivirana_varijabla naziv="DomainObject.Predmet.Broj_1">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siječnja 2015.</izvorni_sadrzaj>
    <derivirana_varijabla naziv="DomainObject.Predmet.DatumOsnivanja_1">16. siječnja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St-2/2015</izvorni_sadrzaj>
    <derivirana_varijabla naziv="DomainObject.Predmet.OznakaBroj_1">St-2/2015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ALKOM d.o.o. za graditeljstvo u stečaju</izvorni_sadrzaj>
    <derivirana_varijabla naziv="DomainObject.Predmet.ProtustrankaFormated_1">  ALKOM d.o.o. za graditeljstvo u stečaju</derivirana_varijabla>
  </DomainObject.Predmet.ProtustrankaFormated>
  <DomainObject.Predmet.ProtustrankaFormatedOIB>
    <izvorni_sadrzaj>  ALKOM d.o.o. za graditeljstvo u stečaju, OIB 39142960054</izvorni_sadrzaj>
    <derivirana_varijabla naziv="DomainObject.Predmet.ProtustrankaFormatedOIB_1">  ALKOM d.o.o. za graditeljstvo u stečaju, OIB 39142960054</derivirana_varijabla>
  </DomainObject.Predmet.ProtustrankaFormatedOIB>
  <DomainObject.Predmet.ProtustrankaFormatedWithAdress>
    <izvorni_sadrzaj> ALKOM d.o.o. za graditeljstvo u stečaju, Zrinjsko Frankopanska 64, 21000 Split</izvorni_sadrzaj>
    <derivirana_varijabla naziv="DomainObject.Predmet.ProtustrankaFormatedWithAdress_1"> ALKOM d.o.o. za graditeljstvo u stečaju, Zrinjsko Frankopanska 64, 21000 Split</derivirana_varijabla>
  </DomainObject.Predmet.ProtustrankaFormatedWithAdress>
  <DomainObject.Predmet.ProtustrankaFormatedWithAdressOIB>
    <izvorni_sadrzaj> ALKOM d.o.o. za graditeljstvo u stečaju, OIB 39142960054, Zrinjsko Frankopanska 64, 21000 Split</izvorni_sadrzaj>
    <derivirana_varijabla naziv="DomainObject.Predmet.ProtustrankaFormatedWithAdressOIB_1"> ALKOM d.o.o. za graditeljstvo u stečaju, OIB 39142960054, Zrinjsko Frankopanska 64, 21000 Split</derivirana_varijabla>
  </DomainObject.Predmet.ProtustrankaFormatedWithAdressOIB>
  <DomainObject.Predmet.ProtustrankaWithAdress>
    <izvorni_sadrzaj>ALKOM d.o.o. za graditeljstvo u stečaju Zrinjsko Frankopanska 64, 21000 Split</izvorni_sadrzaj>
    <derivirana_varijabla naziv="DomainObject.Predmet.ProtustrankaWithAdress_1">ALKOM d.o.o. za graditeljstvo u stečaju Zrinjsko Frankopanska 64, 21000 Split</derivirana_varijabla>
  </DomainObject.Predmet.ProtustrankaWithAdress>
  <DomainObject.Predmet.ProtustrankaWithAdressOIB>
    <izvorni_sadrzaj>ALKOM d.o.o. za graditeljstvo u stečaju, OIB 39142960054, Zrinjsko Frankopanska 64, 21000 Split</izvorni_sadrzaj>
    <derivirana_varijabla naziv="DomainObject.Predmet.ProtustrankaWithAdressOIB_1">ALKOM d.o.o. za graditeljstvo u stečaju, OIB 39142960054, Zrinjsko Frankopanska 64, 21000 Split</derivirana_varijabla>
  </DomainObject.Predmet.ProtustrankaWithAdressOIB>
  <DomainObject.Predmet.ProtustrankaNazivFormated>
    <izvorni_sadrzaj>ALKOM d.o.o. za graditeljstvo u stečaju</izvorni_sadrzaj>
    <derivirana_varijabla naziv="DomainObject.Predmet.ProtustrankaNazivFormated_1">ALKOM d.o.o. za graditeljstvo u stečaju</derivirana_varijabla>
  </DomainObject.Predmet.ProtustrankaNazivFormated>
  <DomainObject.Predmet.ProtustrankaNazivFormatedOIB>
    <izvorni_sadrzaj>ALKOM d.o.o. za graditeljstvo u stečaju, OIB 39142960054</izvorni_sadrzaj>
    <derivirana_varijabla naziv="DomainObject.Predmet.ProtustrankaNazivFormatedOIB_1">ALKOM d.o.o. za graditeljstvo u stečaju, OIB 39142960054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izvorni_sadrzaj>
    <derivirana_varijabla naziv="DomainObject.Predmet.StrankaFormated_1">  FINA ZAGREB; ZVEZA BANKA reg.z.z. o.j. zastupanog po punomoćniku Marko Paulinović; Mirna Alfirević zastupanog po punomoćniku OD ŽUPIĆ &amp; PARTNERI; Sanja Bešlić zastupanog po punomoćniku OD ŽUPIĆ &amp; PARTNERI; Nada Bilić zastupanog po punomoćniku OD ŽUPIĆ &amp; PARTNERI; Darko Gaurina zastupanog po punomoćniku OD ŽUPIĆ &amp; PARTNERI; Zoran Mandac; Luka Mandić zastupanog po punomoćniku OD ŽUPIĆ &amp; PARTNERI; Zora Mrđen; Vladimir Pasković zastupanog po punomoćniku ŽUPIĆ &amp; PARTNERI d.o.o.; OD ŽUPIĆ &amp; PARTNERI; Milan Ramljak; Marija Šentija; Mirko Vuković; HRVATSKI ZAVOD ZA MIROVINSKO OSIGURANJE; Ministarstvo financija RH zastupanog po punomoćniku Županijsko državno odvjetništvo u Splitu; HEP-ODS d.o.o. Elektrodalmacija Split; CREDO BANKA d.d. u stečaju; ETING INŽENJERING d.o.o.; JAGO KOMERC d.o.o.; TRANSPORT BETON LUBINA d.o.o. zastupanog po punomoćniku Zvonimir Raić; CROATIA osiguranje d.d.; NLB InterFinanz AG zastupanog po punomoćniku ODVJETNIČKO DRUŠTVO ILIĆ,OREHOVEC &amp; PARTNERI; HRVATSKE ŠUME d.o.o. zastupanog po punomoćniku OD KLIŠANIN &amp; PARTNERI d.o.o.; GRAD ZAGREB; HRVATSKE VODE-pravna osoba za upravljanje vodama; stečajna masa Alkom Sinj d.o.o. - u stečaju zastupanog po punomoćniku Marko Bitanga; HRVATSKE VODE-pravna osoba za upravljanje vodama; VIP net d.o.o.; BANKA SPLITSKO-DALMATINSKA d.d.; ČISTOĆA d.o.o.; FINANCIJSKA AGENCIJA; PRVI FAKTOR d.o.o.; HEP-Operator distribucijskog sustava d.o.o., Elektra Zagreb; Hrvatska radiotelevizija zastupanog po punomoćniku OD MADIRAZZA &amp; PARTNERI d.o.o.; KONSTRUKTOR-INŽENJERING d.d.; EUROHERC OSIGURANJE d.d.; AUTO 2 d.o.o. za trgovinu i održavanje vozila zastupanog po punomoćniku Rikard Pavlović; GRAD SINJ; PLASTAL d.o.o. u stečaju; INA-INDUSTRIJA NAFTE,d.d. zastupanog po punomoćniku OD STANIĆ I PARTNERI d.o.o.; KONE d.o.o. zastupanog po punomoćniku Zdravko Balenović; Karlovačka banka d.d.; FEROCOMMERCE d.o.o. u stečaju; Zagrebački holding d.o.o.; H-ABDUCO d.o.o.; NIVELIR d.o.o. zastupanog po punomoćniku Tihomir Luetić; T &amp; B d.o.o. zastupanog po punomoćniku Tihomir Luetić; BRODOMERKUR d.d.; VODOVOD I KANALIZACIJA d.o.o.; GRAD SPLIT; VEIG EKSPERT d.o.o. zastupanog po punomoćniku Nevio Sanader; ASSA ABLOY CROATIA društvo s ograničenom odgovornošću za proizvodnju i usluge zastupanog po punomoćniku ZOU ZLATKO GREGURUĆ, TATJANA FIGAČ-GREGURIĆ,HRVOJE MLADINIĆ; JADRANKAMEN d.d. u stečaju; ZANATLIJA d.o.o.; BELINA d.o.o. zastupanog po punomoćniku Toni Babić; Cetina d.d. zastupanog po punomoćniku OD PRIMORAC I PARTNERI j.t.d.; GRADSKA PLINARA ZAGREB-OPSKRBA d.o.o.; POLJUD VILE d.o.o.; OTIS DIZALA, društvo s ograničenom odgovornošću za proizvodnju, montažu, remont i održavanje dizala zastupanog po punomoćniku Dražen Gazda; Ministarstvo znanosti, obrazovanja i športa zastupanog po punomoćniku Županijsko državno odvjetništvo u Splitu; Ministarstvo zdravlja zastupanog po punomoćniku Županijsko državno odvjetništvo u Splitu; Boris Stipetić; POSOJILNICA BANK eGen zastupanog po punomoćniku Odvjetničko društvo KALLAY &amp; PARTNERI, društvo s ograničenom odgovornošću</derivirana_varijabla>
  </DomainObject.Predmet.StrankaFormated>
  <DomainObject.Predmet.StrankaFormatedOIB>
    <izvorni_sadrzaj>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izvorni_sadrzaj>
    <derivirana_varijabla naziv="DomainObject.Predmet.StrankaFormatedOIB_1">  FINA ZAGREB, OIB 85821130368; ZVEZA BANKA reg.z.z. o.j., OIB 24250429800 zastupanog po punomoćniku Marko Paulinović; Mirna Alfirević, OIB 81469525296 zastupanog po punomoćniku OD ŽUPIĆ &amp; PARTNERI; Sanja Bešlić, OIB 07604722971 zastupanog po punomoćniku OD ŽUPIĆ &amp; PARTNERI; Nada Bilić, OIB 37954644027 zastupanog po punomoćniku OD ŽUPIĆ &amp; PARTNERI; Darko Gaurina, OIB 13037591748 zastupanog po punomoćniku OD ŽUPIĆ &amp; PARTNERI; Zoran Mandac, OIB 77393397707; Luka Mandić, OIB 13573771262 zastupanog po punomoćniku OD ŽUPIĆ &amp; PARTNERI; Zora Mrđen, OIB 00527482887; Vladimir Pasković, OIB 91654530641 zastupanog po punomoćniku ŽUPIĆ &amp; PARTNERI d.o.o.; OD ŽUPIĆ &amp; PARTNERI; Milan Ramljak, OIB 21925746632; Marija Šentija, OIB 23056934824; Mirko Vuković, OIB 78381562447; HRVATSKI ZAVOD ZA MIROVINSKO OSIGURANJE, OIB 84397956623; Ministarstvo financija RH, OIB 18683136487 zastupanog po punomoćniku Županijsko državno odvjetništvo u Splitu; HEP-ODS d.o.o. Elektrodalmacija Split, OIB 46830600751; CREDO BANKA d.d. u stečaju, OIB 94141384086; ETING INŽENJERING d.o.o., OIB 24254409189; JAGO KOMERC d.o.o., OIB 52122725553; TRANSPORT BETON LUBINA d.o.o., OIB 87910130484 zastupanog po punomoćniku Zvonimir Raić; CROATIA osiguranje d.d., OIB 26187994862; NLB InterFinanz AG, OIB 43668676136 zastupanog po punomoćniku ODVJETNIČKO DRUŠTVO ILIĆ,OREHOVEC &amp; PARTNERI; HRVATSKE ŠUME d.o.o., OIB 69693144506 zastupanog po punomoćniku OD KLIŠANIN &amp; PARTNERI d.o.o.; GRAD ZAGREB, OIB 61817894937; HRVATSKE VODE-pravna osoba za upravljanje vodama, OIB 28921383001; stečajna masa Alkom Sinj d.o.o. - u stečaju, OIB 49978676554 zastupanog po punomoćniku Marko Bitanga; HRVATSKE VODE-pravna osoba za upravljanje vodama, OIB 28921383001; VIP net d.o.o., OIB 29524210204; BANKA SPLITSKO-DALMATINSKA d.d., OIB 25351138943; ČISTOĆA d.o.o., OIB 38812451417; FINANCIJSKA AGENCIJA, OIB 85821130368; PRVI FAKTOR d.o.o., OIB 63278028623; HEP-Operator distribucijskog sustava d.o.o., Elektra Zagreb, OIB 46830600751; Hrvatska radiotelevizija, OIB 68419124305 zastupanog po punomoćniku OD MADIRAZZA &amp; PARTNERI d.o.o.; KONSTRUKTOR-INŽENJERING d.d., OIB 81356391287; EUROHERC OSIGURANJE d.d., OIB 22694857747; AUTO 2 d.o.o. za trgovinu i održavanje vozila, OIB 67292632164 zastupanog po punomoćniku Rikard Pavlović; GRAD SINJ, OIB 03210055420; PLASTAL d.o.o. u stečaju, OIB 55954825311; INA-INDUSTRIJA NAFTE,d.d., OIB 27759560625 zastupanog po punomoćniku OD STANIĆ I PARTNERI d.o.o.; KONE d.o.o., OIB 15526597734 zastupanog po punomoćniku Zdravko Balenović; Karlovačka banka d.d., OIB 08106331075; FEROCOMMERCE d.o.o. u stečaju, OIB 38104084508; Zagrebački holding d.o.o., OIB 85584865987; H-ABDUCO d.o.o., OIB 13667298928; NIVELIR d.o.o., OIB 63982232736 zastupanog po punomoćniku Tihomir Luetić; T &amp; B d.o.o., OIB 84546649259 zastupanog po punomoćniku Tihomir Luetić; BRODOMERKUR d.d., OIB 33956120458; VODOVOD I KANALIZACIJA d.o.o., OIB 56826138353; GRAD SPLIT, OIB 78755598868; VEIG EKSPERT d.o.o., OIB 40663038663 zastupanog po punomoćniku Nevio Sanader; ASSA ABLOY CROATIA društvo s ograničenom odgovornošću za proizvodnju i usluge, OIB 13933798090 zastupanog po punomoćniku ZOU ZLATKO GREGURUĆ, TATJANA FIGAČ-GREGURIĆ,HRVOJE MLADINIĆ; JADRANKAMEN d.d. u stečaju, OIB 97012789464; ZANATLIJA d.o.o., OIB 24959467447; BELINA d.o.o., OIB 24243044107 zastupanog po punomoćniku Toni Babić; Cetina d.d., OIB 98900394029 zastupanog po punomoćniku OD PRIMORAC I PARTNERI j.t.d.; GRADSKA PLINARA ZAGREB-OPSKRBA d.o.o., OIB 74364571096; POLJUD VILE d.o.o., OIB 88953373589; OTIS DIZALA, društvo s ograničenom odgovornošću za proizvodnju, montažu, remont i održavanje dizala, OIB 76080865307 zastupanog po punomoćniku Dražen Gazda; Ministarstvo znanosti, obrazovanja i športa, OIB 49508397045 zastupanog po punomoćniku Županijsko državno odvjetništvo u Splitu; Ministarstvo zdravlja, OIB 88362248492 zastupanog po punomoćniku Županijsko državno odvjetništvo u Splitu; Boris Stipetić, OIB 54788665077; POSOJILNICA BANK eGen, OIB 24250429800 zastupanog po punomoćniku Odvjetničko društvo KALLAY &amp; PARTNERI, društvo s ograničenom odgovornošću</derivirana_varijabla>
  </DomainObject.Predmet.StrankaFormatedOIB>
  <DomainObject.Predmet.StrankaFormatedWithAdress>
    <izvorni_sadrzaj>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izvorni_sadrzaj>
    <derivirana_varijabla naziv="DomainObject.Predmet.StrankaFormatedWithAdress_1"> FINA ZAGREB, Koturaška 43, 10000 Zagreb; ZVEZA BANKA reg.z.z. o.j., Paulitschgasse 5-7, Klagenfurt zastupanog po punomoćniku Marko Paulinović; Mirna Alfirević, Bazana 5, 21230 Sinj zastupanog po punomoćniku OD ŽUPIĆ &amp; PARTNERI; Sanja Bešlić, Vrlička 15, 21230 Sinj zastupanog po punomoćniku OD ŽUPIĆ &amp; PARTNERI; Nada Bilić, Put Medinjaka 40, 21230 Sinj zastupanog po punomoćniku OD ŽUPIĆ &amp; PARTNERI; Darko Gaurina, Domovinskog rata 82, 21230 Sinj zastupanog po punomoćniku OD ŽUPIĆ &amp; PARTNERI; Zoran Mandac, Brnaze 665a, 21230 Brnaze; Luka Mandić, Kneza Branimira 3, 21230 Sinj zastupanog po punomoćniku OD ŽUPIĆ &amp; PARTNERI; Zora Mrđen, Ćosin potok 69, 21230 Sinj; Vladimir Pasković, Žankova Glavica 9, 21230 Sinj zastupanog po punomoćniku ŽUPIĆ &amp; PARTNERI d.o.o.; OD ŽUPIĆ &amp; PARTNERI; Milan Ramljak, Cetinska 14, 21210 Solin; Marija Šentija, Brnaze 381, 21230 Sinj; Mirko Vuković, Put Radoševca 26, 21000 Split; HRVATSKI ZAVOD ZA MIROVINSKO OSIGURANJE, Obala kneza Branimira 15, 21000 Split; Ministarstvo financija RH, Katančićeva 5, 10000 Zagreb zastupanog po punomoćniku Županijsko državno odvjetništvo u Splitu; HEP-ODS d.o.o. Elektrodalmacija Split, Poljička cesta 73, 21000 Split; CREDO BANKA d.d. u stečaju, Zrinjsko-Frankopanska 58, 21000 Split; ETING INŽENJERING d.o.o., Starčevićeva 106, 21212 Kaštel Sućurac; JAGO KOMERC d.o.o., Velebitska 147, 21000 Split; TRANSPORT BETON LUBINA d.o.o., Kralja Držislava 5, 22300 Knin zastupanog po punomoćniku Zvonimir Raić; CROATIA osiguranje d.d., Miramarska 22, 10000 Zagreb; NLB InterFinanz AG, Beethovenstrasse 48, Zurich zastupanog po punomoćniku ODVJETNIČKO DRUŠTVO ILIĆ,OREHOVEC &amp; PARTNERI; HRVATSKE ŠUME d.o.o., Ljudevita Farkaša Vukotinovića 2, 10000 Zagreb zastupanog po punomoćniku OD KLIŠANIN &amp; PARTNERI d.o.o.; GRAD ZAGREB, Trg Stjepana Radića 1, 10000 Zagreb; HRVATSKE VODE-pravna osoba za upravljanje vodama, Ulica grada Vukovara 220, 10000 Zagreb; stečajna masa Alkom Sinj d.o.o. - u stečaju, Brnaze, 21230 Brnaze zastupanog po punomoćniku Marko Bitanga; HRVATSKE VODE-pravna osoba za upravljanje vodama, Ulica grada Vukovara 220, 10000 Zagreb; VIP net d.o.o., Vrtni put 1, 10000 Zagreb; BANKA SPLITSKO-DALMATINSKA d.d., 114.brigade 9, 21000 Split; ČISTOĆA d.o.o., Put Plokita 81, 21000 Split; FINANCIJSKA AGENCIJA, Ulica grada Vukovara 70, 10000 Zagreb; PRVI FAKTOR d.o.o., Hektorovićeva 2, 10000 Zagreb; HEP-Operator distribucijskog sustava d.o.o., Elektra Zagreb, Gundulićeva 32, 10000 Zagreb; Hrvatska radiotelevizija, Prisavlje 3, 10000 Zagreb zastupanog po punomoćniku OD MADIRAZZA &amp; PARTNERI d.o.o.; KONSTRUKTOR-INŽENJERING d.d., Svačićeva 4, 21000 Split; EUROHERC OSIGURANJE d.d., Ulica grada Vukovara 282, 10000 Zagreb; AUTO 2 d.o.o. za trgovinu i održavanje vozila, Hrvatskih žrtava 200, 21220 Seget Donji zastupanog po punomoćniku Rikard Pavlović; GRAD SINJ, Dragašev prolaz 24, 21230 Sinj; PLASTAL d.o.o. u stečaju, Brnaze 0, 21230 Brnaze; INA-INDUSTRIJA NAFTE,d.d., Avenija V. Holjevca 10, 10000 Zagreb zastupanog po punomoćniku OD STANIĆ I PARTNERI d.o.o.; KONE d.o.o., Zagrebačka cesta 145 A/III, 10000 Zagreb zastupanog po punomoćniku Zdravko Balenović; Karlovačka banka d.d., Ivana Gorana Kovačića 1, 47000 Karlovac; FEROCOMMERCE d.o.o. u stečaju, Brnaze 0, 21230 Brnaze; Zagrebački holding d.o.o., Ulica grada Vukovara 41, 10000 Zagreb; H-ABDUCO d.o.o., Slavonska avenija 6A, 10000 Zagreb; NIVELIR d.o.o., Vukovarska 148, 21000 Split zastupanog po punomoćniku Tihomir Luetić; T &amp; B d.o.o., Hrvace, 21233 Hrvace zastupanog po punomoćniku Tihomir Luetić; BRODOMERKUR d.d., Poljička cesta 35, 21000 Split; VODOVOD I KANALIZACIJA d.o.o., Biokovska 3, 21000 Split; GRAD SPLIT, Branimirova obala 17, 21000 Split; VEIG EKSPERT d.o.o., Gundulićeva 8, 21000 Split zastupanog po punomoćniku Nevio Sanader; ASSA ABLOY CROATIA društvo s ograničenom odgovornošću za proizvodnju i usluge, Pakračka ulica 6, 43000 Bjelovar zastupanog po punomoćniku ZOU ZLATKO GREGURUĆ, TATJANA FIGAČ-GREGURIĆ,HRVOJE MLADINIĆ; JADRANKAMEN d.d. u stečaju, Velo Štroda 1, 21412 Pučišća; ZANATLIJA d.o.o., Zrinsko-frankopanska 62, 21000 Split; BELINA d.o.o., Lička 11, 21000 Split zastupanog po punomoćniku Toni Babić; Cetina d.d., Ulica Miljenka Buljana 35, 21230 Sinj zastupanog po punomoćniku OD PRIMORAC I PARTNERI j.t.d.; GRADSKA PLINARA ZAGREB-OPSKRBA d.o.o., Radnička cesta 1, 10000 Zagreb; POLJUD VILE d.o.o., Zrinjsko-Frankopanska 64, 21000 Split; OTIS DIZALA, društvo s ograničenom odgovornošću za proizvodnju, montažu, remont i održavanje dizala, Prilaz Vladislava Brajkovića 15, 10000 Zagreb zastupanog po punomoćniku Dražen Gazda; Ministarstvo znanosti, obrazovanja i športa, Donje Svetice 38, 10000 Zagreb zastupanog po punomoćniku Županijsko državno odvjetništvo u Splitu; Ministarstvo zdravlja, Ksaver 200a, 10000 Zagreb zastupanog po punomoćniku Županijsko državno odvjetništvo u Splitu; Boris Stipetić, Hinka Krizmana 10, 42000 Varaždin; POSOJILNICA BANK eGen, Paulitschgasse 5-7, Klagenfurt  zastupanog po punomoćniku Odvjetničko društvo KALLAY &amp; PARTNERI, društvo s ograničenom odgovornošću</derivirana_varijabla>
  </DomainObject.Predmet.StrankaFormatedWithAdress>
  <DomainObject.Predmet.StrankaFormatedWithAdressOIB>
    <izvorni_sadrzaj>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izvorni_sadrzaj>
    <derivirana_varijabla naziv="DomainObject.Predmet.StrankaFormatedWithAdressOIB_1"> FINA ZAGREB, OIB 85821130368, Koturaška 43, 10000 Zagreb; ZVEZA BANKA reg.z.z. o.j., OIB 24250429800, Paulitschgasse 5-7, Klagenfurt zastupanog po punomoćniku Marko Paulinović; Mirna Alfirević, OIB 81469525296, Bazana 5, 21230 Sinj zastupanog po punomoćniku OD ŽUPIĆ &amp; PARTNERI; Sanja Bešlić, OIB 07604722971, Vrlička 15, 21230 Sinj zastupanog po punomoćniku OD ŽUPIĆ &amp; PARTNERI; Nada Bilić, OIB 37954644027, Put Medinjaka 40, 21230 Sinj zastupanog po punomoćniku OD ŽUPIĆ &amp; PARTNERI; Darko Gaurina, OIB 13037591748, Domovinskog rata 82, 21230 Sinj zastupanog po punomoćniku OD ŽUPIĆ &amp; PARTNERI; Zoran Mandac, OIB 77393397707, Brnaze 665a, 21230 Brnaze; Luka Mandić, OIB 13573771262, Kneza Branimira 3, 21230 Sinj zastupanog po punomoćniku OD ŽUPIĆ &amp; PARTNERI; Zora Mrđen, OIB 00527482887, Ćosin potok 69, 21230 Sinj; Vladimir Pasković, OIB 91654530641, Žankova Glavica 9, 21230 Sinj zastupanog po punomoćniku ŽUPIĆ &amp; PARTNERI d.o.o.; OD ŽUPIĆ &amp; PARTNERI; Milan Ramljak, OIB 21925746632, Cetinska 14, 21210 Solin; Marija Šentija, OIB 23056934824, Brnaze 381, 21230 Sinj; Mirko Vuković, OIB 78381562447, Put Radoševca 26, 21000 Split; HRVATSKI ZAVOD ZA MIROVINSKO OSIGURANJE, OIB 84397956623, Obala kneza Branimira 15, 21000 Split; Ministarstvo financija RH, OIB 18683136487, Katančićeva 5, 10000 Zagreb zastupanog po punomoćniku Županijsko državno odvjetništvo u Splitu; HEP-ODS d.o.o. Elektrodalmacija Split, OIB 46830600751, Poljička cesta 73, 21000 Split; CREDO BANKA d.d. u stečaju, OIB 94141384086, Zrinjsko-Frankopanska 58, 21000 Split; ETING INŽENJERING d.o.o., OIB 24254409189, Starčevićeva 106, 21212 Kaštel Sućurac; JAGO KOMERC d.o.o., OIB 52122725553, Velebitska 147, 21000 Split; TRANSPORT BETON LUBINA d.o.o., OIB 87910130484, Kralja Držislava 5, 22300 Knin zastupanog po punomoćniku Zvonimir Raić; CROATIA osiguranje d.d., OIB 26187994862, Miramarska 22, 10000 Zagreb; NLB InterFinanz AG, OIB 43668676136, Beethovenstrasse 48, Zurich zastupanog po punomoćniku ODVJETNIČKO DRUŠTVO ILIĆ,OREHOVEC &amp; PARTNERI; HRVATSKE ŠUME d.o.o., OIB 69693144506, Ljudevita Farkaša Vukotinovića 2, 10000 Zagreb zastupanog po punomoćniku OD KLIŠANIN &amp; PARTNERI d.o.o.; GRAD ZAGREB, OIB 61817894937, Trg Stjepana Radića 1, 10000 Zagreb; HRVATSKE VODE-pravna osoba za upravljanje vodama, OIB 28921383001, Ulica grada Vukovara 220, 10000 Zagreb; stečajna masa Alkom Sinj d.o.o. - u stečaju, OIB 49978676554, Brnaze, 21230 Brnaze zastupanog po punomoćniku Marko Bitanga; HRVATSKE VODE-pravna osoba za upravljanje vodama, OIB 28921383001, Ulica grada Vukovara 220, 10000 Zagreb; VIP net d.o.o., OIB 29524210204, Vrtni put 1, 10000 Zagreb; BANKA SPLITSKO-DALMATINSKA d.d., OIB 25351138943, 114.brigade 9, 21000 Split; ČISTOĆA d.o.o., OIB 38812451417, Put Plokita 81, 21000 Split; FINANCIJSKA AGENCIJA, OIB 85821130368, Ulica grada Vukovara 70, 10000 Zagreb; PRVI FAKTOR d.o.o., OIB 63278028623, Hektorovićeva 2, 10000 Zagreb; HEP-Operator distribucijskog sustava d.o.o., Elektra Zagreb, OIB 46830600751, Gundulićeva 32, 10000 Zagreb; Hrvatska radiotelevizija, OIB 68419124305, Prisavlje 3, 10000 Zagreb zastupanog po punomoćniku OD MADIRAZZA &amp; PARTNERI d.o.o.; KONSTRUKTOR-INŽENJERING d.d., OIB 81356391287, Svačićeva 4, 21000 Split; EUROHERC OSIGURANJE d.d., OIB 22694857747, Ulica grada Vukovara 282, 10000 Zagreb; AUTO 2 d.o.o. za trgovinu i održavanje vozila, OIB 67292632164, Hrvatskih žrtava 200, 21220 Seget Donji zastupanog po punomoćniku Rikard Pavlović; GRAD SINJ, OIB 03210055420, Dragašev prolaz 24, 21230 Sinj; PLASTAL d.o.o. u stečaju, OIB 55954825311, Brnaze 0, 21230 Brnaze; INA-INDUSTRIJA NAFTE,d.d., OIB 27759560625, Avenija V. Holjevca 10, 10000 Zagreb zastupanog po punomoćniku OD STANIĆ I PARTNERI d.o.o.; KONE d.o.o., OIB 15526597734, Zagrebačka cesta 145 A/III, 10000 Zagreb zastupanog po punomoćniku Zdravko Balenović; Karlovačka banka d.d., OIB 08106331075, Ivana Gorana Kovačića 1, 47000 Karlovac; FEROCOMMERCE d.o.o. u stečaju, OIB 38104084508, Brnaze 0, 21230 Brnaze; Zagrebački holding d.o.o., OIB 85584865987, Ulica grada Vukovara 41, 10000 Zagreb; H-ABDUCO d.o.o., OIB 13667298928, Slavonska avenija 6A, 10000 Zagreb; NIVELIR d.o.o., OIB 63982232736, Vukovarska 148, 21000 Split zastupanog po punomoćniku Tihomir Luetić; T &amp; B d.o.o., OIB 84546649259, Hrvace, 21233 Hrvace zastupanog po punomoćniku Tihomir Luetić; BRODOMERKUR d.d., OIB 33956120458, Poljička cesta 35, 21000 Split; VODOVOD I KANALIZACIJA d.o.o., OIB 56826138353, Biokovska 3, 21000 Split; GRAD SPLIT, OIB 78755598868, Branimirova obala 17, 21000 Split; VEIG EKSPERT d.o.o., OIB 40663038663, Gundulićeva 8, 21000 Split zastupanog po punomoćniku Nevio Sanader; ASSA ABLOY CROATIA društvo s ograničenom odgovornošću za proizvodnju i usluge, OIB 13933798090, Pakračka ulica 6, 43000 Bjelovar zastupanog po punomoćniku ZOU ZLATKO GREGURUĆ, TATJANA FIGAČ-GREGURIĆ,HRVOJE MLADINIĆ; JADRANKAMEN d.d. u stečaju, OIB 97012789464, Velo Štroda 1, 21412 Pučišća; ZANATLIJA d.o.o., OIB 24959467447, Zrinsko-frankopanska 62, 21000 Split; BELINA d.o.o., OIB 24243044107, Lička 11, 21000 Split zastupanog po punomoćniku Toni Babić; Cetina d.d., OIB 98900394029, Ulica Miljenka Buljana 35, 21230 Sinj zastupanog po punomoćniku OD PRIMORAC I PARTNERI j.t.d.; GRADSKA PLINARA ZAGREB-OPSKRBA d.o.o., OIB 74364571096, Radnička cesta 1, 10000 Zagreb; POLJUD VILE d.o.o., OIB 88953373589, Zrinjsko-Frankopanska 64, 21000 Split; OTIS DIZALA, društvo s ograničenom odgovornošću za proizvodnju, montažu, remont i održavanje dizala, OIB 76080865307, Prilaz Vladislava Brajkovića 15, 10000 Zagreb zastupanog po punomoćniku Dražen Gazda; Ministarstvo znanosti, obrazovanja i športa, OIB 49508397045, Donje Svetice 38, 10000 Zagreb zastupanog po punomoćniku Županijsko državno odvjetništvo u Splitu; Ministarstvo zdravlja, OIB 88362248492, Ksaver 200a, 10000 Zagreb zastupanog po punomoćniku Županijsko državno odvjetništvo u Splitu; Boris Stipetić, OIB 54788665077, Hinka Krizmana 10, 42000 Varaždin; POSOJILNICA BANK eGen, OIB 24250429800, Paulitschgasse 5-7, Klagenfurt  zastupanog po punomoćniku Odvjetničko društvo KALLAY &amp; PARTNERI, društvo s ograničenom odgovornošću</derivirana_varijabla>
  </DomainObject.Predmet.StrankaFormatedWithAdressOIB>
  <DomainObject.Predmet.StrankaWithAdress>
    <izvorni_sadrzaj>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izvorni_sadrzaj>
    <derivirana_varijabla naziv="DomainObject.Predmet.StrankaWithAdress_1">FINA ZAGREB Koturaška 43,10000 Zagreb,ZVEZA BANKA reg.z.z. o.j. Paulitschgasse 5-7,Klagenfurt,Mirna Alfirević Bazana 5,21230 Sinj,Sanja Bešlić Vrlička 15,21230 Sinj,Nada Bilić Put Medinjaka 40,21230 Sinj,Darko Gaurina Domovinskog rata 82,21230 Sinj,Zoran Mandac Brnaze 665a,21230 Brnaze,Luka Mandić Kneza Branimira 3,21230 Sinj,Zora Mrđen Ćosin potok 69,21230 Sinj,Vladimir Pasković Žankova Glavica 9,21230 Sinj,Milan Ramljak Cetinska 14,21210 Solin,Marija Šentija Brnaze 381,21230 Sinj,Mirko Vuković Put Radoševca 26,21000 Split,HRVATSKI ZAVOD ZA MIROVINSKO OSIGURANJE Obala kneza Branimira 15,21000 Split,Ministarstvo financija RH Katančićeva 5,10000 Zagreb,HEP-ODS d.o.o. Elektrodalmacija Split Poljička cesta 73,21000 Split,CREDO BANKA d.d. u stečaju Zrinjsko-Frankopanska 58,21000 Split,ETING INŽENJERING d.o.o. Starčevićeva 106,21212 Kaštel Sućurac,JAGO KOMERC d.o.o. Velebitska 147,21000 Split,TRANSPORT BETON LUBINA d.o.o. Kralja Držislava 5,22300 Knin,CROATIA osiguranje d.d. Miramarska 22,10000 Zagreb,NLB InterFinanz AG Beethovenstrasse 48,Zurich,HRVATSKE ŠUME d.o.o. Ljudevita Farkaša Vukotinovića 2,10000 Zagreb,GRAD ZAGREB Trg Stjepana Radića 1,10000 Zagreb,HRVATSKE VODE-pravna osoba za upravljanje vodama Ulica grada Vukovara 220,10000 Zagreb,stečajna masa Alkom Sinj d.o.o. - u stečaju Brnaze,21230 Brnaze,HRVATSKE VODE-pravna osoba za upravljanje vodama Ulica grada Vukovara 220,10000 Zagreb,VIP net d.o.o. Vrtni put 1,10000 Zagreb,BANKA SPLITSKO-DALMATINSKA d.d. 114.brigade 9,21000 Split,ČISTOĆA d.o.o. Put Plokita 81,21000 Split,FINANCIJSKA AGENCIJA Ulica grada Vukovara 70,10000 Zagreb,PRVI FAKTOR d.o.o. Hektorovićeva 2,10000 Zagreb,HEP-Operator distribucijskog sustava d.o.o., Elektra Zagreb Gundulićeva 32,10000 Zagreb,Hrvatska radiotelevizija Prisavlje 3,10000 Zagreb,KONSTRUKTOR-INŽENJERING d.d. Svačićeva 4,21000 Split,EUROHERC OSIGURANJE d.d. Ulica grada Vukovara 282,10000 Zagreb,AUTO 2 d.o.o. za trgovinu i održavanje vozila Hrvatskih žrtava 200,21220 Seget Donji,GRAD SINJ Dragašev prolaz 24,21230 Sinj,PLASTAL d.o.o. u stečaju Brnaze 0,21230 Brnaze,INA-INDUSTRIJA NAFTE,d.d. Avenija V. Holjevca 10,10000 Zagreb,KONE d.o.o. Zagrebačka cesta 145 A/III,10000 Zagreb,Karlovačka banka d.d. Ivana Gorana Kovačića 1,47000 Karlovac,FEROCOMMERCE d.o.o. u stečaju Brnaze 0,21230 Brnaze,Zagrebački holding d.o.o. Ulica grada Vukovara 41,10000 Zagreb,H-ABDUCO d.o.o. Slavonska avenija 6A,10000 Zagreb,NIVELIR d.o.o. Vukovarska 148,21000 Split,T &amp; B d.o.o. Hrvace,21233 Hrvace,BRODOMERKUR d.d. Poljička cesta 35,21000 Split,VODOVOD I KANALIZACIJA d.o.o. Biokovska 3,21000 Split,GRAD SPLIT Branimirova obala 17,21000 Split,VEIG EKSPERT d.o.o. Gundulićeva 8,21000 Split,ASSA ABLOY CROATIA društvo s ograničenom odgovornošću za proizvodnju i usluge Pakračka ulica 6,43000 Bjelovar,JADRANKAMEN d.d. u stečaju Velo Štroda 1,21412 Pučišća,ZANATLIJA d.o.o. Zrinsko-frankopanska 62,21000 Split,BELINA d.o.o. Lička 11,21000 Split,Cetina d.d. Ulica Miljenka Buljana 35,21230 Sinj,GRADSKA PLINARA ZAGREB-OPSKRBA d.o.o. Radnička cesta 1,10000 Zagreb,POLJUD VILE d.o.o. Zrinjsko-Frankopanska 64,21000 Split,OTIS DIZALA, društvo s ograničenom odgovornošću za proizvodnju, montažu, remont i održavanje dizala Prilaz Vladislava Brajkovića 15,10000 Zagreb,Ministarstvo znanosti, obrazovanja i športa Donje Svetice 38,10000 Zagreb,Ministarstvo zdravlja Ksaver 200a,10000 Zagreb,Boris Stipetić Hinka Krizmana 10,42000 Varaždin,POSOJILNICA BANK eGen Paulitschgasse 5-7,Klagenfurt </derivirana_varijabla>
  </DomainObject.Predmet.StrankaWithAdress>
  <DomainObject.Predmet.StrankaWithAdressOIB>
    <izvorni_sadrzaj>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izvorni_sadrzaj>
    <derivirana_varijabla naziv="DomainObject.Predmet.StrankaWithAdressOIB_1">FINA ZAGREB, OIB 85821130368, Koturaška 43,10000 Zagreb,ZVEZA BANKA reg.z.z. o.j., OIB 24250429800, Paulitschgasse 5-7,Klagenfurt,Mirna Alfirević, OIB 81469525296, Bazana 5,21230 Sinj,Sanja Bešlić, OIB 07604722971, Vrlička 15,21230 Sinj,Nada Bilić, OIB 37954644027, Put Medinjaka 40,21230 Sinj,Darko Gaurina, OIB 13037591748, Domovinskog rata 82,21230 Sinj,Zoran Mandac, OIB 77393397707, Brnaze 665a,21230 Brnaze,Luka Mandić, OIB 13573771262, Kneza Branimira 3,21230 Sinj,Zora Mrđen, OIB 00527482887, Ćosin potok 69,21230 Sinj,Vladimir Pasković, OIB 91654530641, Žankova Glavica 9,21230 Sinj,Milan Ramljak, OIB 21925746632, Cetinska 14,21210 Solin,Marija Šentija, OIB 23056934824, Brnaze 381,21230 Sinj,Mirko Vuković, OIB 78381562447, Put Radoševca 26,21000 Split,HRVATSKI ZAVOD ZA MIROVINSKO OSIGURANJE, OIB 84397956623, Obala kneza Branimira 15,21000 Split,Ministarstvo financija RH, OIB 18683136487, Katančićeva 5,10000 Zagreb,HEP-ODS d.o.o. Elektrodalmacija Split, OIB 46830600751, Poljička cesta 73,21000 Split,CREDO BANKA d.d. u stečaju, OIB 94141384086, Zrinjsko-Frankopanska 58,21000 Split,ETING INŽENJERING d.o.o., OIB 24254409189, Starčevićeva 106,21212 Kaštel Sućurac,JAGO KOMERC d.o.o., OIB 52122725553, Velebitska 147,21000 Split,TRANSPORT BETON LUBINA d.o.o., OIB 87910130484, Kralja Držislava 5,22300 Knin,CROATIA osiguranje d.d., OIB 26187994862, Miramarska 22,10000 Zagreb,NLB InterFinanz AG, OIB 43668676136, Beethovenstrasse 48,Zurich,HRVATSKE ŠUME d.o.o., OIB 69693144506, Ljudevita Farkaša Vukotinovića 2,10000 Zagreb,GRAD ZAGREB, OIB 61817894937, Trg Stjepana Radića 1,10000 Zagreb,HRVATSKE VODE-pravna osoba za upravljanje vodama, OIB 28921383001, Ulica grada Vukovara 220,10000 Zagreb,stečajna masa Alkom Sinj d.o.o. - u stečaju, OIB 49978676554, Brnaze,21230 Brnaze,HRVATSKE VODE-pravna osoba za upravljanje vodama, OIB 28921383001, Ulica grada Vukovara 220,10000 Zagreb,VIP net d.o.o., OIB 29524210204, Vrtni put 1,10000 Zagreb,BANKA SPLITSKO-DALMATINSKA d.d., OIB 25351138943, 114.brigade 9,21000 Split,ČISTOĆA d.o.o., OIB 38812451417, Put Plokita 81,21000 Split,FINANCIJSKA AGENCIJA, OIB 85821130368, Ulica grada Vukovara 70,10000 Zagreb,PRVI FAKTOR d.o.o., OIB 63278028623, Hektorovićeva 2,10000 Zagreb,HEP-Operator distribucijskog sustava d.o.o., Elektra Zagreb, OIB 46830600751, Gundulićeva 32,10000 Zagreb,Hrvatska radiotelevizija, OIB 68419124305, Prisavlje 3,10000 Zagreb,KONSTRUKTOR-INŽENJERING d.d., OIB 81356391287, Svačićeva 4,21000 Split,EUROHERC OSIGURANJE d.d., OIB 22694857747, Ulica grada Vukovara 282,10000 Zagreb,AUTO 2 d.o.o. za trgovinu i održavanje vozila, OIB 67292632164, Hrvatskih žrtava 200,21220 Seget Donji,GRAD SINJ, OIB 03210055420, Dragašev prolaz 24,21230 Sinj,PLASTAL d.o.o. u stečaju, OIB 55954825311, Brnaze 0,21230 Brnaze,INA-INDUSTRIJA NAFTE,d.d., OIB 27759560625, Avenija V. Holjevca 10,10000 Zagreb,KONE d.o.o., OIB 15526597734, Zagrebačka cesta 145 A/III,10000 Zagreb,Karlovačka banka d.d., OIB 08106331075, Ivana Gorana Kovačića 1,47000 Karlovac,FEROCOMMERCE d.o.o. u stečaju, OIB 38104084508, Brnaze 0,21230 Brnaze,Zagrebački holding d.o.o., OIB 85584865987, Ulica grada Vukovara 41,10000 Zagreb,H-ABDUCO d.o.o., OIB 13667298928, Slavonska avenija 6A,10000 Zagreb,NIVELIR d.o.o., OIB 63982232736, Vukovarska 148,21000 Split,T &amp; B d.o.o., OIB 84546649259, Hrvace,21233 Hrvace,BRODOMERKUR d.d., OIB 33956120458, Poljička cesta 35,21000 Split,VODOVOD I KANALIZACIJA d.o.o., OIB 56826138353, Biokovska 3,21000 Split,GRAD SPLIT, OIB 78755598868, Branimirova obala 17,21000 Split,VEIG EKSPERT d.o.o., OIB 40663038663, Gundulićeva 8,21000 Split,ASSA ABLOY CROATIA društvo s ograničenom odgovornošću za proizvodnju i usluge, OIB 13933798090, Pakračka ulica 6,43000 Bjelovar,JADRANKAMEN d.d. u stečaju, OIB 97012789464, Velo Štroda 1,21412 Pučišća,ZANATLIJA d.o.o., OIB 24959467447, Zrinsko-frankopanska 62,21000 Split,BELINA d.o.o., OIB 24243044107, Lička 11,21000 Split,Cetina d.d., OIB 98900394029, Ulica Miljenka Buljana 35,21230 Sinj,GRADSKA PLINARA ZAGREB-OPSKRBA d.o.o., OIB 74364571096, Radnička cesta 1,10000 Zagreb,POLJUD VILE d.o.o., OIB 88953373589, Zrinjsko-Frankopanska 64,21000 Split,OTIS DIZALA, društvo s ograničenom odgovornošću za proizvodnju, montažu, remont i održavanje dizala, OIB 76080865307, Prilaz Vladislava Brajkovića 15,10000 Zagreb,Ministarstvo znanosti, obrazovanja i športa, OIB 49508397045, Donje Svetice 38,10000 Zagreb,Ministarstvo zdravlja, OIB 88362248492, Ksaver 200a,10000 Zagreb,Boris Stipetić, OIB 54788665077, Hinka Krizmana 10,42000 Varaždin,POSOJILNICA BANK eGen, OIB 24250429800, Paulitschgasse 5-7,Klagenfurt </derivirana_varijabla>
  </DomainObject.Predmet.StrankaWithAdressOIB>
  <DomainObject.Predmet.StrankaNazivFormated>
    <izvorni_sadrzaj>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izvorni_sadrzaj>
    <derivirana_varijabla naziv="DomainObject.Predmet.StrankaNazivFormated_1">FINA ZAGREB,ZVEZA BANKA reg.z.z. o.j.,Mirna Alfirević,Sanja Bešlić,Nada Bilić,Darko Gaurina,Zoran Mandac,Luka Mandić,Zora Mrđen,Vladimir Pasković,Milan Ramljak,Marija Šentija,Mirko Vuković,HRVATSKI ZAVOD ZA MIROVINSKO OSIGURANJE,Ministarstvo financija RH,HEP-ODS d.o.o. Elektrodalmacija Split,CREDO BANKA d.d. u stečaju,ETING INŽENJERING d.o.o.,JAGO KOMERC d.o.o.,TRANSPORT BETON LUBINA d.o.o.,CROATIA osiguranje d.d.,NLB InterFinanz AG,HRVATSKE ŠUME d.o.o.,GRAD ZAGREB,HRVATSKE VODE-pravna osoba za upravljanje vodama,stečajna masa Alkom Sinj d.o.o. - u stečaju,HRVATSKE VODE-pravna osoba za upravljanje vodama,VIP net d.o.o.,BANKA SPLITSKO-DALMATINSKA d.d.,ČISTOĆA d.o.o.,FINANCIJSKA AGENCIJA,PRVI FAKTOR d.o.o.,HEP-Operator distribucijskog sustava d.o.o., Elektra Zagreb,Hrvatska radiotelevizija,KONSTRUKTOR-INŽENJERING d.d.,EUROHERC OSIGURANJE d.d.,AUTO 2 d.o.o. za trgovinu i održavanje vozila,GRAD SINJ,PLASTAL d.o.o. u stečaju,INA-INDUSTRIJA NAFTE,d.d.,KONE d.o.o.,Karlovačka banka d.d.,FEROCOMMERCE d.o.o. u stečaju,Zagrebački holding d.o.o.,H-ABDUCO d.o.o.,NIVELIR d.o.o.,T &amp; B d.o.o.,BRODOMERKUR d.d.,VODOVOD I KANALIZACIJA d.o.o.,GRAD SPLIT,VEIG EKSPERT d.o.o.,ASSA ABLOY CROATIA društvo s ograničenom odgovornošću za proizvodnju i usluge,JADRANKAMEN d.d. u stečaju,ZANATLIJA d.o.o.,BELINA d.o.o.,Cetina d.d.,GRADSKA PLINARA ZAGREB-OPSKRBA d.o.o.,POLJUD VILE d.o.o.,OTIS DIZALA, društvo s ograničenom odgovornošću za proizvodnju, montažu, remont i održavanje dizala,Ministarstvo znanosti, obrazovanja i športa,Ministarstvo zdravlja,Boris Stipetić,POSOJILNICA BANK eGen</derivirana_varijabla>
  </DomainObject.Predmet.StrankaNazivFormated>
  <DomainObject.Predmet.StrankaNazivFormatedOIB>
    <izvorni_sadrzaj>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izvorni_sadrzaj>
    <derivirana_varijabla naziv="DomainObject.Predmet.StrankaNazivFormatedOIB_1">FINA ZAGREB, OIB 85821130368,ZVEZA BANKA reg.z.z. o.j., OIB 24250429800,Mirna Alfirević, OIB 81469525296,Sanja Bešlić, OIB 07604722971,Nada Bilić, OIB 37954644027,Darko Gaurina, OIB 13037591748,Zoran Mandac, OIB 77393397707,Luka Mandić, OIB 13573771262,Zora Mrđen, OIB 00527482887,Vladimir Pasković, OIB 91654530641,Milan Ramljak, OIB 21925746632,Marija Šentija, OIB 23056934824,Mirko Vuković, OIB 78381562447,HRVATSKI ZAVOD ZA MIROVINSKO OSIGURANJE, OIB 84397956623,Ministarstvo financija RH, OIB 18683136487,HEP-ODS d.o.o. Elektrodalmacija Split, OIB 46830600751,CREDO BANKA d.d. u stečaju, OIB 94141384086,ETING INŽENJERING d.o.o., OIB 24254409189,JAGO KOMERC d.o.o., OIB 52122725553,TRANSPORT BETON LUBINA d.o.o., OIB 87910130484,CROATIA osiguranje d.d., OIB 26187994862,NLB InterFinanz AG, OIB 43668676136,HRVATSKE ŠUME d.o.o., OIB 69693144506,GRAD ZAGREB, OIB 61817894937,HRVATSKE VODE-pravna osoba za upravljanje vodama, OIB 28921383001,stečajna masa Alkom Sinj d.o.o. - u stečaju, OIB 49978676554,HRVATSKE VODE-pravna osoba za upravljanje vodama, OIB 28921383001,VIP net d.o.o., OIB 29524210204,BANKA SPLITSKO-DALMATINSKA d.d., OIB 25351138943,ČISTOĆA d.o.o., OIB 38812451417,FINANCIJSKA AGENCIJA, OIB 85821130368,PRVI FAKTOR d.o.o., OIB 63278028623,HEP-Operator distribucijskog sustava d.o.o., Elektra Zagreb, OIB 46830600751,Hrvatska radiotelevizija, OIB 68419124305,KONSTRUKTOR-INŽENJERING d.d., OIB 81356391287,EUROHERC OSIGURANJE d.d., OIB 22694857747,AUTO 2 d.o.o. za trgovinu i održavanje vozila, OIB 67292632164,GRAD SINJ, OIB 03210055420,PLASTAL d.o.o. u stečaju, OIB 55954825311,INA-INDUSTRIJA NAFTE,d.d., OIB 27759560625,KONE d.o.o., OIB 15526597734,Karlovačka banka d.d., OIB 08106331075,FEROCOMMERCE d.o.o. u stečaju, OIB 38104084508,Zagrebački holding d.o.o., OIB 85584865987,H-ABDUCO d.o.o., OIB 13667298928,NIVELIR d.o.o., OIB 63982232736,T &amp; B d.o.o., OIB 84546649259,BRODOMERKUR d.d., OIB 33956120458,VODOVOD I KANALIZACIJA d.o.o., OIB 56826138353,GRAD SPLIT, OIB 78755598868,VEIG EKSPERT d.o.o., OIB 40663038663,ASSA ABLOY CROATIA društvo s ograničenom odgovornošću za proizvodnju i usluge, OIB 13933798090,JADRANKAMEN d.d. u stečaju, OIB 97012789464,ZANATLIJA d.o.o., OIB 24959467447,BELINA d.o.o., OIB 24243044107,Cetina d.d., OIB 98900394029,GRADSKA PLINARA ZAGREB-OPSKRBA d.o.o., OIB 74364571096,POLJUD VILE d.o.o., OIB 88953373589,OTIS DIZALA, društvo s ograničenom odgovornošću za proizvodnju, montažu, remont i održavanje dizala, OIB 76080865307,Ministarstvo znanosti, obrazovanja i športa, OIB 49508397045,Ministarstvo zdravlja, OIB 88362248492,Boris Stipetić, OIB 54788665077,POSOJILNICA BANK eGen, OIB 24250429800</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izvorni_sadrzaj>
    <derivirana_varijabla naziv="DomainObject.Predmet.StrankaListFormated_1">
      <item>FINA ZAGREB</item>
      <item>ZVEZA BANKA reg.z.z. o.j. zastupanog po punomoćniku Marko Paulinović</item>
      <item>Mirna Alfirević zastupanog po punomoćniku OD ŽUPIĆ &amp; PARTNERI</item>
      <item>Sanja Bešlić zastupanog po punomoćniku OD ŽUPIĆ &amp; PARTNERI</item>
      <item>Nada Bilić zastupanog po punomoćniku OD ŽUPIĆ &amp; PARTNERI</item>
      <item>Darko Gaurina zastupanog po punomoćniku OD ŽUPIĆ &amp; PARTNERI</item>
      <item>Zoran Mandac</item>
      <item>Luka Mandić zastupanog po punomoćniku OD ŽUPIĆ &amp; PARTNERI</item>
      <item>Zora Mrđen</item>
      <item>Vladimir Pasković zastupanog po punomoćniku ŽUPIĆ &amp; PARTNERI d.o.o.; OD ŽUPIĆ &amp; PARTNERI</item>
      <item>Milan Ramljak</item>
      <item>Marija Šentija</item>
      <item>Mirko Vuković</item>
      <item>HRVATSKI ZAVOD ZA MIROVINSKO OSIGURANJE</item>
      <item>Ministarstvo financija RH zastupanog po punomoćniku Županijsko državno odvjetništvo u Splitu</item>
      <item>HEP-ODS d.o.o. Elektrodalmacija Split</item>
      <item>CREDO BANKA d.d. u stečaju</item>
      <item>ETING INŽENJERING d.o.o.</item>
      <item>JAGO KOMERC d.o.o.</item>
      <item>TRANSPORT BETON LUBINA d.o.o. zastupanog po punomoćniku Zvonimir Raić</item>
      <item>CROATIA osiguranje d.d.</item>
      <item>NLB InterFinanz AG zastupanog po punomoćniku ODVJETNIČKO DRUŠTVO ILIĆ,OREHOVEC &amp; PARTNERI</item>
      <item>HRVATSKE ŠUME d.o.o. zastupanog po punomoćniku OD KLIŠANIN &amp; PARTNERI d.o.o.</item>
      <item>GRAD ZAGREB</item>
      <item>HRVATSKE VODE-pravna osoba za upravljanje vodama</item>
      <item>stečajna masa Alkom Sinj d.o.o. - u stečaju zastupanog po punomoćniku 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 zastupanog po punomoćniku OD MADIRAZZA &amp; PARTNERI d.o.o.</item>
      <item>KONSTRUKTOR-INŽENJERING d.d.</item>
      <item>EUROHERC OSIGURANJE d.d.</item>
      <item>AUTO 2 d.o.o. za trgovinu i održavanje vozila zastupanog po punomoćniku Rikard Pavlović</item>
      <item>GRAD SINJ</item>
      <item>PLASTAL d.o.o. u stečaju</item>
      <item>INA-INDUSTRIJA NAFTE,d.d. zastupanog po punomoćniku OD STANIĆ I PARTNERI d.o.o.</item>
      <item>KONE d.o.o. zastupanog po punomoćniku Zdravko Balenović</item>
      <item>Karlovačka banka d.d.</item>
      <item>FEROCOMMERCE d.o.o. u stečaju</item>
      <item>Zagrebački holding d.o.o.</item>
      <item>H-ABDUCO d.o.o.</item>
      <item>NIVELIR d.o.o. zastupanog po punomoćniku Tihomir Luetić</item>
      <item>T &amp; B d.o.o. zastupanog po punomoćniku Tihomir Luetić</item>
      <item>BRODOMERKUR d.d.</item>
      <item>VODOVOD I KANALIZACIJA d.o.o.</item>
      <item>GRAD SPLIT</item>
      <item>VEIG EKSPERT d.o.o. zastupanog po punomoćniku Nevio Sanader</item>
      <item>ASSA ABLOY CROATIA društvo s ograničenom odgovornošću za proizvodnju i usluge zastupanog po punomoćniku ZOU ZLATKO GREGURUĆ, TATJANA FIGAČ-GREGURIĆ,HRVOJE MLADINIĆ</item>
      <item>JADRANKAMEN d.d. u stečaju</item>
      <item>ZANATLIJA d.o.o.</item>
      <item>BELINA d.o.o. zastupanog po punomoćniku Toni Babić</item>
      <item>Cetina d.d. zastupanog po punomoćniku OD PRIMORAC I PARTNERI j.t.d.</item>
      <item>GRADSKA PLINARA ZAGREB-OPSKRBA d.o.o.</item>
      <item>POLJUD VILE d.o.o.</item>
      <item>OTIS DIZALA, društvo s ograničenom odgovornošću za proizvodnju, montažu, remont i održavanje dizala zastupanog po punomoćniku Dražen Gazda</item>
      <item>Ministarstvo znanosti, obrazovanja i športa zastupanog po punomoćniku Županijsko državno odvjetništvo u Splitu</item>
      <item>Ministarstvo zdravlja zastupanog po punomoćniku Županijsko državno odvjetništvo u Splitu</item>
      <item>Boris Stipetić</item>
      <item>POSOJILNICA BANK eGen zastupanog po punomoćniku Odvjetničko društvo KALLAY &amp; PARTNERI, društvo s ograničenom odgovornošću</item>
    </derivirana_varijabla>
  </DomainObject.Predmet.StrankaListFormated>
  <DomainObject.Predmet.StrankaListFormatedOIB>
    <izvorni_sadrzaj>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izvorni_sadrzaj>
    <derivirana_varijabla naziv="DomainObject.Predmet.StrankaListFormatedOIB_1">
      <item>FINA ZAGREB, OIB 85821130368</item>
      <item>ZVEZA BANKA reg.z.z. o.j., OIB 24250429800 zastupanog po punomoćniku Marko Paulinović</item>
      <item>Mirna Alfirević, OIB 81469525296 zastupanog po punomoćniku OD ŽUPIĆ &amp; PARTNERI</item>
      <item>Sanja Bešlić, OIB 07604722971 zastupanog po punomoćniku OD ŽUPIĆ &amp; PARTNERI</item>
      <item>Nada Bilić, OIB 37954644027 zastupanog po punomoćniku OD ŽUPIĆ &amp; PARTNERI</item>
      <item>Darko Gaurina, OIB 13037591748 zastupanog po punomoćniku OD ŽUPIĆ &amp; PARTNERI</item>
      <item>Zoran Mandac, OIB 77393397707</item>
      <item>Luka Mandić, OIB 13573771262 zastupanog po punomoćniku OD ŽUPIĆ &amp; PARTNERI</item>
      <item>Zora Mrđen, OIB 00527482887</item>
      <item>Vladimir Pasković, OIB 91654530641 zastupanog po punomoćniku ŽUPIĆ &amp; PARTNERI d.o.o.; OD ŽUPIĆ &amp; PARTNERI</item>
      <item>Milan Ramljak, OIB 21925746632</item>
      <item>Marija Šentija, OIB 23056934824</item>
      <item>Mirko Vuković, OIB 78381562447</item>
      <item>HRVATSKI ZAVOD ZA MIROVINSKO OSIGURANJE, OIB 84397956623</item>
      <item>Ministarstvo financija RH, OIB 18683136487 zastupanog po punomoćniku Županijsko državno odvjetništvo u Splitu</item>
      <item>HEP-ODS d.o.o. Elektrodalmacija Split, OIB 46830600751</item>
      <item>CREDO BANKA d.d. u stečaju, OIB 94141384086</item>
      <item>ETING INŽENJERING d.o.o., OIB 24254409189</item>
      <item>JAGO KOMERC d.o.o., OIB 52122725553</item>
      <item>TRANSPORT BETON LUBINA d.o.o., OIB 87910130484 zastupanog po punomoćniku Zvonimir Raić</item>
      <item>CROATIA osiguranje d.d., OIB 26187994862</item>
      <item>NLB InterFinanz AG, OIB 43668676136 zastupanog po punomoćniku ODVJETNIČKO DRUŠTVO ILIĆ,OREHOVEC &amp; PARTNERI</item>
      <item>HRVATSKE ŠUME d.o.o., OIB 69693144506 zastupanog po punomoćniku OD KLIŠANIN &amp; PARTNERI d.o.o.</item>
      <item>GRAD ZAGREB, OIB 61817894937</item>
      <item>HRVATSKE VODE-pravna osoba za upravljanje vodama, OIB 28921383001</item>
      <item>stečajna masa Alkom Sinj d.o.o. - u stečaju, OIB 49978676554 zastupanog po punomoćniku Marko Bitanga</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 zastupanog po punomoćniku OD MADIRAZZA &amp; PARTNERI d.o.o.</item>
      <item>KONSTRUKTOR-INŽENJERING d.d., OIB 81356391287</item>
      <item>EUROHERC OSIGURANJE d.d., OIB 22694857747</item>
      <item>AUTO 2 d.o.o. za trgovinu i održavanje vozila, OIB 67292632164 zastupanog po punomoćniku Rikard Pavlović</item>
      <item>GRAD SINJ, OIB 03210055420</item>
      <item>PLASTAL d.o.o. u stečaju, OIB 55954825311</item>
      <item>INA-INDUSTRIJA NAFTE,d.d., OIB 27759560625 zastupanog po punomoćniku OD STANIĆ I PARTNERI d.o.o.</item>
      <item>KONE d.o.o., OIB 15526597734 zastupanog po punomoćniku Zdravko Balenović</item>
      <item>Karlovačka banka d.d., OIB 08106331075</item>
      <item>FEROCOMMERCE d.o.o. u stečaju, OIB 38104084508</item>
      <item>Zagrebački holding d.o.o., OIB 85584865987</item>
      <item>H-ABDUCO d.o.o., OIB 13667298928</item>
      <item>NIVELIR d.o.o., OIB 63982232736 zastupanog po punomoćniku Tihomir Luetić</item>
      <item>T &amp; B d.o.o., OIB 84546649259 zastupanog po punomoćniku Tihomir Luetić</item>
      <item>BRODOMERKUR d.d., OIB 33956120458</item>
      <item>VODOVOD I KANALIZACIJA d.o.o., OIB 56826138353</item>
      <item>GRAD SPLIT, OIB 78755598868</item>
      <item>VEIG EKSPERT d.o.o., OIB 40663038663 zastupanog po punomoćniku Nevio Sanader</item>
      <item>ASSA ABLOY CROATIA društvo s ograničenom odgovornošću za proizvodnju i usluge, OIB 13933798090 zastupanog po punomoćniku ZOU ZLATKO GREGURUĆ, TATJANA FIGAČ-GREGURIĆ,HRVOJE MLADINIĆ</item>
      <item>JADRANKAMEN d.d. u stečaju, OIB 97012789464</item>
      <item>ZANATLIJA d.o.o., OIB 24959467447</item>
      <item>BELINA d.o.o., OIB 24243044107 zastupanog po punomoćniku Toni Babić</item>
      <item>Cetina d.d., OIB 98900394029 zastupanog po punomoćniku OD PRIMORAC I PARTNERI j.t.d.</item>
      <item>GRADSKA PLINARA ZAGREB-OPSKRBA d.o.o., OIB 74364571096</item>
      <item>POLJUD VILE d.o.o., OIB 88953373589</item>
      <item>OTIS DIZALA, društvo s ograničenom odgovornošću za proizvodnju, montažu, remont i održavanje dizala, OIB 76080865307 zastupanog po punomoćniku Dražen Gazda</item>
      <item>Ministarstvo znanosti, obrazovanja i športa, OIB 49508397045 zastupanog po punomoćniku Županijsko državno odvjetništvo u Splitu</item>
      <item>Ministarstvo zdravlja, OIB 88362248492 zastupanog po punomoćniku Županijsko državno odvjetništvo u Splitu</item>
      <item>Boris Stipetić, OIB 54788665077</item>
      <item>POSOJILNICA BANK eGen, OIB 24250429800 zastupanog po punomoćniku Odvjetničko društvo KALLAY &amp; PARTNERI, društvo s ograničenom odgovornošću</item>
    </derivirana_varijabla>
  </DomainObject.Predmet.StrankaListFormatedOIB>
  <DomainObject.Predmet.StrankaListFormatedWithAdress>
    <izvorni_sadrzaj>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izvorni_sadrzaj>
    <derivirana_varijabla naziv="DomainObject.Predmet.StrankaListFormatedWithAdress_1">
      <item>FINA ZAGREB, Koturaška 43, 10000 Zagreb</item>
      <item>ZVEZA BANKA reg.z.z. o.j., Paulitschgasse 5-7, Klagenfurt zastupanog po punomoćniku Marko Paulinović</item>
      <item>Mirna Alfirević, Bazana 5, 21230 Sinj zastupanog po punomoćniku OD ŽUPIĆ &amp; PARTNERI</item>
      <item>Sanja Bešlić, Vrlička 15, 21230 Sinj zastupanog po punomoćniku OD ŽUPIĆ &amp; PARTNERI</item>
      <item>Nada Bilić, Put Medinjaka 40, 21230 Sinj zastupanog po punomoćniku OD ŽUPIĆ &amp; PARTNERI</item>
      <item>Darko Gaurina, Domovinskog rata 82, 21230 Sinj zastupanog po punomoćniku OD ŽUPIĆ &amp; PARTNERI</item>
      <item>Zoran Mandac, Brnaze 665a, 21230 Brnaze</item>
      <item>Luka Mandić, Kneza Branimira 3, 21230 Sinj zastupanog po punomoćniku OD ŽUPIĆ &amp; PARTNERI</item>
      <item>Zora Mrđen, Ćosin potok 69, 21230 Sinj</item>
      <item>Vladimir Pasković, Žankova Glavica 9, 21230 Sinj zastupanog po punomoćniku ŽUPIĆ &amp; PARTNERI d.o.o.; OD ŽUPIĆ &amp; PARTNERI</item>
      <item>Milan Ramljak, Cetinska 14, 21210 Solin</item>
      <item>Marija Šentija, Brnaze 381, 21230 Sinj</item>
      <item>Mirko Vuković, Put Radoševca 26, 21000 Split</item>
      <item>HRVATSKI ZAVOD ZA MIROVINSKO OSIGURANJE, Obala kneza Branimira 15, 21000 Split</item>
      <item>Ministarstvo financija RH, Katančićeva 5, 10000 Zagreb zastupanog po punomoćniku Županijsko državno odvjetništvo u Splitu</item>
      <item>HEP-ODS d.o.o. Elektrodalmacija Split, Poljička cesta 73, 21000 Split</item>
      <item>CREDO BANKA d.d. u stečaju, Zrinjsko-Frankopanska 58, 21000 Split</item>
      <item>ETING INŽENJERING d.o.o., Starčevićeva 106, 21212 Kaštel Sućurac</item>
      <item>JAGO KOMERC d.o.o., Velebitska 147, 21000 Split</item>
      <item>TRANSPORT BETON LUBINA d.o.o., Kralja Držislava 5, 22300 Knin zastupanog po punomoćniku Zvonimir Raić</item>
      <item>CROATIA osiguranje d.d., Miramarska 22, 10000 Zagreb</item>
      <item>NLB InterFinanz AG, Beethovenstrasse 48, Zurich zastupanog po punomoćniku ODVJETNIČKO DRUŠTVO ILIĆ,OREHOVEC &amp; PARTNERI</item>
      <item>HRVATSKE ŠUME d.o.o., Ljudevita Farkaša Vukotinovića 2, 10000 Zagreb zastupanog po punomoćniku OD KLIŠANIN &amp; PARTNERI d.o.o.</item>
      <item>GRAD ZAGREB, Trg Stjepana Radića 1, 10000 Zagreb</item>
      <item>HRVATSKE VODE-pravna osoba za upravljanje vodama, Ulica grada Vukovara 220, 10000 Zagreb</item>
      <item>stečajna masa Alkom Sinj d.o.o. - u stečaju, Brnaze, 21230 Brnaze zastupanog po punomoćniku Marko Bitanga</item>
      <item>HRVATSKE VODE-pravna osoba za upravljanje vodama, Ulica grada Vukovara 220, 10000 Zagreb</item>
      <item>VIP net d.o.o., Vrtni put 1, 10000 Zagreb</item>
      <item>BANKA SPLITSKO-DALMATINSKA d.d., 114.brigade 9, 21000 Split</item>
      <item>ČISTOĆA d.o.o., Put Plokita 81, 21000 Split</item>
      <item>FINANCIJSKA AGENCIJA, Ulica grada Vukovara 70, 10000 Zagreb</item>
      <item>PRVI FAKTOR d.o.o., Hektorovićeva 2, 10000 Zagreb</item>
      <item>HEP-Operator distribucijskog sustava d.o.o., Elektra Zagreb, Gundulićeva 32, 10000 Zagreb</item>
      <item>Hrvatska radiotelevizija, Prisavlje 3, 10000 Zagreb zastupanog po punomoćniku OD MADIRAZZA &amp; PARTNERI d.o.o.</item>
      <item>KONSTRUKTOR-INŽENJERING d.d., Svačićeva 4, 21000 Split</item>
      <item>EUROHERC OSIGURANJE d.d., Ulica grada Vukovara 282, 10000 Zagreb</item>
      <item>AUTO 2 d.o.o. za trgovinu i održavanje vozila, Hrvatskih žrtava 200, 21220 Seget Donji zastupanog po punomoćniku Rikard Pavlović</item>
      <item>GRAD SINJ, Dragašev prolaz 24, 21230 Sinj</item>
      <item>PLASTAL d.o.o. u stečaju, Brnaze 0, 21230 Brnaze</item>
      <item>INA-INDUSTRIJA NAFTE,d.d., Avenija V. Holjevca 10, 10000 Zagreb zastupanog po punomoćniku OD STANIĆ I PARTNERI d.o.o.</item>
      <item>KONE d.o.o., Zagrebačka cesta 145 A/III, 10000 Zagreb zastupanog po punomoćniku Zdravko Balenović</item>
      <item>Karlovačka banka d.d., Ivana Gorana Kovačića 1, 47000 Karlovac</item>
      <item>FEROCOMMERCE d.o.o. u stečaju, Brnaze 0, 21230 Brnaze</item>
      <item>Zagrebački holding d.o.o., Ulica grada Vukovara 41, 10000 Zagreb</item>
      <item>H-ABDUCO d.o.o., Slavonska avenija 6A, 10000 Zagreb</item>
      <item>NIVELIR d.o.o., Vukovarska 148, 21000 Split zastupanog po punomoćniku Tihomir Luetić</item>
      <item>T &amp; B d.o.o., Hrvace, 21233 Hrvace zastupanog po punomoćniku Tihomir Luetić</item>
      <item>BRODOMERKUR d.d., Poljička cesta 35, 21000 Split</item>
      <item>VODOVOD I KANALIZACIJA d.o.o., Biokovska 3, 21000 Split</item>
      <item>GRAD SPLIT, Branimirova obala 17, 21000 Split</item>
      <item>VEIG EKSPERT d.o.o., Gundulićeva 8, 21000 Split zastupanog po punomoćniku Nevio Sanader</item>
      <item>ASSA ABLOY CROATIA društvo s ograničenom odgovornošću za proizvodnju i usluge, Pakračka ulica 6, 43000 Bjelovar zastupanog po punomoćniku ZOU ZLATKO GREGURUĆ, TATJANA FIGAČ-GREGURIĆ,HRVOJE MLADINIĆ</item>
      <item>JADRANKAMEN d.d. u stečaju, Velo Štroda 1, 21412 Pučišća</item>
      <item>ZANATLIJA d.o.o., Zrinsko-frankopanska 62, 21000 Split</item>
      <item>BELINA d.o.o., Lička 11, 21000 Split zastupanog po punomoćniku Toni Babić</item>
      <item>Cetina d.d., Ulica Miljenka Buljana 35, 21230 Sinj zastupanog po punomoćniku OD PRIMORAC I PARTNERI j.t.d.</item>
      <item>GRADSKA PLINARA ZAGREB-OPSKRBA d.o.o., Radnička cesta 1, 10000 Zagreb</item>
      <item>POLJUD VILE d.o.o., Zrinjsko-Frankopanska 64, 21000 Split</item>
      <item>OTIS DIZALA, društvo s ograničenom odgovornošću za proizvodnju, montažu, remont i održavanje dizala, Prilaz Vladislava Brajkovića 15, 10000 Zagreb zastupanog po punomoćniku Dražen Gazda</item>
      <item>Ministarstvo znanosti, obrazovanja i športa, Donje Svetice 38, 10000 Zagreb zastupanog po punomoćniku Županijsko državno odvjetništvo u Splitu</item>
      <item>Ministarstvo zdravlja, Ksaver 200a, 10000 Zagreb zastupanog po punomoćniku Županijsko državno odvjetništvo u Splitu</item>
      <item>Boris Stipetić, Hinka Krizmana 10, 42000 Varaždin</item>
      <item>POSOJILNICA BANK eGen, Paulitschgasse 5-7, Klagenfurt  zastupanog po punomoćniku Odvjetničko društvo KALLAY &amp; PARTNERI, društvo s ograničenom odgovornošću</item>
    </derivirana_varijabla>
  </DomainObject.Predmet.StrankaListFormatedWithAdress>
  <DomainObject.Predmet.StrankaListFormatedWithAdressOIB>
    <izvorni_sadrzaj>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izvorni_sadrzaj>
    <derivirana_varijabla naziv="DomainObject.Predmet.StrankaListFormatedWithAdressOIB_1">
      <item>FINA ZAGREB, OIB 85821130368, Koturaška 43, 10000 Zagreb</item>
      <item>ZVEZA BANKA reg.z.z. o.j., OIB 24250429800, Paulitschgasse 5-7, Klagenfurt zastupanog po punomoćniku Marko Paulinović</item>
      <item>Mirna Alfirević, OIB 81469525296, Bazana 5, 21230 Sinj zastupanog po punomoćniku OD ŽUPIĆ &amp; PARTNERI</item>
      <item>Sanja Bešlić, OIB 07604722971, Vrlička 15, 21230 Sinj zastupanog po punomoćniku OD ŽUPIĆ &amp; PARTNERI</item>
      <item>Nada Bilić, OIB 37954644027, Put Medinjaka 40, 21230 Sinj zastupanog po punomoćniku OD ŽUPIĆ &amp; PARTNERI</item>
      <item>Darko Gaurina, OIB 13037591748, Domovinskog rata 82, 21230 Sinj zastupanog po punomoćniku OD ŽUPIĆ &amp; PARTNERI</item>
      <item>Zoran Mandac, OIB 77393397707, Brnaze 665a, 21230 Brnaze</item>
      <item>Luka Mandić, OIB 13573771262, Kneza Branimira 3, 21230 Sinj zastupanog po punomoćniku OD ŽUPIĆ &amp; PARTNERI</item>
      <item>Zora Mrđen, OIB 00527482887, Ćosin potok 69, 21230 Sinj</item>
      <item>Vladimir Pasković, OIB 91654530641, Žankova Glavica 9, 21230 Sinj zastupanog po punomoćniku ŽUPIĆ &amp; PARTNERI d.o.o.; OD ŽUPIĆ &amp; PARTNERI</item>
      <item>Milan Ramljak, OIB 21925746632, Cetinska 14, 21210 Solin</item>
      <item>Marija Šentija, OIB 23056934824, Brnaze 381, 21230 Sinj</item>
      <item>Mirko Vuković, OIB 78381562447, Put Radoševca 26, 21000 Split</item>
      <item>HRVATSKI ZAVOD ZA MIROVINSKO OSIGURANJE, OIB 84397956623, Obala kneza Branimira 15, 21000 Split</item>
      <item>Ministarstvo financija RH, OIB 18683136487, Katančićeva 5, 10000 Zagreb zastupanog po punomoćniku Županijsko državno odvjetništvo u Splitu</item>
      <item>HEP-ODS d.o.o. Elektrodalmacija Split, OIB 46830600751, Poljička cesta 73, 21000 Split</item>
      <item>CREDO BANKA d.d. u stečaju, OIB 94141384086, Zrinjsko-Frankopanska 58, 21000 Split</item>
      <item>ETING INŽENJERING d.o.o., OIB 24254409189, Starčevićeva 106, 21212 Kaštel Sućurac</item>
      <item>JAGO KOMERC d.o.o., OIB 52122725553, Velebitska 147, 21000 Split</item>
      <item>TRANSPORT BETON LUBINA d.o.o., OIB 87910130484, Kralja Držislava 5, 22300 Knin zastupanog po punomoćniku Zvonimir Raić</item>
      <item>CROATIA osiguranje d.d., OIB 26187994862, Miramarska 22, 10000 Zagreb</item>
      <item>NLB InterFinanz AG, OIB 43668676136, Beethovenstrasse 48, Zurich zastupanog po punomoćniku ODVJETNIČKO DRUŠTVO ILIĆ,OREHOVEC &amp; PARTNERI</item>
      <item>HRVATSKE ŠUME d.o.o., OIB 69693144506, Ljudevita Farkaša Vukotinovića 2, 10000 Zagreb zastupanog po punomoćniku OD KLIŠANIN &amp; PARTNERI d.o.o.</item>
      <item>GRAD ZAGREB, OIB 61817894937, Trg Stjepana Radića 1, 10000 Zagreb</item>
      <item>HRVATSKE VODE-pravna osoba za upravljanje vodama, OIB 28921383001, Ulica grada Vukovara 220, 10000 Zagreb</item>
      <item>stečajna masa Alkom Sinj d.o.o. - u stečaju, OIB 49978676554, Brnaze, 21230 Brnaze zastupanog po punomoćniku Marko Bitanga</item>
      <item>HRVATSKE VODE-pravna osoba za upravljanje vodama, OIB 28921383001, Ulica grada Vukovara 220, 10000 Zagreb</item>
      <item>VIP net d.o.o., OIB 29524210204, Vrtni put 1, 10000 Zagreb</item>
      <item>BANKA SPLITSKO-DALMATINSKA d.d., OIB 25351138943, 114.brigade 9, 21000 Split</item>
      <item>ČISTOĆA d.o.o., OIB 38812451417, Put Plokita 81, 21000 Split</item>
      <item>FINANCIJSKA AGENCIJA, OIB 85821130368, Ulica grada Vukovara 70, 10000 Zagreb</item>
      <item>PRVI FAKTOR d.o.o., OIB 63278028623, Hektorovićeva 2, 10000 Zagreb</item>
      <item>HEP-Operator distribucijskog sustava d.o.o., Elektra Zagreb, OIB 46830600751, Gundulićeva 32, 10000 Zagreb</item>
      <item>Hrvatska radiotelevizija, OIB 68419124305, Prisavlje 3, 10000 Zagreb zastupanog po punomoćniku OD MADIRAZZA &amp; PARTNERI d.o.o.</item>
      <item>KONSTRUKTOR-INŽENJERING d.d., OIB 81356391287, Svačićeva 4, 21000 Split</item>
      <item>EUROHERC OSIGURANJE d.d., OIB 22694857747, Ulica grada Vukovara 282, 10000 Zagreb</item>
      <item>AUTO 2 d.o.o. za trgovinu i održavanje vozila, OIB 67292632164, Hrvatskih žrtava 200, 21220 Seget Donji zastupanog po punomoćniku Rikard Pavlović</item>
      <item>GRAD SINJ, OIB 03210055420, Dragašev prolaz 24, 21230 Sinj</item>
      <item>PLASTAL d.o.o. u stečaju, OIB 55954825311, Brnaze 0, 21230 Brnaze</item>
      <item>INA-INDUSTRIJA NAFTE,d.d., OIB 27759560625, Avenija V. Holjevca 10, 10000 Zagreb zastupanog po punomoćniku OD STANIĆ I PARTNERI d.o.o.</item>
      <item>KONE d.o.o., OIB 15526597734, Zagrebačka cesta 145 A/III, 10000 Zagreb zastupanog po punomoćniku Zdravko Balenović</item>
      <item>Karlovačka banka d.d., OIB 08106331075, Ivana Gorana Kovačića 1, 47000 Karlovac</item>
      <item>FEROCOMMERCE d.o.o. u stečaju, OIB 38104084508, Brnaze 0, 21230 Brnaze</item>
      <item>Zagrebački holding d.o.o., OIB 85584865987, Ulica grada Vukovara 41, 10000 Zagreb</item>
      <item>H-ABDUCO d.o.o., OIB 13667298928, Slavonska avenija 6A, 10000 Zagreb</item>
      <item>NIVELIR d.o.o., OIB 63982232736, Vukovarska 148, 21000 Split zastupanog po punomoćniku Tihomir Luetić</item>
      <item>T &amp; B d.o.o., OIB 84546649259, Hrvace, 21233 Hrvace zastupanog po punomoćniku Tihomir Luetić</item>
      <item>BRODOMERKUR d.d., OIB 33956120458, Poljička cesta 35, 21000 Split</item>
      <item>VODOVOD I KANALIZACIJA d.o.o., OIB 56826138353, Biokovska 3, 21000 Split</item>
      <item>GRAD SPLIT, OIB 78755598868, Branimirova obala 17, 21000 Split</item>
      <item>VEIG EKSPERT d.o.o., OIB 40663038663, Gundulićeva 8, 21000 Split zastupanog po punomoćniku Nevio Sanader</item>
      <item>ASSA ABLOY CROATIA društvo s ograničenom odgovornošću za proizvodnju i usluge, OIB 13933798090, Pakračka ulica 6, 43000 Bjelovar zastupanog po punomoćniku ZOU ZLATKO GREGURUĆ, TATJANA FIGAČ-GREGURIĆ,HRVOJE MLADINIĆ</item>
      <item>JADRANKAMEN d.d. u stečaju, OIB 97012789464, Velo Štroda 1, 21412 Pučišća</item>
      <item>ZANATLIJA d.o.o., OIB 24959467447, Zrinsko-frankopanska 62, 21000 Split</item>
      <item>BELINA d.o.o., OIB 24243044107, Lička 11, 21000 Split zastupanog po punomoćniku Toni Babić</item>
      <item>Cetina d.d., OIB 98900394029, Ulica Miljenka Buljana 35, 21230 Sinj zastupanog po punomoćniku OD PRIMORAC I PARTNERI j.t.d.</item>
      <item>GRADSKA PLINARA ZAGREB-OPSKRBA d.o.o., OIB 74364571096, Radnička cesta 1, 10000 Zagreb</item>
      <item>POLJUD VILE d.o.o., OIB 88953373589, Zrinjsko-Frankopanska 64, 21000 Split</item>
      <item>OTIS DIZALA, društvo s ograničenom odgovornošću za proizvodnju, montažu, remont i održavanje dizala, OIB 76080865307, Prilaz Vladislava Brajkovića 15, 10000 Zagreb zastupanog po punomoćniku Dražen Gazda</item>
      <item>Ministarstvo znanosti, obrazovanja i športa, OIB 49508397045, Donje Svetice 38, 10000 Zagreb zastupanog po punomoćniku Županijsko državno odvjetništvo u Splitu</item>
      <item>Ministarstvo zdravlja, OIB 88362248492, Ksaver 200a, 10000 Zagreb zastupanog po punomoćniku Županijsko državno odvjetništvo u Splitu</item>
      <item>Boris Stipetić, OIB 54788665077, Hinka Krizmana 10, 42000 Varaždin</item>
      <item>POSOJILNICA BANK eGen, OIB 24250429800, Paulitschgasse 5-7, Klagenfurt  zastupanog po punomoćniku Odvjetničko društvo KALLAY &amp; PARTNERI, društvo s ograničenom odgovornošću</item>
    </derivirana_varijabla>
  </DomainObject.Predmet.StrankaListFormatedWithAdressOIB>
  <DomainObject.Predmet.StrankaListNazivFormated>
    <izvorni_sadrzaj>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izvorni_sadrzaj>
    <derivirana_varijabla naziv="DomainObject.Predmet.StrankaListNazivFormated_1">
      <item>FINA ZAGREB</item>
      <item>ZVEZA BANKA reg.z.z. o.j.</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HEP-ODS d.o.o. Elektrodalmacija Split</item>
      <item>CREDO BANKA d.d. u stečaju</item>
      <item>ETING INŽENJERING d.o.o.</item>
      <item>JAGO KOMERC d.o.o.</item>
      <item>TRANSPORT BETON LUBINA d.o.o.</item>
      <item>CROATIA osiguranje d.d.</item>
      <item>NLB InterFinanz AG</item>
      <item>HRVATSKE ŠUME d.o.o.</item>
      <item>GRAD ZAGREB</item>
      <item>HRVATSKE VODE-pravna osoba za upravljanje vodama</item>
      <item>stečajna masa Alkom Sinj d.o.o. - u stečaju</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KONSTRUKTOR-INŽENJERING d.d.</item>
      <item>EUROHERC OSIGURANJE d.d.</item>
      <item>AUTO 2 d.o.o. za trgovinu i održavanje vozila</item>
      <item>GRAD SINJ</item>
      <item>PLASTAL d.o.o. u stečaju</item>
      <item>INA-INDUSTRIJA NAFTE,d.d.</item>
      <item>KONE d.o.o.</item>
      <item>Karlovačka banka d.d.</item>
      <item>FEROCOMMERCE d.o.o. u stečaju</item>
      <item>Zagrebački holding d.o.o.</item>
      <item>H-ABDUCO d.o.o.</item>
      <item>NIVELIR d.o.o.</item>
      <item>T &amp; B d.o.o.</item>
      <item>BRODOMERKUR d.d.</item>
      <item>VODOVOD I KANALIZACIJA d.o.o.</item>
      <item>GRAD SPLIT</item>
      <item>VEIG EKSPERT d.o.o.</item>
      <item>ASSA ABLOY CROATIA društvo s ograničenom odgovornošću za proizvodnju i usluge</item>
      <item>JADRANKAMEN d.d. u stečaju</item>
      <item>ZANATLIJA d.o.o.</item>
      <item>BELINA d.o.o.</item>
      <item>Cetina d.d.</item>
      <item>GRADSKA PLINARA ZAGREB-OPSKRBA d.o.o.</item>
      <item>POLJUD VILE d.o.o.</item>
      <item>OTIS DIZALA, društvo s ograničenom odgovornošću za proizvodnju, montažu, remont i održavanje dizala</item>
      <item>Ministarstvo znanosti, obrazovanja i športa</item>
      <item>Ministarstvo zdravlja</item>
      <item>Boris Stipetić</item>
      <item>POSOJILNICA BANK eGen</item>
    </derivirana_varijabla>
  </DomainObject.Predmet.StrankaListNazivFormated>
  <DomainObject.Predmet.StrankaListNazivFormatedOIB>
    <izvorni_sadrzaj>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izvorni_sadrzaj>
    <derivirana_varijabla naziv="DomainObject.Predmet.StrankaListNazivFormatedOIB_1">
      <item>FINA ZAGREB, OIB 85821130368</item>
      <item>ZVEZA BANKA reg.z.z. o.j., OIB 24250429800</item>
      <item>Mirna Alfirević, OIB 81469525296</item>
      <item>Sanja Bešlić, OIB 07604722971</item>
      <item>Nada Bilić, OIB 37954644027</item>
      <item>Darko Gaurina, OIB 13037591748</item>
      <item>Zoran Mandac, OIB 77393397707</item>
      <item>Luka Mandić, OIB 13573771262</item>
      <item>Zora Mrđen, OIB 00527482887</item>
      <item>Vladimir Pasković, OIB 91654530641</item>
      <item>Milan Ramljak, OIB 21925746632</item>
      <item>Marija Šentija, OIB 23056934824</item>
      <item>Mirko Vuković, OIB 78381562447</item>
      <item>HRVATSKI ZAVOD ZA MIROVINSKO OSIGURANJE, OIB 84397956623</item>
      <item>Ministarstvo financija RH, OIB 18683136487</item>
      <item>HEP-ODS d.o.o. Elektrodalmacija Split, OIB 46830600751</item>
      <item>CREDO BANKA d.d. u stečaju, OIB 94141384086</item>
      <item>ETING INŽENJERING d.o.o., OIB 24254409189</item>
      <item>JAGO KOMERC d.o.o., OIB 52122725553</item>
      <item>TRANSPORT BETON LUBINA d.o.o., OIB 87910130484</item>
      <item>CROATIA osiguranje d.d., OIB 26187994862</item>
      <item>NLB InterFinanz AG, OIB 43668676136</item>
      <item>HRVATSKE ŠUME d.o.o., OIB 69693144506</item>
      <item>GRAD ZAGREB, OIB 61817894937</item>
      <item>HRVATSKE VODE-pravna osoba za upravljanje vodama, OIB 28921383001</item>
      <item>stečajna masa Alkom Sinj d.o.o. - u stečaju, OIB 49978676554</item>
      <item>HRVATSKE VODE-pravna osoba za upravljanje vodama, OIB 28921383001</item>
      <item>VIP net d.o.o., OIB 29524210204</item>
      <item>BANKA SPLITSKO-DALMATINSKA d.d., OIB 25351138943</item>
      <item>ČISTOĆA d.o.o., OIB 38812451417</item>
      <item>FINANCIJSKA AGENCIJA, OIB 85821130368</item>
      <item>PRVI FAKTOR d.o.o., OIB 63278028623</item>
      <item>HEP-Operator distribucijskog sustava d.o.o., Elektra Zagreb, OIB 46830600751</item>
      <item>Hrvatska radiotelevizija, OIB 68419124305</item>
      <item>KONSTRUKTOR-INŽENJERING d.d., OIB 81356391287</item>
      <item>EUROHERC OSIGURANJE d.d., OIB 22694857747</item>
      <item>AUTO 2 d.o.o. za trgovinu i održavanje vozila, OIB 67292632164</item>
      <item>GRAD SINJ, OIB 03210055420</item>
      <item>PLASTAL d.o.o. u stečaju, OIB 55954825311</item>
      <item>INA-INDUSTRIJA NAFTE,d.d., OIB 27759560625</item>
      <item>KONE d.o.o., OIB 15526597734</item>
      <item>Karlovačka banka d.d., OIB 08106331075</item>
      <item>FEROCOMMERCE d.o.o. u stečaju, OIB 38104084508</item>
      <item>Zagrebački holding d.o.o., OIB 85584865987</item>
      <item>H-ABDUCO d.o.o., OIB 13667298928</item>
      <item>NIVELIR d.o.o., OIB 63982232736</item>
      <item>T &amp; B d.o.o., OIB 84546649259</item>
      <item>BRODOMERKUR d.d., OIB 33956120458</item>
      <item>VODOVOD I KANALIZACIJA d.o.o., OIB 56826138353</item>
      <item>GRAD SPLIT, OIB 78755598868</item>
      <item>VEIG EKSPERT d.o.o., OIB 40663038663</item>
      <item>ASSA ABLOY CROATIA društvo s ograničenom odgovornošću za proizvodnju i usluge, OIB 13933798090</item>
      <item>JADRANKAMEN d.d. u stečaju, OIB 97012789464</item>
      <item>ZANATLIJA d.o.o., OIB 24959467447</item>
      <item>BELINA d.o.o., OIB 24243044107</item>
      <item>Cetina d.d., OIB 98900394029</item>
      <item>GRADSKA PLINARA ZAGREB-OPSKRBA d.o.o., OIB 74364571096</item>
      <item>POLJUD VILE d.o.o., OIB 88953373589</item>
      <item>OTIS DIZALA, društvo s ograničenom odgovornošću za proizvodnju, montažu, remont i održavanje dizala, OIB 76080865307</item>
      <item>Ministarstvo znanosti, obrazovanja i športa, OIB 49508397045</item>
      <item>Ministarstvo zdravlja, OIB 88362248492</item>
      <item>Boris Stipetić, OIB 54788665077</item>
      <item>POSOJILNICA BANK eGen, OIB 24250429800</item>
    </derivirana_varijabla>
  </DomainObject.Predmet.StrankaListNazivFormatedOIB>
  <DomainObject.Predmet.ProtuStrankaListFormated>
    <izvorni_sadrzaj>
      <item>ALKOM d.o.o. za graditeljstvo u stečaju</item>
    </izvorni_sadrzaj>
    <derivirana_varijabla naziv="DomainObject.Predmet.ProtuStrankaListFormated_1">
      <item>ALKOM d.o.o. za graditeljstvo u stečaju</item>
    </derivirana_varijabla>
  </DomainObject.Predmet.ProtuStrankaListFormated>
  <DomainObject.Predmet.ProtuStrankaListFormatedOIB>
    <izvorni_sadrzaj>
      <item>ALKOM d.o.o. za graditeljstvo u stečaju, OIB 39142960054</item>
    </izvorni_sadrzaj>
    <derivirana_varijabla naziv="DomainObject.Predmet.ProtuStrankaListFormatedOIB_1">
      <item>ALKOM d.o.o. za graditeljstvo u stečaju, OIB 39142960054</item>
    </derivirana_varijabla>
  </DomainObject.Predmet.ProtuStrankaListFormatedOIB>
  <DomainObject.Predmet.ProtuStrankaListFormatedWithAdress>
    <izvorni_sadrzaj>
      <item>ALKOM d.o.o. za graditeljstvo u stečaju, Zrinjsko Frankopanska 64, 21000 Split</item>
    </izvorni_sadrzaj>
    <derivirana_varijabla naziv="DomainObject.Predmet.ProtuStrankaListFormatedWithAdress_1">
      <item>ALKOM d.o.o. za graditeljstvo u stečaju, Zrinjsko Frankopanska 64, 21000 Split</item>
    </derivirana_varijabla>
  </DomainObject.Predmet.ProtuStrankaListFormatedWithAdress>
  <DomainObject.Predmet.ProtuStrankaListFormatedWithAdressOIB>
    <izvorni_sadrzaj>
      <item>ALKOM d.o.o. za graditeljstvo u stečaju, OIB 39142960054, Zrinjsko Frankopanska 64, 21000 Split</item>
    </izvorni_sadrzaj>
    <derivirana_varijabla naziv="DomainObject.Predmet.ProtuStrankaListFormatedWithAdressOIB_1">
      <item>ALKOM d.o.o. za graditeljstvo u stečaju, OIB 39142960054, Zrinjsko Frankopanska 64, 21000 Split</item>
    </derivirana_varijabla>
  </DomainObject.Predmet.ProtuStrankaListFormatedWithAdressOIB>
  <DomainObject.Predmet.ProtuStrankaListNazivFormated>
    <izvorni_sadrzaj>
      <item>ALKOM d.o.o. za graditeljstvo u stečaju</item>
    </izvorni_sadrzaj>
    <derivirana_varijabla naziv="DomainObject.Predmet.ProtuStrankaListNazivFormated_1">
      <item>ALKOM d.o.o. za graditeljstvo u stečaju</item>
    </derivirana_varijabla>
  </DomainObject.Predmet.ProtuStrankaListNazivFormated>
  <DomainObject.Predmet.ProtuStrankaListNazivFormatedOIB>
    <izvorni_sadrzaj>
      <item>ALKOM d.o.o. za graditeljstvo u stečaju, OIB 39142960054</item>
    </izvorni_sadrzaj>
    <derivirana_varijabla naziv="DomainObject.Predmet.ProtuStrankaListNazivFormatedOIB_1">
      <item>ALKOM d.o.o. za graditeljstvo u stečaju, OIB 39142960054</item>
    </derivirana_varijabla>
  </DomainObject.Predmet.ProtuStrankaListNazivFormatedOIB>
  <DomainObject.Predmet.OstaliListFormated>
    <izvorni_sadrzaj>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_1">
      <item>Marko Paulinović punomoćnik sudionika u postupku ZVEZA BANKA reg.z.z. o.j.</item>
      <item>Mirko Vuković</item>
      <item>Županijsko državno odvjetništvo u Splitu punomoćnik sudionika u postupku Ministarstvo financija RH</item>
      <item>Zvonimir Raić punomoćnik sudionika u postupku TRANSPORT BETON LUBINA d.o.o.</item>
      <item>ODVJETNIČKO DRUŠTVO ILIĆ,OREHOVEC &amp; PARTNERI punomoćnik sudionika u postupku NLB InterFinanz AG</item>
      <item>OD KLIŠANIN &amp; PARTNERI d.o.o. punomoćnik sudionika u postupku HRVATSKE ŠUME d.o.o.</item>
      <item>Marko Bitanga punomoćnik sudionika u postupku stečajna masa Alkom Sinj d.o.o. - u stečaju</item>
      <item>OD MADIRAZZA &amp; PARTNERI d.o.o. punomoćnik sudionika u postupku Hrvatska radiotelevizija</item>
      <item>Rikard Pavlović punomoćnik sudionika u postupku AUTO 2 d.o.o. za trgovinu i održavanje vozila</item>
      <item>OD STANIĆ I PARTNERI d.o.o.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punomoćnik sudionika u postupku BELINA d.o.o.</item>
      <item>OD PRIMORAC I PARTNERI j.t.d.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
  <DomainObject.Predmet.OstaliListFormatedOIB>
    <izvorni_sadrzaj>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izvorni_sadrzaj>
    <derivirana_varijabla naziv="DomainObject.Predmet.OstaliListFormatedOIB_1">
      <item>Marko Paulinović punomoćnik sudionika u postupku ZVEZA BANKA reg.z.z. o.j.</item>
      <item>Mirko Vuković, OIB 78381562447</item>
      <item>Županijsko državno odvjetništvo u Splitu punomoćnik sudionika u postupku Ministarstvo financija RH</item>
      <item>Zvonimir Raić, OIB 91762574531 punomoćnik sudionika u postupku TRANSPORT BETON LUBINA d.o.o.</item>
      <item>ODVJETNIČKO DRUŠTVO ILIĆ,OREHOVEC &amp; PARTNERI, OIB 95898073413 punomoćnik sudionika u postupku NLB InterFinanz AG</item>
      <item>OD KLIŠANIN &amp; PARTNERI d.o.o., OIB 06259076695 punomoćnik sudionika u postupku HRVATSKE ŠUME d.o.o.</item>
      <item>Marko Bitanga, OIB 53393072664 punomoćnik sudionika u postupku stečajna masa Alkom Sinj d.o.o. - u stečaju</item>
      <item>OD MADIRAZZA &amp; PARTNERI d.o.o., OIB 37462847637 punomoćnik sudionika u postupku Hrvatska radiotelevizija</item>
      <item>Rikard Pavlović punomoćnik sudionika u postupku AUTO 2 d.o.o. za trgovinu i održavanje vozila</item>
      <item>OD STANIĆ I PARTNERI d.o.o., OIB 96146860628 punomoćnik sudionika u postupku INA-INDUSTRIJA NAFTE,d.d.</item>
      <item>Zdravko Balenović punomoćnik sudionika u postupku KONE d.o.o.</item>
      <item>Tihomir Luetić punomoćnik sudionika u postupku NIVELIR d.o.o.</item>
      <item>Tihomir Luetić punomoćnik sudionika u postupku T &amp; B d.o.o.</item>
      <item>Nevio Sanader punomoćnik sudionika u postupku VEIG EKSPERT d.o.o.</item>
      <item>ZOU ZLATKO GREGURUĆ, TATJANA FIGAČ-GREGURIĆ,HRVOJE MLADINIĆ punomoćnik sudionika u postupku ASSA ABLOY CROATIA društvo s ograničenom odgovornošću za proizvodnju i usluge</item>
      <item>Toni Babić, OIB 09000293534 punomoćnik sudionika u postupku BELINA d.o.o.</item>
      <item>OD PRIMORAC I PARTNERI j.t.d., OIB 73118313420 punomoćnik sudionika u postupku Cetina d.d.</item>
      <item>Dražen Gazda punomoćnik sudionika u postupku OTIS DIZALA, društvo s ograničenom odgovornošću za proizvodnju, montažu, remont i održavanje dizala</item>
      <item>Županijsko državno odvjetništvo u Splitu punomoćnik sudionika u postupku Ministarstvo znanosti, obrazovanja i športa</item>
      <item>Županijsko državno odvjetništvo u Splitu punomoćnik sudionika u postupku Ministarstvo zdravlja</item>
      <item>Odvjetničko društvo KALLAY &amp; PARTNERI, društvo s ograničenom odgovornošću, OIB 86709918716 punomoćnik sudionika u postupku POSOJILNICA BANK eGen</item>
      <item>ŽUPIĆ &amp; PARTNERI d.o.o. punomoćnik sudionika u postupku Vladimir Pasković</item>
      <item>OD ŽUPIĆ &amp; PARTNERI punomoćnik sudionika u postupku Mirna Alfirević; Darko Gaurina; Sanja Bešlić; Vladimir Pasković; Nada Bilić; Luka Mandić</item>
    </derivirana_varijabla>
  </DomainObject.Predmet.OstaliListFormatedOIB>
  <DomainObject.Predmet.OstaliListFormatedWithAdress>
    <izvorni_sadrzaj>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_1">
      <item>Marko Paulinović, Đorđićeva, 10000 Zagreb punomoćnik sudionika u postupku ZVEZA BANKA reg.z.z. o.j.</item>
      <item>Mirko Vuković, Put Radoševca 26, 21000 Split</item>
      <item>Županijsko državno odvjetništvo u Splitu, Gundulićeva 29a, 21000 Split punomoćnik sudionika u postupku Ministarstvo financija RH</item>
      <item>Zvonimir Raić, Dalmatinska 18/II, 10000 Zagreb punomoćnik sudionika u postupku TRANSPORT BETON LUBINA d.o.o.</item>
      <item>ODVJETNIČKO DRUŠTVO ILIĆ,OREHOVEC &amp; PARTNERI, Smičiklasova 18, 10000 Zagreb punomoćnik sudionika u postupku NLB InterFinanz AG</item>
      <item>OD KLIŠANIN &amp; PARTNERI d.o.o., Zelinska 2/I, 10000 Zagreb punomoćnik sudionika u postupku HRVATSKE ŠUME d.o.o.</item>
      <item>Marko Bitanga, Radićeva 47, 21311 Podstrana punomoćnik sudionika u postupku stečajna masa Alkom Sinj d.o.o. - u stečaju</item>
      <item>OD MADIRAZZA &amp; PARTNERI d.o.o., Masarykova 21, 10000 Zagreb punomoćnik sudionika u postupku Hrvatska radiotelevizija</item>
      <item>Rikard Pavlović, Gundulićeva 26, 21000 Split punomoćnik sudionika u postupku AUTO 2 d.o.o. za trgovinu i održavanje vozila</item>
      <item>OD STANIĆ I PARTNERI d.o.o.,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Gorička 12, 21000 Split punomoćnik sudionika u postupku BELINA d.o.o.</item>
      <item>OD PRIMORAC I PARTNERI j.t.d.,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
  <DomainObject.Predmet.OstaliListFormatedWithAdressOIB>
    <izvorni_sadrzaj>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izvorni_sadrzaj>
    <derivirana_varijabla naziv="DomainObject.Predmet.OstaliListFormatedWithAdressOIB_1">
      <item>Marko Paulinović, Đorđićeva, 10000 Zagreb punomoćnik sudionika u postupku ZVEZA BANKA reg.z.z. o.j.</item>
      <item>Mirko Vuković, OIB 78381562447, Put Radoševca 26, 21000 Split</item>
      <item>Županijsko državno odvjetništvo u Splitu, Gundulićeva 29a, 21000 Split punomoćnik sudionika u postupku Ministarstvo financija RH</item>
      <item>Zvonimir Raić, OIB 91762574531, Dalmatinska 18/II, 10000 Zagreb punomoćnik sudionika u postupku TRANSPORT BETON LUBINA d.o.o.</item>
      <item>ODVJETNIČKO DRUŠTVO ILIĆ,OREHOVEC &amp; PARTNERI, OIB 95898073413, Smičiklasova 18, 10000 Zagreb punomoćnik sudionika u postupku NLB InterFinanz AG</item>
      <item>OD KLIŠANIN &amp; PARTNERI d.o.o., OIB 06259076695, Zelinska 2/I, 10000 Zagreb punomoćnik sudionika u postupku HRVATSKE ŠUME d.o.o.</item>
      <item>Marko Bitanga, OIB 53393072664, Radićeva 47, 21311 Podstrana punomoćnik sudionika u postupku stečajna masa Alkom Sinj d.o.o. - u stečaju</item>
      <item>OD MADIRAZZA &amp; PARTNERI d.o.o., OIB 37462847637, Masarykova 21, 10000 Zagreb punomoćnik sudionika u postupku Hrvatska radiotelevizija</item>
      <item>Rikard Pavlović, Gundulićeva 26, 21000 Split punomoćnik sudionika u postupku AUTO 2 d.o.o. za trgovinu i održavanje vozila</item>
      <item>OD STANIĆ I PARTNERI d.o.o., OIB 96146860628, Riva 4, 51000 Rijeka punomoćnik sudionika u postupku INA-INDUSTRIJA NAFTE,d.d.</item>
      <item>Zdravko Balenović, Cesarčeva 5, 10000 Zagreb punomoćnik sudionika u postupku KONE d.o.o.</item>
      <item>Tihomir Luetić, Starčevićeva 24D, 21000 Split punomoćnik sudionika u postupku NIVELIR d.o.o.</item>
      <item>Tihomir Luetić, Starčevićeva 24D, 21000 Split punomoćnik sudionika u postupku T &amp; B d.o.o.</item>
      <item>Nevio Sanader, Ulica slobode 39, 21000 Split punomoćnik sudionika u postupku VEIG EKSPERT d.o.o.</item>
      <item>ZOU ZLATKO GREGURUĆ, TATJANA FIGAČ-GREGURIĆ,HRVOJE MLADINIĆ, Mihanovićeva 15b, 43000 Bjelovar punomoćnik sudionika u postupku ASSA ABLOY CROATIA društvo s ograničenom odgovornošću za proizvodnju i usluge</item>
      <item>Toni Babić, OIB 09000293534, Gorička 12, 21000 Split punomoćnik sudionika u postupku BELINA d.o.o.</item>
      <item>OD PRIMORAC I PARTNERI j.t.d., OIB 73118313420, Trg Hrvatske bratske zajednice 2b, 21000 Split punomoćnik sudionika u postupku Cetina d.d.</item>
      <item>Dražen Gazda, Zvonimirova 67, 10000 Zagreb punomoćnik sudionika u postupku OTIS DIZALA, društvo s ograničenom odgovornošću za proizvodnju, montažu, remont i održavanje dizala</item>
      <item>Županijsko državno odvjetništvo u Splitu, Gundulićeva 29a, 21000 Split punomoćnik sudionika u postupku Ministarstvo znanosti, obrazovanja i športa</item>
      <item>Županijsko državno odvjetništvo u Splitu, Gundulićeva 29a, 21000 Split punomoćnik sudionika u postupku Ministarstvo zdravlja</item>
      <item>Odvjetničko društvo KALLAY &amp; PARTNERI, društvo s ograničenom odgovornošću, OIB 86709918716, Ilica 1A/III, 10000 Zagreb punomoćnik sudionika u postupku POSOJILNICA BANK eGen</item>
      <item>ŽUPIĆ &amp; PARTNERI d.o.o., Trg Hrvatske bratske zajednice 8, 21000 Split punomoćnik sudionika u postupku Vladimir Pasković</item>
      <item>OD ŽUPIĆ &amp; PARTNERI, Trg Hrvatske bratske zajednice 8, 21000 Split punomoćnik sudionika u postupku Mirna Alfirević; Darko Gaurina; Sanja Bešlić; Vladimir Pasković; Nada Bilić; Luka Mandić</item>
    </derivirana_varijabla>
  </DomainObject.Predmet.OstaliListFormatedWithAdressOIB>
  <DomainObject.Predmet.OstaliListNazivFormated>
    <izvorni_sadrzaj>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izvorni_sadrzaj>
    <derivirana_varijabla naziv="DomainObject.Predmet.OstaliListNazivFormated_1">
      <item>Marko Paulinović</item>
      <item>Mirko Vuković</item>
      <item>Županijsko državno odvjetništvo u Splitu</item>
      <item>Zvonimir Raić</item>
      <item>ODVJETNIČKO DRUŠTVO ILIĆ,OREHOVEC &amp; PARTNERI</item>
      <item>OD KLIŠANIN &amp; PARTNERI d.o.o.</item>
      <item>Marko Bitanga</item>
      <item>OD MADIRAZZA &amp; PARTNERI d.o.o.</item>
      <item>Rikard Pavlović</item>
      <item>OD STANIĆ I PARTNERI d.o.o.</item>
      <item>Zdravko Balenović</item>
      <item>Tihomir Luetić</item>
      <item>Tihomir Luetić</item>
      <item>Nevio Sanader</item>
      <item>ZOU ZLATKO GREGURUĆ, TATJANA FIGAČ-GREGURIĆ,HRVOJE MLADINIĆ</item>
      <item>Toni Babić</item>
      <item>OD PRIMORAC I PARTNERI j.t.d.</item>
      <item>Dražen Gazda</item>
      <item>Županijsko državno odvjetništvo u Splitu</item>
      <item>Županijsko državno odvjetništvo u Splitu</item>
      <item>Odvjetničko društvo KALLAY &amp; PARTNERI, društvo s ograničenom odgovornošću</item>
      <item>ŽUPIĆ &amp; PARTNERI d.o.o.</item>
      <item>OD ŽUPIĆ &amp; PARTNERI</item>
    </derivirana_varijabla>
  </DomainObject.Predmet.OstaliListNazivFormated>
  <DomainObject.Predmet.OstaliListNazivFormatedOIB>
    <izvorni_sadrzaj>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izvorni_sadrzaj>
    <derivirana_varijabla naziv="DomainObject.Predmet.OstaliListNazivFormatedOIB_1">
      <item>Marko Paulinović</item>
      <item>Mirko Vuković, OIB 78381562447</item>
      <item>Županijsko državno odvjetništvo u Splitu</item>
      <item>Zvonimir Raić, OIB 91762574531</item>
      <item>ODVJETNIČKO DRUŠTVO ILIĆ,OREHOVEC &amp; PARTNERI, OIB 95898073413</item>
      <item>OD KLIŠANIN &amp; PARTNERI d.o.o., OIB 06259076695</item>
      <item>Marko Bitanga, OIB 53393072664</item>
      <item>OD MADIRAZZA &amp; PARTNERI d.o.o., OIB 37462847637</item>
      <item>Rikard Pavlović</item>
      <item>OD STANIĆ I PARTNERI d.o.o., OIB 96146860628</item>
      <item>Zdravko Balenović</item>
      <item>Tihomir Luetić</item>
      <item>Tihomir Luetić</item>
      <item>Nevio Sanader</item>
      <item>ZOU ZLATKO GREGURUĆ, TATJANA FIGAČ-GREGURIĆ,HRVOJE MLADINIĆ</item>
      <item>Toni Babić, OIB 09000293534</item>
      <item>OD PRIMORAC I PARTNERI j.t.d., OIB 73118313420</item>
      <item>Dražen Gazda</item>
      <item>Županijsko državno odvjetništvo u Splitu</item>
      <item>Županijsko državno odvjetništvo u Splitu</item>
      <item>Odvjetničko društvo KALLAY &amp; PARTNERI, društvo s ograničenom odgovornošću, OIB 86709918716</item>
      <item>ŽUPIĆ &amp; PARTNERI d.o.o.</item>
      <item>OD ŽUPIĆ &amp;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2018.</izvorni_sadrzaj>
    <derivirana_varijabla naziv="DomainObject.Datum_1">20. veljače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ALKOM d.o.o. za graditeljstvo u stečaju</izvorni_sadrzaj>
    <derivirana_varijabla naziv="DomainObject.Predmet.ProtustrankaIDrugi_1">ALKOM d.o.o. za graditeljstvo u stečaju</derivirana_varijabla>
  </DomainObject.Predmet.ProtustrankaIDrugi>
  <DomainObject.Predmet.StrankaIDrugiAdressOIB>
    <izvorni_sadrzaj>FINA ZAGREB, OIB 85821130368, Koturaška 43, 10000 Zagreb i dr.</izvorni_sadrzaj>
    <derivirana_varijabla naziv="DomainObject.Predmet.StrankaIDrugiAdressOIB_1">FINA ZAGREB, OIB 85821130368, Koturaška 43, 10000 Zagreb i dr.</derivirana_varijabla>
  </DomainObject.Predmet.StrankaIDrugiAdressOIB>
  <DomainObject.Predmet.ProtustrankaIDrugiAdressOIB>
    <izvorni_sadrzaj>ALKOM d.o.o. za graditeljstvo u stečaju, OIB 39142960054, Zrinjsko Frankopanska 64, 21000 Split</izvorni_sadrzaj>
    <derivirana_varijabla naziv="DomainObject.Predmet.ProtustrankaIDrugiAdressOIB_1">ALKOM d.o.o. za graditeljstvo u stečaju, OIB 39142960054, Zrinjsko Frankopanska 64,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izvorni_sadrzaj>
    <derivirana_varijabla naziv="DomainObject.Predmet.SudioniciListNaziv_1">
      <item>FINA ZAGREB</item>
      <item>ALKOM d.o.o. za graditeljstvo u stečaju</item>
      <item>ZVEZA BANKA reg.z.z. o.j.</item>
      <item>Marko Paulinović</item>
      <item>Mirko Vuković</item>
      <item>Mirna Alfirević</item>
      <item>Sanja Bešlić</item>
      <item>Nada Bilić</item>
      <item>Darko Gaurina</item>
      <item>Zoran Mandac</item>
      <item>Luka Mandić</item>
      <item>Zora Mrđen</item>
      <item>Vladimir Pasković</item>
      <item>Milan Ramljak</item>
      <item>Marija Šentija</item>
      <item>Mirko Vuković</item>
      <item>HRVATSKI ZAVOD ZA MIROVINSKO OSIGURANJE</item>
      <item>Ministarstvo financija RH</item>
      <item>Županijsko državno odvjetništvo u Splitu</item>
      <item>HEP-ODS d.o.o. Elektrodalmacija Split</item>
      <item>CREDO BANKA d.d. u stečaju</item>
      <item>ETING INŽENJERING d.o.o.</item>
      <item>JAGO KOMERC d.o.o.</item>
      <item>TRANSPORT BETON LUBINA d.o.o.</item>
      <item>Zvonimir Raić</item>
      <item>CROATIA osiguranje d.d.</item>
      <item>NLB InterFinanz AG</item>
      <item>ODVJETNIČKO DRUŠTVO ILIĆ,OREHOVEC &amp; PARTNERI</item>
      <item>HRVATSKE ŠUME d.o.o.</item>
      <item>OD KLIŠANIN &amp; PARTNERI d.o.o.</item>
      <item>GRAD ZAGREB</item>
      <item>HRVATSKE VODE-pravna osoba za upravljanje vodama</item>
      <item>stečajna masa Alkom Sinj d.o.o. - u stečaju</item>
      <item>Marko Bitanga</item>
      <item>HRVATSKE VODE-pravna osoba za upravljanje vodama</item>
      <item>VIP net d.o.o.</item>
      <item>BANKA SPLITSKO-DALMATINSKA d.d.</item>
      <item>ČISTOĆA d.o.o.</item>
      <item>FINANCIJSKA AGENCIJA</item>
      <item>PRVI FAKTOR d.o.o.</item>
      <item>HEP-Operator distribucijskog sustava d.o.o., Elektra Zagreb</item>
      <item>Hrvatska radiotelevizija</item>
      <item>OD MADIRAZZA &amp; PARTNERI d.o.o.</item>
      <item>KONSTRUKTOR-INŽENJERING d.d.</item>
      <item>EUROHERC OSIGURANJE d.d.</item>
      <item>AUTO 2 d.o.o. za trgovinu i održavanje vozila</item>
      <item>Rikard Pavlović</item>
      <item>GRAD SINJ</item>
      <item>PLASTAL d.o.o. u stečaju</item>
      <item>INA-INDUSTRIJA NAFTE,d.d.</item>
      <item>OD STANIĆ I PARTNERI d.o.o.</item>
      <item>KONE d.o.o.</item>
      <item>Zdravko Balenović</item>
      <item>Karlovačka banka d.d.</item>
      <item>FEROCOMMERCE d.o.o. u stečaju</item>
      <item>Zagrebački holding d.o.o.</item>
      <item>H-ABDUCO d.o.o.</item>
      <item>NIVELIR d.o.o.</item>
      <item>Tihomir Luetić</item>
      <item>T &amp; B d.o.o.</item>
      <item>Tihomir Luetić</item>
      <item>BRODOMERKUR d.d.</item>
      <item>VODOVOD I KANALIZACIJA d.o.o.</item>
      <item>GRAD SPLIT</item>
      <item>VEIG EKSPERT d.o.o.</item>
      <item>Nevio Sanader</item>
      <item>ASSA ABLOY CROATIA društvo s ograničenom odgovornošću za proizvodnju i usluge</item>
      <item>ZOU ZLATKO GREGURUĆ, TATJANA FIGAČ-GREGURIĆ,HRVOJE MLADINIĆ</item>
      <item>JADRANKAMEN d.d. u stečaju</item>
      <item>ZANATLIJA d.o.o.</item>
      <item>BELINA d.o.o.</item>
      <item>Toni Babić</item>
      <item>Cetina d.d.</item>
      <item>OD PRIMORAC I PARTNERI j.t.d.</item>
      <item>GRADSKA PLINARA ZAGREB-OPSKRBA d.o.o.</item>
      <item>POLJUD VILE d.o.o.</item>
      <item>OTIS DIZALA, društvo s ograničenom odgovornošću za proizvodnju, montažu, remont i održavanje dizala</item>
      <item>Dražen Gazda</item>
      <item>Ministarstvo znanosti, obrazovanja i športa</item>
      <item>Županijsko državno odvjetništvo u Splitu</item>
      <item>Ministarstvo zdravlja</item>
      <item>Županijsko državno odvjetništvo u Splitu</item>
      <item>Boris Stipetić</item>
      <item>POSOJILNICA BANK eGen</item>
      <item>Odvjetničko društvo KALLAY &amp; PARTNERI, društvo s ograničenom odgovornošću</item>
      <item>ŽUPIĆ &amp; PARTNERI d.o.o.</item>
      <item>OD ŽUPIĆ &amp; PARTNERI</item>
    </derivirana_varijabla>
  </DomainObject.Predmet.SudioniciListNaziv>
  <DomainObject.Predmet.SudioniciListAdressOIB>
    <izvorni_sadrzaj>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izvorni_sadrzaj>
    <derivirana_varijabla naziv="DomainObject.Predmet.SudioniciListAdressOIB_1">
      <item>FINA ZAGREB, OIB 85821130368, Koturaška 43,10000 Zagreb</item>
      <item>ALKOM d.o.o. za graditeljstvo u stečaju, OIB 39142960054, Zrinjsko Frankopanska 64,21000 Split</item>
      <item>ZVEZA BANKA reg.z.z. o.j., OIB 24250429800, Paulitschgasse 5-7,Klagenfurt</item>
      <item>Marko Paulinović, Đorđićeva,10000 Zagreb</item>
      <item>Mirko Vuković, OIB 78381562447, Put Radoševca 26,21000 Split</item>
      <item>Mirna Alfirević, OIB 81469525296, Bazana 5,21230 Sinj</item>
      <item>Sanja Bešlić, OIB 07604722971, Vrlička 15,21230 Sinj</item>
      <item>Nada Bilić, OIB 37954644027, Put Medinjaka 40,21230 Sinj</item>
      <item>Darko Gaurina, OIB 13037591748, Domovinskog rata 82,21230 Sinj</item>
      <item>Zoran Mandac, OIB 77393397707, Brnaze 665a,21230 Brnaze</item>
      <item>Luka Mandić, OIB 13573771262, Kneza Branimira 3,21230 Sinj</item>
      <item>Zora Mrđen, OIB 00527482887, Ćosin potok 69,21230 Sinj</item>
      <item>Vladimir Pasković, OIB 91654530641, Žankova Glavica 9,21230 Sinj</item>
      <item>Milan Ramljak, OIB 21925746632, Cetinska 14,21210 Solin</item>
      <item>Marija Šentija, OIB 23056934824, Brnaze 381,21230 Sinj</item>
      <item>Mirko Vuković, OIB 78381562447, Put Radoševca 26,21000 Split</item>
      <item>HRVATSKI ZAVOD ZA MIROVINSKO OSIGURANJE, OIB 84397956623, Obala kneza Branimira 15,21000 Split</item>
      <item>Ministarstvo financija RH, OIB 18683136487, Katančićeva 5,10000 Zagreb</item>
      <item>Županijsko državno odvjetništvo u Splitu, Gundulićeva 29a,21000 Split</item>
      <item>HEP-ODS d.o.o. Elektrodalmacija Split, OIB 46830600751, Poljička cesta 73,21000 Split</item>
      <item>CREDO BANKA d.d. u stečaju, OIB 94141384086, Zrinjsko-Frankopanska 58,21000 Split</item>
      <item>ETING INŽENJERING d.o.o., OIB 24254409189, Starčevićeva 106,21212 Kaštel Sućurac</item>
      <item>JAGO KOMERC d.o.o., OIB 52122725553, Velebitska 147,21000 Split</item>
      <item>TRANSPORT BETON LUBINA d.o.o., OIB 87910130484, Kralja Držislava 5,22300 Knin</item>
      <item>Zvonimir Raić, OIB 91762574531, Dalmatinska 18/II,10000 Zagreb</item>
      <item>CROATIA osiguranje d.d., OIB 26187994862, Miramarska 22,10000 Zagreb</item>
      <item>NLB InterFinanz AG, OIB 43668676136, Beethovenstrasse 48,Zurich</item>
      <item>ODVJETNIČKO DRUŠTVO ILIĆ,OREHOVEC &amp; PARTNERI, OIB 95898073413, Smičiklasova 18,10000 Zagreb</item>
      <item>HRVATSKE ŠUME d.o.o., OIB 69693144506, Ljudevita Farkaša Vukotinovića 2,10000 Zagreb</item>
      <item>OD KLIŠANIN &amp; PARTNERI d.o.o., OIB 06259076695, Zelinska 2/I,10000 Zagreb</item>
      <item>GRAD ZAGREB, OIB 61817894937, Trg Stjepana Radića 1,10000 Zagreb</item>
      <item>HRVATSKE VODE-pravna osoba za upravljanje vodama, OIB 28921383001, Ulica grada Vukovara 220,10000 Zagreb</item>
      <item>stečajna masa Alkom Sinj d.o.o. - u stečaju, OIB 49978676554, Brnaze,21230 Brnaze</item>
      <item>Marko Bitanga, OIB 53393072664, Radićeva 47,21311 Podstrana</item>
      <item>HRVATSKE VODE-pravna osoba za upravljanje vodama, OIB 28921383001, Ulica grada Vukovara 220,10000 Zagreb</item>
      <item>VIP net d.o.o., OIB 29524210204, Vrtni put 1,10000 Zagreb</item>
      <item>BANKA SPLITSKO-DALMATINSKA d.d., OIB 25351138943, 114.brigade 9,21000 Split</item>
      <item>ČISTOĆA d.o.o., OIB 38812451417, Put Plokita 81,21000 Split</item>
      <item>FINANCIJSKA AGENCIJA, OIB 85821130368, Ulica grada Vukovara 70,10000 Zagreb</item>
      <item>PRVI FAKTOR d.o.o., OIB 63278028623, Hektorovićeva 2,10000 Zagreb</item>
      <item>HEP-Operator distribucijskog sustava d.o.o., Elektra Zagreb, OIB 46830600751, Gundulićeva 32,10000 Zagreb</item>
      <item>Hrvatska radiotelevizija, OIB 68419124305, Prisavlje 3,10000 Zagreb</item>
      <item>OD MADIRAZZA &amp; PARTNERI d.o.o., OIB 37462847637, Masarykova 21,10000 Zagreb</item>
      <item>KONSTRUKTOR-INŽENJERING d.d., OIB 81356391287, Svačićeva 4,21000 Split</item>
      <item>EUROHERC OSIGURANJE d.d., OIB 22694857747, Ulica grada Vukovara 282,10000 Zagreb</item>
      <item>AUTO 2 d.o.o. za trgovinu i održavanje vozila, OIB 67292632164, Hrvatskih žrtava 200,21220 Seget Donji</item>
      <item>Rikard Pavlović, Gundulićeva 26,21000 Split</item>
      <item>GRAD SINJ, OIB 03210055420, Dragašev prolaz 24,21230 Sinj</item>
      <item>PLASTAL d.o.o. u stečaju, OIB 55954825311, Brnaze 0,21230 Brnaze</item>
      <item>INA-INDUSTRIJA NAFTE,d.d., OIB 27759560625, Avenija V. Holjevca 10,10000 Zagreb</item>
      <item>OD STANIĆ I PARTNERI d.o.o., OIB 96146860628, Riva 4,51000 Rijeka</item>
      <item>KONE d.o.o., OIB 15526597734, Zagrebačka cesta 145 A/III,10000 Zagreb</item>
      <item>Zdravko Balenović, Cesarčeva 5,10000 Zagreb</item>
      <item>Karlovačka banka d.d., OIB 08106331075, Ivana Gorana Kovačića 1,47000 Karlovac</item>
      <item>FEROCOMMERCE d.o.o. u stečaju, OIB 38104084508, Brnaze 0,21230 Brnaze</item>
      <item>Zagrebački holding d.o.o., OIB 85584865987, Ulica grada Vukovara 41,10000 Zagreb</item>
      <item>H-ABDUCO d.o.o., OIB 13667298928, Slavonska avenija 6A,10000 Zagreb</item>
      <item>NIVELIR d.o.o., OIB 63982232736, Vukovarska 148,21000 Split</item>
      <item>Tihomir Luetić, Starčevićeva 24D,21000 Split</item>
      <item>T &amp; B d.o.o., OIB 84546649259, Hrvace,21233 Hrvace</item>
      <item>Tihomir Luetić, Starčevićeva 24D,21000 Split</item>
      <item>BRODOMERKUR d.d., OIB 33956120458, Poljička cesta 35,21000 Split</item>
      <item>VODOVOD I KANALIZACIJA d.o.o., OIB 56826138353, Biokovska 3,21000 Split</item>
      <item>GRAD SPLIT, OIB 78755598868, Branimirova obala 17,21000 Split</item>
      <item>VEIG EKSPERT d.o.o., OIB 40663038663, Gundulićeva 8,21000 Split</item>
      <item>Nevio Sanader, Ulica slobode 39,21000 Split</item>
      <item>ASSA ABLOY CROATIA društvo s ograničenom odgovornošću za proizvodnju i usluge, OIB 13933798090, Pakračka ulica 6,43000 Bjelovar</item>
      <item>ZOU ZLATKO GREGURUĆ, TATJANA FIGAČ-GREGURIĆ,HRVOJE MLADINIĆ, Mihanovićeva 15b,43000 Bjelovar</item>
      <item>JADRANKAMEN d.d. u stečaju, OIB 97012789464, Velo Štroda 1,21412 Pučišća</item>
      <item>ZANATLIJA d.o.o., OIB 24959467447, Zrinsko-frankopanska 62,21000 Split</item>
      <item>BELINA d.o.o., OIB 24243044107, Lička 11,21000 Split</item>
      <item>Toni Babić, OIB 09000293534, Gorička 12,21000 Split</item>
      <item>Cetina d.d., OIB 98900394029, Ulica Miljenka Buljana 35,21230 Sinj</item>
      <item>OD PRIMORAC I PARTNERI j.t.d., OIB 73118313420, Trg Hrvatske bratske zajednice 2b,21000 Split</item>
      <item>GRADSKA PLINARA ZAGREB-OPSKRBA d.o.o., OIB 74364571096, Radnička cesta 1,10000 Zagreb</item>
      <item>POLJUD VILE d.o.o., OIB 88953373589, Zrinjsko-Frankopanska 64,21000 Split</item>
      <item>OTIS DIZALA, društvo s ograničenom odgovornošću za proizvodnju, montažu, remont i održavanje dizala, OIB 76080865307, Prilaz Vladislava Brajkovića 15,10000 Zagreb</item>
      <item>Dražen Gazda, Zvonimirova 67,10000 Zagreb</item>
      <item>Ministarstvo znanosti, obrazovanja i športa, OIB 49508397045, Donje Svetice 38,10000 Zagreb</item>
      <item>Županijsko državno odvjetništvo u Splitu, Gundulićeva 29a,21000 Split</item>
      <item>Ministarstvo zdravlja, OIB 88362248492, Ksaver 200a,10000 Zagreb</item>
      <item>Županijsko državno odvjetništvo u Splitu, Gundulićeva 29a,21000 Split</item>
      <item>Boris Stipetić, OIB 54788665077, Hinka Krizmana 10,42000 Varaždin</item>
      <item>POSOJILNICA BANK eGen, OIB 24250429800, Paulitschgasse 5-7,Klagenfurt </item>
      <item>Odvjetničko društvo KALLAY &amp; PARTNERI, društvo s ograničenom odgovornošću, OIB 86709918716, Ilica 1A/III,10000 Zagreb</item>
      <item>ŽUPIĆ &amp; PARTNERI d.o.o., Trg Hrvatske bratske zajednice 8,21000 Split</item>
      <item>OD ŽUPIĆ &amp; PARTNERI, Trg Hrvatske bratske zajednice 8,21000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izvorni_sadrzaj>
    <derivirana_varijabla naziv="DomainObject.Predmet.SudioniciListNazivOIB_1">
      <item>, OIB 85821130368</item>
      <item>, OIB 39142960054</item>
      <item>, OIB 24250429800</item>
      <item>, OIB null</item>
      <item>, OIB 78381562447</item>
      <item>, OIB 81469525296</item>
      <item>, OIB 07604722971</item>
      <item>, OIB 37954644027</item>
      <item>, OIB 13037591748</item>
      <item>, OIB 77393397707</item>
      <item>, OIB 13573771262</item>
      <item>, OIB 00527482887</item>
      <item>, OIB 91654530641</item>
      <item>, OIB 21925746632</item>
      <item>, OIB 23056934824</item>
      <item>, OIB 78381562447</item>
      <item>, OIB 84397956623</item>
      <item>, OIB 18683136487</item>
      <item>, OIB null</item>
      <item>, OIB 46830600751</item>
      <item>, OIB 94141384086</item>
      <item>, OIB 24254409189</item>
      <item>, OIB 52122725553</item>
      <item>, OIB 87910130484</item>
      <item>, OIB 91762574531</item>
      <item>, OIB 26187994862</item>
      <item>, OIB 43668676136</item>
      <item>, OIB 95898073413</item>
      <item>, OIB 69693144506</item>
      <item>, OIB 06259076695</item>
      <item>, OIB 61817894937</item>
      <item>, OIB 28921383001</item>
      <item>, OIB 49978676554</item>
      <item>, OIB 53393072664</item>
      <item>, OIB 28921383001</item>
      <item>, OIB 29524210204</item>
      <item>, OIB 25351138943</item>
      <item>, OIB 38812451417</item>
      <item>, OIB 85821130368</item>
      <item>, OIB 63278028623</item>
      <item>, OIB 46830600751</item>
      <item>, OIB 68419124305</item>
      <item>, OIB 37462847637</item>
      <item>, OIB 81356391287</item>
      <item>, OIB 22694857747</item>
      <item>, OIB 67292632164</item>
      <item>, OIB null</item>
      <item>, OIB 03210055420</item>
      <item>, OIB 55954825311</item>
      <item>, OIB 27759560625</item>
      <item>, OIB 96146860628</item>
      <item>, OIB 15526597734</item>
      <item>, OIB null</item>
      <item>, OIB 08106331075</item>
      <item>, OIB 38104084508</item>
      <item>, OIB 85584865987</item>
      <item>, OIB 13667298928</item>
      <item>, OIB 63982232736</item>
      <item>, OIB null</item>
      <item>, OIB 84546649259</item>
      <item>, OIB null</item>
      <item>, OIB 33956120458</item>
      <item>, OIB 56826138353</item>
      <item>, OIB 78755598868</item>
      <item>, OIB 40663038663</item>
      <item>, OIB null</item>
      <item>, OIB 13933798090</item>
      <item>, OIB null</item>
      <item>, OIB 97012789464</item>
      <item>, OIB 24959467447</item>
      <item>, OIB 24243044107</item>
      <item>, OIB 09000293534</item>
      <item>, OIB 98900394029</item>
      <item>, OIB 73118313420</item>
      <item>, OIB 74364571096</item>
      <item>, OIB 88953373589</item>
      <item>, OIB 76080865307</item>
      <item>, OIB null</item>
      <item>, OIB 49508397045</item>
      <item>, OIB null</item>
      <item>, OIB 88362248492</item>
      <item>, OIB null</item>
      <item>, OIB 54788665077</item>
      <item>, OIB 24250429800</item>
      <item>, OIB 86709918716</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Mira Hajdić, OIB 33624188331, Smiljanićeva 2 Split</item>
    </izvorni_sadrzaj>
    <derivirana_varijabla naziv="DomainObject.Predmet.StecajniUpraviteljiListAddressOIB_1">
      <item>Mira Hajdić, OIB 33624188331, Smiljanićeva 2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E3DD55-B68F-4A17-A330-7A2E1F0C84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3</properties:Pages>
  <properties:Words>1020</properties:Words>
  <properties:Characters>5854</properties:Characters>
  <properties:Lines>176</properties:Lines>
  <properties:Paragraphs>71</properties:Paragraphs>
  <properties:TotalTime>127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6861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2015-02-04T06:25:00Z</dcterms:created>
  <dc:creator>Trgovački sud Split</dc:creator>
  <cp:lastModifiedBy>Katarina Mikulić</cp:lastModifiedBy>
  <cp:lastPrinted>2018-02-20T14:03:00Z</cp:lastPrinted>
  <dcterms:modified xmlns:xsi="http://www.w3.org/2001/XMLSchema-instance" xsi:type="dcterms:W3CDTF">2018-02-20T14:03:00Z</dcterms:modified>
  <cp:revision>40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RJ-UTVRĐENE I OSPORENE TRAŽBINE-posebno ispitno ročište.docx</vt:lpwstr>
  </prop:property>
  <prop:property name="CC_coloring" pid="4" fmtid="{D5CDD505-2E9C-101B-9397-08002B2CF9AE}">
    <vt:bool>false</vt:bool>
  </prop:property>
  <prop:property name="BrojStranica" pid="5" fmtid="{D5CDD505-2E9C-101B-9397-08002B2CF9AE}">
    <vt:i4>3</vt:i4>
  </prop:property>
</prop:Properties>
</file>