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edf" w14:paraId="dbe5e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5F12" w:rsidP="00B55F12" w:rsidR="00B55F12" w:rsidRPr="00B55F12">
      <w:pPr>
        <w:pStyle w:val="SudNaziv"/>
        <w:ind w:left="7080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55F12">
        <w:rPr>
          <w:rFonts w:cs="Times New Roman" w:eastAsia="Times New Roman"/>
          <w:lang w:eastAsia="hr-HR"/>
        </w:rPr>
        <w:t>2 St-241/15-</w:t>
      </w:r>
      <w:r>
        <w:rPr>
          <w:rFonts w:cs="Times New Roman" w:eastAsia="Times New Roman"/>
          <w:lang w:eastAsia="hr-HR"/>
        </w:rPr>
        <w:t>12</w:t>
      </w: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REPUBLIKA HRVATSKA</w:t>
      </w: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TRGOVAČKI SUD U ZAGREBU </w:t>
      </w: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STALNA SLUŽBA </w:t>
      </w: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Karlovac, Trg hrvatskih branitelja 1/III</w:t>
      </w:r>
    </w:p>
    <w:p w:rsidRDefault="00B55F12" w:rsidP="00B55F12" w:rsidR="00B55F12" w:rsidRPr="00B55F12">
      <w:pPr>
        <w:spacing w:after="0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center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R E P U B L I K A  H R V A T S K A</w:t>
      </w:r>
    </w:p>
    <w:p w:rsidRDefault="00B55F12" w:rsidP="00B55F12" w:rsidR="00B55F12" w:rsidRPr="00B55F12">
      <w:pPr>
        <w:spacing w:after="0"/>
        <w:jc w:val="center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R J E Š E N J E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ab/>
        <w:t xml:space="preserve">TRGOVAČKI SUD U ZAGREBU, STALNA SLUŽBA, po stečajnom sucu Suzani Ivanović, u stečajnom postupku nad dužnikom PROMIL MONT d.o.o. Zagreb, V </w:t>
      </w:r>
      <w:proofErr w:type="spellStart"/>
      <w:r w:rsidRPr="00B55F12">
        <w:rPr>
          <w:rFonts w:cs="Times New Roman" w:eastAsia="Times New Roman"/>
          <w:lang w:eastAsia="hr-HR"/>
        </w:rPr>
        <w:t>Livadarski</w:t>
      </w:r>
      <w:proofErr w:type="spellEnd"/>
      <w:r w:rsidRPr="00B55F12">
        <w:rPr>
          <w:rFonts w:cs="Times New Roman" w:eastAsia="Times New Roman"/>
          <w:lang w:eastAsia="hr-HR"/>
        </w:rPr>
        <w:t xml:space="preserve"> odvojak 1, OIB:43146878241, MBS:080599716, dana 13. srpnja 2015. godine    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  </w:t>
      </w:r>
    </w:p>
    <w:p w:rsidRDefault="00B55F12" w:rsidP="00B55F12" w:rsidR="00B55F12" w:rsidRPr="00B55F12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              </w:t>
      </w:r>
      <w:r w:rsidRPr="00B55F12">
        <w:rPr>
          <w:rFonts w:cs="Times New Roman" w:eastAsia="Times New Roman"/>
          <w:lang w:eastAsia="hr-HR"/>
        </w:rPr>
        <w:tab/>
        <w:t xml:space="preserve"> r i j e š i o    j e</w:t>
      </w:r>
    </w:p>
    <w:p w:rsidRDefault="00B55F12" w:rsidP="00B55F12" w:rsidR="00B55F12" w:rsidRPr="00B55F12">
      <w:pPr>
        <w:spacing w:after="0"/>
        <w:ind w:firstLine="720" w:left="144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ab/>
        <w:t xml:space="preserve">I   Utvrđuje se da imovina dužnika PROMIL MONT d.o.o. Zagreb, V </w:t>
      </w:r>
      <w:proofErr w:type="spellStart"/>
      <w:r w:rsidRPr="00B55F12">
        <w:rPr>
          <w:rFonts w:cs="Times New Roman" w:eastAsia="Times New Roman"/>
          <w:lang w:eastAsia="hr-HR"/>
        </w:rPr>
        <w:t>Livadarski</w:t>
      </w:r>
      <w:proofErr w:type="spellEnd"/>
      <w:r w:rsidRPr="00B55F12">
        <w:rPr>
          <w:rFonts w:cs="Times New Roman" w:eastAsia="Times New Roman"/>
          <w:lang w:eastAsia="hr-HR"/>
        </w:rPr>
        <w:t xml:space="preserve"> odvojak 1, OIB:43146878241, MBS:080599716, nije dovoljna ni za namirenje troškova postupka.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II  Pozivaju se sve osobe koje bi imale pravni interes da se stečajni postupak nad dužnikom provede, unatoč utvrđenoj nedostatnosti stečajne mase, da u roku od 8 dana na žiro-račun Trgovačkog suda u Zagrebu IBAN: HR9223900011300000460 s pozivom na broj 02-BROJ SPISA predujme iznos od 46.518,06 kn za pokriće troškova prethodnog i stečajnog postupka.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III  Ako se u roku od 8 dana od objave u „Narodnim novinama“ ne predujmi dostatni iznos novca za pokriće troškova postupka, stečajni sudac će donijeti odluku o otvaranju i zaključenju stečajnog postupka (čl.63.st.1. SZ-a).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IV    Ovo rješenje objavit će se u «Narodnim novinama» i oglasiti na oglasnoj ploči suda.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center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Obrazloženje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B55F12">
        <w:rPr>
          <w:rFonts w:cs="Times New Roman" w:eastAsia="Times New Roman"/>
          <w:lang w:eastAsia="hr-HR"/>
        </w:rPr>
        <w:t>Ovosudnim</w:t>
      </w:r>
      <w:proofErr w:type="spellEnd"/>
      <w:r w:rsidRPr="00B55F12">
        <w:rPr>
          <w:rFonts w:cs="Times New Roman" w:eastAsia="Times New Roman"/>
          <w:lang w:eastAsia="hr-HR"/>
        </w:rPr>
        <w:t xml:space="preserve"> rješenjem posl.br. 2 St-241/15-5 od 27. svibnja 2015.g. pokrenut je postupak radi utvrđivanja uvjeta za otvaranje stečajnog postupka nad dužnikom PROMIL MONT d.o.o. Zagreb, V </w:t>
      </w:r>
      <w:proofErr w:type="spellStart"/>
      <w:r w:rsidRPr="00B55F12">
        <w:rPr>
          <w:rFonts w:cs="Times New Roman" w:eastAsia="Times New Roman"/>
          <w:lang w:eastAsia="hr-HR"/>
        </w:rPr>
        <w:t>Livadarski</w:t>
      </w:r>
      <w:proofErr w:type="spellEnd"/>
      <w:r w:rsidRPr="00B55F12">
        <w:rPr>
          <w:rFonts w:cs="Times New Roman" w:eastAsia="Times New Roman"/>
          <w:lang w:eastAsia="hr-HR"/>
        </w:rPr>
        <w:t xml:space="preserve"> odvojak 1, OIB:43146878241, MBS:080599716.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Uvidom u potvrdu  FINE od 26. ožujka 2015.g. (list spisa 5) vidljivo je da stečajni dužnik ima evidentirane nepodmirene obveze u razdoblju od 23 dana  u ukupnom iznosu od 35.633,14 kn, što je vidljivo i iz Očevidnika o redoslijedu plaćanja od 26.3.2015.g. (list spisa 6,7). 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Uvidom u potvrdu društva od 4.5.2015.g. ( list spisa 13) vidljivo je da je dužnik u obvezi prema bivšoj radnici Nevenki Begić po osnovi neisplaćene neto plaće, dodatka (otpremnine) te pripadajućih poreza i doprinosa iznos od 29.752,55 kn.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 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Uvidom u Obračunsku listu (list spisa 4) utvrđeno je da je plaća za razdoblje od 1.12.2014.g. do 31.12.2014.g. za djelatnicu Nevenku Begić iznosi 29.752,55 kn (</w:t>
      </w:r>
      <w:proofErr w:type="spellStart"/>
      <w:r w:rsidRPr="00B55F12">
        <w:rPr>
          <w:rFonts w:cs="Times New Roman" w:eastAsia="Times New Roman"/>
          <w:lang w:eastAsia="hr-HR"/>
        </w:rPr>
        <w:t>netto</w:t>
      </w:r>
      <w:proofErr w:type="spellEnd"/>
      <w:r w:rsidRPr="00B55F12">
        <w:rPr>
          <w:rFonts w:cs="Times New Roman" w:eastAsia="Times New Roman"/>
          <w:lang w:eastAsia="hr-HR"/>
        </w:rPr>
        <w:t xml:space="preserve"> + dodaci/obustave).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55F12">
        <w:rPr>
          <w:rFonts w:cs="Times New Roman" w:eastAsia="Times New Roman"/>
          <w:noProof/>
          <w:lang w:eastAsia="hr-HR"/>
        </w:rPr>
        <w:tab/>
        <w:t>Uvidom u  potvrda FINE (list spisa 24)  o blokadi računa i novčanih sredstava dužnika iz koje prilazi da na računima i novčanim sredstvima dužnika na dan izdavanja ove potvrde 10.6.2015.g. evidentirano 99 dana neprekidne blokade, odnosno 99 dana blokade u prethodnih 6 mjeseci zbog nepodmirenih osnova za plaćanje evidentiranih u Očevidniku redoslijeda za plaćanje Nepodmirene obveze na dan izdvanja potvrde iznose 36.683,68 kn.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55F12">
        <w:rPr>
          <w:rFonts w:cs="Times New Roman" w:eastAsia="Times New Roman"/>
          <w:noProof/>
          <w:lang w:eastAsia="hr-HR"/>
        </w:rPr>
        <w:t xml:space="preserve"> </w:t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Privremeni stečajni upravitelj u svom pisanom izvješću od 24. lipnja 2015.g., utvrdio postojanje zakonom predviđenih stečajnih razloga iz čl.4.st.2. Stečajnog zakona nelikvidnost, nesposobnost za plaćanje i prezaduženost, te stoga predlaže da sud u skladu s čl.63.st.1. Stečajnog zakona donese odluku o otvaranju i zaključenju stečajnog postupka.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55F12">
        <w:rPr>
          <w:rFonts w:cs="Times New Roman" w:eastAsia="Times New Roman"/>
          <w:noProof/>
          <w:lang w:eastAsia="hr-HR"/>
        </w:rPr>
        <w:tab/>
      </w:r>
    </w:p>
    <w:p w:rsidRDefault="00B55F12" w:rsidP="00B55F12" w:rsidR="00B55F12" w:rsidRPr="00B55F1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Dakle, utvrđeno je da imovina dužnika nije dovoljna ni za namirenje troškova postupka ili je neznatne vrijednosti,  odnosno da stečajni dužnik nama imovine za unovčenje, pa je utvrđeno kao u točki I. izreke rješenja.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ab/>
        <w:t>Odredbom čl.63.st.1. SZ-a određeno je da se postupak neće zaključiti ukoliko se u ostavljenom roku predujmi dostatan iznos za pokriće troškova kako prethodnog, tako i otvorenog stečajnog postupka, slijedom čega je riješeno kao u izreci pod točkom II., u protivnom se postupak zaključuje, slijedom čega je riješeno kao u točki III. izreke.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ab/>
        <w:t xml:space="preserve">Temeljem odredbe čl.63.st.2. SZ-a riješeno je kao u izreci pod točkom IV. 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center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U Karlovcu 13. srpnja 2015. godine</w:t>
      </w:r>
    </w:p>
    <w:p w:rsidRDefault="00B55F12" w:rsidP="00B55F12" w:rsidR="00B55F12" w:rsidRPr="00B55F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right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                                                                              Stečajni sudac:</w:t>
      </w:r>
    </w:p>
    <w:p w:rsidRDefault="00B55F12" w:rsidP="00B55F12" w:rsidR="00B55F12" w:rsidRPr="00B55F12">
      <w:pPr>
        <w:tabs>
          <w:tab w:pos="6196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                                                                             Suzana Ivanović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UPUTA O PRAVNOM LIJEKU: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Protiv ovog rješenja dopuštena je žalba u roku od 8 dana.</w:t>
      </w: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5F12" w:rsidP="00B55F12" w:rsidR="00B55F12" w:rsidRPr="00B55F12">
      <w:p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Dna:</w:t>
      </w:r>
    </w:p>
    <w:p w:rsidRDefault="00B55F12" w:rsidP="00B55F12" w:rsidR="00B55F12" w:rsidRPr="00B55F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Predlagatelj</w:t>
      </w:r>
    </w:p>
    <w:p w:rsidRDefault="00B55F12" w:rsidP="00B55F12" w:rsidR="00B55F12" w:rsidRPr="00B55F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 xml:space="preserve">Dužniku </w:t>
      </w:r>
    </w:p>
    <w:p w:rsidRDefault="00B55F12" w:rsidP="00B55F12" w:rsidR="00B55F12" w:rsidRPr="00B55F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Privremeni stečajni upravitelj</w:t>
      </w:r>
    </w:p>
    <w:p w:rsidRDefault="00B55F12" w:rsidP="00B55F12" w:rsidR="00B55F12" w:rsidRPr="00B55F1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55F12">
        <w:rPr>
          <w:rFonts w:cs="Times New Roman" w:eastAsia="Times New Roman"/>
          <w:lang w:eastAsia="hr-HR"/>
        </w:rPr>
        <w:t>Oglasna ploča suda</w:t>
      </w:r>
    </w:p>
    <w:p w:rsidRDefault="00B55F12" w:rsidP="00DA0242" w:rsidR="00DA0242">
      <w:pPr>
        <w:numPr>
          <w:ilvl w:val="0"/>
          <w:numId w:val="47"/>
        </w:numPr>
        <w:spacing w:after="0"/>
        <w:jc w:val="both"/>
      </w:pPr>
      <w:r w:rsidRPr="00B55F12">
        <w:rPr>
          <w:rFonts w:cs="Times New Roman" w:eastAsia="Times New Roman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1B2434"/>
    <w:multiLevelType w:val="hybridMultilevel"/>
    <w:tmpl w:val="104452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F1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76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2015.</izvorni_sadrzaj>
    <derivirana_varijabla naziv="DomainObject.DatumDonosenjaOdluke_1">13.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St-241/2015-12</izvorni_sadrzaj>
    <derivirana_varijabla naziv="DomainObject.Oznaka_1">St-241/2015-12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PROMIL MONT d.o.o. za graditeljstvo</izvorni_sadrzaj>
    <derivirana_varijabla naziv="DomainObject.Predmet.ProtustrankaFormated_1">  PROMIL MONT d.o.o. za graditeljstvo</derivirana_varijabla>
  </DomainObject.Predmet.ProtustrankaFormated>
  <DomainObject.Predmet.ProtustrankaFormatedOIB>
    <izvorni_sadrzaj>  PROMIL MONT d.o.o. za graditeljstvo, OIB 43146878241</izvorni_sadrzaj>
    <derivirana_varijabla naziv="DomainObject.Predmet.ProtustrankaFormatedOIB_1">  PROMIL MONT d.o.o. za graditeljstvo, OIB 43146878241</derivirana_varijabla>
  </DomainObject.Predmet.ProtustrankaFormatedOIB>
  <DomainObject.Predmet.ProtustrankaFormatedWithAdress>
    <izvorni_sadrzaj> PROMIL MONT d.o.o. za graditeljstvo, V Livadarski odvojak 1, 10000 Zagreb</izvorni_sadrzaj>
    <derivirana_varijabla naziv="DomainObject.Predmet.ProtustrankaFormatedWithAdress_1"> PROMIL MONT d.o.o. za graditeljstvo, V Livadarski odvojak 1, 10000 Zagreb</derivirana_varijabla>
  </DomainObject.Predmet.ProtustrankaFormatedWithAdress>
  <DomainObject.Predmet.ProtustrankaFormatedWithAdressOIB>
    <izvorni_sadrzaj> PROMIL MONT d.o.o. za graditeljstvo, OIB 43146878241, V Livadarski odvojak 1, 10000 Zagreb</izvorni_sadrzaj>
    <derivirana_varijabla naziv="DomainObject.Predmet.ProtustrankaFormatedWithAdressOIB_1"> PROMIL MONT d.o.o. za graditeljstvo, OIB 43146878241, V Livadarski odvojak 1, 10000 Zagreb</derivirana_varijabla>
  </DomainObject.Predmet.ProtustrankaFormatedWithAdressOIB>
  <DomainObject.Predmet.ProtustrankaWithAdress>
    <izvorni_sadrzaj>PROMIL MONT d.o.o. za graditeljstvo V Livadarski odvojak 1, 10000 Zagreb</izvorni_sadrzaj>
    <derivirana_varijabla naziv="DomainObject.Predmet.ProtustrankaWithAdress_1">PROMIL MONT d.o.o. za graditeljstvo V Livadarski odvojak 1, 10000 Zagreb</derivirana_varijabla>
  </DomainObject.Predmet.ProtustrankaWithAdress>
  <DomainObject.Predmet.ProtustrankaWithAdressOIB>
    <izvorni_sadrzaj>PROMIL MONT d.o.o. za graditeljstvo, OIB 43146878241, V Livadarski odvojak 1, 10000 Zagreb</izvorni_sadrzaj>
    <derivirana_varijabla naziv="DomainObject.Predmet.ProtustrankaWithAdressOIB_1">PROMIL MONT d.o.o. za graditeljstvo, OIB 43146878241, V Livadarski odvojak 1, 10000 Zagreb</derivirana_varijabla>
  </DomainObject.Predmet.ProtustrankaWithAdressOIB>
  <DomainObject.Predmet.ProtustrankaNazivFormated>
    <izvorni_sadrzaj>PROMIL MONT d.o.o. za graditeljstvo</izvorni_sadrzaj>
    <derivirana_varijabla naziv="DomainObject.Predmet.ProtustrankaNazivFormated_1">PROMIL MONT d.o.o. za graditeljstvo</derivirana_varijabla>
  </DomainObject.Predmet.ProtustrankaNazivFormated>
  <DomainObject.Predmet.ProtustrankaNazivFormatedOIB>
    <izvorni_sadrzaj>PROMIL MONT d.o.o. za graditeljstvo, OIB 43146878241</izvorni_sadrzaj>
    <derivirana_varijabla naziv="DomainObject.Predmet.ProtustrankaNazivFormatedOIB_1">PROMIL MONT d.o.o. za graditeljstvo, OIB 43146878241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PROMIL MONT d.o.o. za graditeljstvo zastupanog po punomoćniku Saša Auguštin</izvorni_sadrzaj>
    <derivirana_varijabla naziv="DomainObject.Predmet.StrankaFormated_1">  PROMIL MONT d.o.o. za graditeljstvo zastupanog po punomoćniku Saša Auguštin</derivirana_varijabla>
  </DomainObject.Predmet.StrankaFormated>
  <DomainObject.Predmet.StrankaFormatedOIB>
    <izvorni_sadrzaj>  PROMIL MONT d.o.o. za graditeljstvo, OIB 43146878241 zastupanog po punomoćniku Saša Auguštin</izvorni_sadrzaj>
    <derivirana_varijabla naziv="DomainObject.Predmet.StrankaFormatedOIB_1">  PROMIL MONT d.o.o. za graditeljstvo, OIB 43146878241 zastupanog po punomoćniku Saša Auguštin</derivirana_varijabla>
  </DomainObject.Predmet.StrankaFormatedOIB>
  <DomainObject.Predmet.StrankaFormatedWithAdress>
    <izvorni_sadrzaj> PROMIL MONT d.o.o. za graditeljstvo, V Livadarski odvojak 1, 10000 Zagreb zastupanog po punomoćniku Saša Auguštin</izvorni_sadrzaj>
    <derivirana_varijabla naziv="DomainObject.Predmet.StrankaFormatedWithAdress_1"> PROMIL MONT d.o.o. za graditeljstvo, V Livadarski odvojak 1, 10000 Zagreb zastupanog po punomoćniku Saša Auguštin</derivirana_varijabla>
  </DomainObject.Predmet.StrankaFormatedWithAdress>
  <DomainObject.Predmet.StrankaFormatedWithAdressOIB>
    <izvorni_sadrzaj> PROMIL MONT d.o.o. za graditeljstvo, OIB 43146878241, V Livadarski odvojak 1, 10000 Zagreb zastupanog po punomoćniku Saša Auguštin</izvorni_sadrzaj>
    <derivirana_varijabla naziv="DomainObject.Predmet.StrankaFormatedWithAdressOIB_1"> PROMIL MONT d.o.o. za graditeljstvo, OIB 43146878241, V Livadarski odvojak 1, 10000 Zagreb zastupanog po punomoćniku Saša Auguštin</derivirana_varijabla>
  </DomainObject.Predmet.StrankaFormatedWithAdressOIB>
  <DomainObject.Predmet.StrankaWithAdress>
    <izvorni_sadrzaj>PROMIL MONT d.o.o. za graditeljstvo V Livadarski odvojak 1,10000 Zagreb</izvorni_sadrzaj>
    <derivirana_varijabla naziv="DomainObject.Predmet.StrankaWithAdress_1">PROMIL MONT d.o.o. za graditeljstvo V Livadarski odvojak 1,10000 Zagreb</derivirana_varijabla>
  </DomainObject.Predmet.StrankaWithAdress>
  <DomainObject.Predmet.StrankaWithAdressOIB>
    <izvorni_sadrzaj>PROMIL MONT d.o.o. za graditeljstvo, OIB 43146878241, V Livadarski odvojak 1,10000 Zagreb</izvorni_sadrzaj>
    <derivirana_varijabla naziv="DomainObject.Predmet.StrankaWithAdressOIB_1">PROMIL MONT d.o.o. za graditeljstvo, OIB 43146878241, V Livadarski odvojak 1,10000 Zagreb</derivirana_varijabla>
  </DomainObject.Predmet.StrankaWithAdressOIB>
  <DomainObject.Predmet.StrankaNazivFormated>
    <izvorni_sadrzaj>PROMIL MONT d.o.o. za graditeljstvo</izvorni_sadrzaj>
    <derivirana_varijabla naziv="DomainObject.Predmet.StrankaNazivFormated_1">PROMIL MONT d.o.o. za graditeljstvo</derivirana_varijabla>
  </DomainObject.Predmet.StrankaNazivFormated>
  <DomainObject.Predmet.StrankaNazivFormatedOIB>
    <izvorni_sadrzaj>PROMIL MONT d.o.o. za graditeljstvo, OIB 43146878241</izvorni_sadrzaj>
    <derivirana_varijabla naziv="DomainObject.Predmet.StrankaNazivFormatedOIB_1">PROMIL MONT d.o.o. za graditeljstvo, OIB 43146878241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PROMIL MONT d.o.o. za graditeljstvo zastupanog po punomoćniku Saša Auguštin</item>
    </izvorni_sadrzaj>
    <derivirana_varijabla naziv="DomainObject.Predmet.StrankaListFormated_1">
      <item>PROMIL MONT d.o.o. za graditeljstvo zastupanog po punomoćniku Saša Auguštin</item>
    </derivirana_varijabla>
  </DomainObject.Predmet.StrankaListFormated>
  <DomainObject.Predmet.StrankaListFormatedOIB>
    <izvorni_sadrzaj>
      <item>PROMIL MONT d.o.o. za graditeljstvo, OIB 43146878241 zastupanog po punomoćniku Saša Auguštin</item>
    </izvorni_sadrzaj>
    <derivirana_varijabla naziv="DomainObject.Predmet.StrankaListFormatedOIB_1">
      <item>PROMIL MONT d.o.o. za graditeljstvo, OIB 43146878241 zastupanog po punomoćniku Saša Auguštin</item>
    </derivirana_varijabla>
  </DomainObject.Predmet.StrankaListFormatedOIB>
  <DomainObject.Predmet.StrankaListFormatedWithAdress>
    <izvorni_sadrzaj>
      <item>PROMIL MONT d.o.o. za graditeljstvo, V Livadarski odvojak 1, 10000 Zagreb zastupanog po punomoćniku Saša Auguštin</item>
    </izvorni_sadrzaj>
    <derivirana_varijabla naziv="DomainObject.Predmet.StrankaListFormatedWithAdress_1">
      <item>PROMIL MONT d.o.o. za graditeljstvo, V Livadarski odvojak 1, 10000 Zagreb zastupanog po punomoćniku Saša Auguštin</item>
    </derivirana_varijabla>
  </DomainObject.Predmet.StrankaListFormatedWithAdress>
  <DomainObject.Predmet.StrankaListFormatedWithAdressOIB>
    <izvorni_sadrzaj>
      <item>PROMIL MONT d.o.o. za graditeljstvo, OIB 43146878241, V Livadarski odvojak 1, 10000 Zagreb zastupanog po punomoćniku Saša Auguštin</item>
    </izvorni_sadrzaj>
    <derivirana_varijabla naziv="DomainObject.Predmet.StrankaListFormatedWithAdressOIB_1">
      <item>PROMIL MONT d.o.o. za graditeljstvo, OIB 43146878241, V Livadarski odvojak 1, 10000 Zagreb zastupanog po punomoćniku Saša Auguštin</item>
    </derivirana_varijabla>
  </DomainObject.Predmet.StrankaListFormatedWithAdressOIB>
  <DomainObject.Predmet.StrankaListNazivFormated>
    <izvorni_sadrzaj>
      <item>PROMIL MONT d.o.o. za graditeljstvo</item>
    </izvorni_sadrzaj>
    <derivirana_varijabla naziv="DomainObject.Predmet.StrankaListNazivFormated_1">
      <item>PROMIL MONT d.o.o. za graditeljstvo</item>
    </derivirana_varijabla>
  </DomainObject.Predmet.StrankaListNazivFormated>
  <DomainObject.Predmet.StrankaListNazivFormatedOIB>
    <izvorni_sadrzaj>
      <item>PROMIL MONT d.o.o. za graditeljstvo, OIB 43146878241</item>
    </izvorni_sadrzaj>
    <derivirana_varijabla naziv="DomainObject.Predmet.StrankaListNazivFormatedOIB_1">
      <item>PROMIL MONT d.o.o. za graditeljstvo, OIB 43146878241</item>
    </derivirana_varijabla>
  </DomainObject.Predmet.StrankaListNazivFormatedOIB>
  <DomainObject.Predmet.ProtuStrankaListFormated>
    <izvorni_sadrzaj>
      <item>PROMIL MONT d.o.o. za graditeljstvo</item>
    </izvorni_sadrzaj>
    <derivirana_varijabla naziv="DomainObject.Predmet.ProtuStrankaListFormated_1">
      <item>PROMIL MONT d.o.o. za graditeljstvo</item>
    </derivirana_varijabla>
  </DomainObject.Predmet.ProtuStrankaListFormated>
  <DomainObject.Predmet.ProtuStrankaListFormatedOIB>
    <izvorni_sadrzaj>
      <item>PROMIL MONT d.o.o. za graditeljstvo, OIB 43146878241</item>
    </izvorni_sadrzaj>
    <derivirana_varijabla naziv="DomainObject.Predmet.ProtuStrankaListFormatedOIB_1">
      <item>PROMIL MONT d.o.o. za graditeljstvo, OIB 43146878241</item>
    </derivirana_varijabla>
  </DomainObject.Predmet.ProtuStrankaListFormatedOIB>
  <DomainObject.Predmet.ProtuStrankaListFormatedWithAdress>
    <izvorni_sadrzaj>
      <item>PROMIL MONT d.o.o. za graditeljstvo, V Livadarski odvojak 1, 10000 Zagreb</item>
    </izvorni_sadrzaj>
    <derivirana_varijabla naziv="DomainObject.Predmet.ProtuStrankaListFormatedWithAdress_1">
      <item>PROMIL MONT d.o.o. za graditeljstvo, V Livadarski odvojak 1, 10000 Zagreb</item>
    </derivirana_varijabla>
  </DomainObject.Predmet.ProtuStrankaListFormatedWithAdress>
  <DomainObject.Predmet.ProtuStrankaListFormatedWithAdressOIB>
    <izvorni_sadrzaj>
      <item>PROMIL MONT d.o.o. za graditeljstvo, OIB 43146878241, V Livadarski odvojak 1, 10000 Zagreb</item>
    </izvorni_sadrzaj>
    <derivirana_varijabla naziv="DomainObject.Predmet.ProtuStrankaListFormatedWithAdressOIB_1">
      <item>PROMIL MONT d.o.o. za graditeljstvo, OIB 43146878241, V Livadarski odvojak 1, 10000 Zagreb</item>
    </derivirana_varijabla>
  </DomainObject.Predmet.ProtuStrankaListFormatedWithAdressOIB>
  <DomainObject.Predmet.ProtuStrankaListNazivFormated>
    <izvorni_sadrzaj>
      <item>PROMIL MONT d.o.o. za graditeljstvo</item>
    </izvorni_sadrzaj>
    <derivirana_varijabla naziv="DomainObject.Predmet.ProtuStrankaListNazivFormated_1">
      <item>PROMIL MONT d.o.o. za graditeljstvo</item>
    </derivirana_varijabla>
  </DomainObject.Predmet.ProtuStrankaListNazivFormated>
  <DomainObject.Predmet.ProtuStrankaListNazivFormatedOIB>
    <izvorni_sadrzaj>
      <item>PROMIL MONT d.o.o. za graditeljstvo, OIB 43146878241</item>
    </izvorni_sadrzaj>
    <derivirana_varijabla naziv="DomainObject.Predmet.ProtuStrankaListNazivFormatedOIB_1">
      <item>PROMIL MONT d.o.o. za graditeljstvo, OIB 43146878241</item>
    </derivirana_varijabla>
  </DomainObject.Predmet.ProtuStrankaListNazivFormatedOIB>
  <DomainObject.Predmet.OstaliListFormated>
    <izvorni_sadrzaj>
      <item>Saša Auguštin punomoćnik sudionika u postupku PROMIL MONT d.o.o. za graditeljstvo</item>
      <item>MATE BALENOVIĆ</item>
      <item>ALMIR DURANOVIĆ</item>
    </izvorni_sadrzaj>
    <derivirana_varijabla naziv="DomainObject.Predmet.OstaliListFormated_1">
      <item>Saša Auguštin punomoćnik sudionika u postupku PROMIL MONT d.o.o. za graditeljstvo</item>
      <item>MATE BALENOVIĆ</item>
      <item>ALMIR DURANOVIĆ</item>
    </derivirana_varijabla>
  </DomainObject.Predmet.OstaliListFormated>
  <DomainObject.Predmet.OstaliListFormatedOIB>
    <izvorni_sadrzaj>
      <item>Saša Auguštin, OIB 46914918861 punomoćnik sudionika u postupku PROMIL MONT d.o.o. za graditeljstvo</item>
      <item>MATE BALENOVIĆ, OIB 50117846393</item>
      <item>ALMIR DURANOVIĆ, OIB 77344216343</item>
    </izvorni_sadrzaj>
    <derivirana_varijabla naziv="DomainObject.Predmet.OstaliListFormatedOIB_1">
      <item>Saša Auguštin, OIB 46914918861 punomoćnik sudionika u postupku PROMIL MONT d.o.o. za graditeljstvo</item>
      <item>MATE BALENOVIĆ, OIB 50117846393</item>
      <item>ALMIR DURANOVIĆ, OIB 77344216343</item>
    </derivirana_varijabla>
  </DomainObject.Predmet.OstaliListFormatedOIB>
  <DomainObject.Predmet.OstaliListFormatedWithAdress>
    <izvorni_sadrzaj>
      <item>Saša Auguštin, Bosutska 9, 10000 Zagreb punomoćnik sudionika u postupku PROMIL MONT d.o.o. za graditeljstvo</item>
      <item>MATE BALENOVIĆ, ZELENI DOL 6A, 10000 Zagreb</item>
      <item>ALMIR DURANOVIĆ, GARTEN STRASSE 25., 65 451 KELSTERBACH</item>
    </izvorni_sadrzaj>
    <derivirana_varijabla naziv="DomainObject.Predmet.OstaliListFormatedWithAdress_1">
      <item>Saša Auguštin, Bosutska 9, 10000 Zagreb punomoćnik sudionika u postupku PROMIL MONT d.o.o. za graditeljstvo</item>
      <item>MATE BALENOVIĆ, ZELENI DOL 6A, 10000 Zagreb</item>
      <item>ALMIR DURANOVIĆ, GARTEN STRASSE 25., 65 451 KELSTERBACH</item>
    </derivirana_varijabla>
  </DomainObject.Predmet.OstaliListFormatedWithAdress>
  <DomainObject.Predmet.OstaliListFormatedWithAdressOIB>
    <izvorni_sadrzaj>
      <item>Saša Auguštin, OIB 46914918861, Bosutska 9, 10000 Zagreb punomoćnik sudionika u postupku PROMIL MONT d.o.o. za graditeljstvo</item>
      <item>MATE BALENOVIĆ, OIB 50117846393, ZELENI DOL 6A, 10000 Zagreb</item>
      <item>ALMIR DURANOVIĆ, OIB 77344216343, GARTEN STRASSE 25., 65 451 KELSTERBACH</item>
    </izvorni_sadrzaj>
    <derivirana_varijabla naziv="DomainObject.Predmet.OstaliListFormatedWithAdressOIB_1">
      <item>Saša Auguštin, OIB 46914918861, Bosutska 9, 10000 Zagreb punomoćnik sudionika u postupku PROMIL MONT d.o.o. za graditeljstvo</item>
      <item>MATE BALENOVIĆ, OIB 50117846393, ZELENI DOL 6A, 10000 Zagreb</item>
      <item>ALMIR DURANOVIĆ, OIB 77344216343, GARTEN STRASSE 25., 65 451 KELSTERBACH</item>
    </derivirana_varijabla>
  </DomainObject.Predmet.OstaliListFormatedWithAdressOIB>
  <DomainObject.Predmet.OstaliListNazivFormated>
    <izvorni_sadrzaj>
      <item>Saša Auguštin</item>
      <item>MATE BALENOVIĆ</item>
      <item>ALMIR DURANOVIĆ</item>
    </izvorni_sadrzaj>
    <derivirana_varijabla naziv="DomainObject.Predmet.OstaliListNazivFormated_1">
      <item>Saša Auguštin</item>
      <item>MATE BALENOVIĆ</item>
      <item>ALMIR DURANOVIĆ</item>
    </derivirana_varijabla>
  </DomainObject.Predmet.OstaliListNazivFormated>
  <DomainObject.Predmet.OstaliListNazivFormatedOIB>
    <izvorni_sadrzaj>
      <item>Saša Auguštin, OIB 46914918861</item>
      <item>MATE BALENOVIĆ, OIB 50117846393</item>
      <item>ALMIR DURANOVIĆ, OIB 77344216343</item>
    </izvorni_sadrzaj>
    <derivirana_varijabla naziv="DomainObject.Predmet.OstaliListNazivFormatedOIB_1">
      <item>Saša Auguštin, OIB 46914918861</item>
      <item>MATE BALENOVIĆ, OIB 50117846393</item>
      <item>ALMIR DURANOVIĆ, OIB 77344216343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2015.</izvorni_sadrzaj>
    <derivirana_varijabla naziv="DomainObject.Datum_1">13. srpnja 2015.</derivirana_varijabla>
  </DomainObject.Datum>
  <DomainObject.PoslovniBrojDokumenta>
    <izvorni_sadrzaj>St-241/2015-12</izvorni_sadrzaj>
    <derivirana_varijabla naziv="DomainObject.PoslovniBrojDokumenta_1">St-241/2015-12</derivirana_varijabla>
  </DomainObject.PoslovniBrojDokumenta>
  <DomainObject.Predmet.StrankaIDrugi>
    <izvorni_sadrzaj>PROMIL MONT d.o.o. za graditeljstvo</izvorni_sadrzaj>
    <derivirana_varijabla naziv="DomainObject.Predmet.StrankaIDrugi_1">PROMIL MONT d.o.o. za graditeljstvo</derivirana_varijabla>
  </DomainObject.Predmet.StrankaIDrugi>
  <DomainObject.Predmet.ProtustrankaIDrugi>
    <izvorni_sadrzaj>PROMIL MONT d.o.o. za graditeljstvo</izvorni_sadrzaj>
    <derivirana_varijabla naziv="DomainObject.Predmet.ProtustrankaIDrugi_1">PROMIL MONT d.o.o. za graditeljstvo</derivirana_varijabla>
  </DomainObject.Predmet.ProtustrankaIDrugi>
  <DomainObject.Predmet.StrankaIDrugiAdressOIB>
    <izvorni_sadrzaj>PROMIL MONT d.o.o. za graditeljstvo, OIB 43146878241, V Livadarski odvojak 1, 10000 Zagreb</izvorni_sadrzaj>
    <derivirana_varijabla naziv="DomainObject.Predmet.StrankaIDrugiAdressOIB_1">PROMIL MONT d.o.o. za graditeljstvo, OIB 43146878241, V Livadarski odvojak 1, 10000 Zagreb</derivirana_varijabla>
  </DomainObject.Predmet.StrankaIDrugiAdressOIB>
  <DomainObject.Predmet.ProtustrankaIDrugiAdressOIB>
    <izvorni_sadrzaj>PROMIL MONT d.o.o. za graditeljstvo, OIB 43146878241, V Livadarski odvojak 1, 10000 Zagreb</izvorni_sadrzaj>
    <derivirana_varijabla naziv="DomainObject.Predmet.ProtustrankaIDrugiAdressOIB_1">PROMIL MONT d.o.o. za graditeljstvo, OIB 43146878241, V Livadarski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PROMIL MONT d.o.o. za graditeljstvo</item>
      <item>PROMIL MONT d.o.o. za graditeljstvo</item>
      <item>Saša Auguštin</item>
      <item>MATE BALENOVIĆ</item>
      <item>ALMIR DURANOVIĆ</item>
    </izvorni_sadrzaj>
    <derivirana_varijabla naziv="DomainObject.Predmet.SudioniciListNaziv_1">
      <item>PROMIL MONT d.o.o. za graditeljstvo</item>
      <item>PROMIL MONT d.o.o. za graditeljstvo</item>
      <item>Saša Auguštin</item>
      <item>MATE BALENOVIĆ</item>
      <item>ALMIR DURANOVIĆ</item>
    </derivirana_varijabla>
  </DomainObject.Predmet.SudioniciListNaziv>
  <DomainObject.Predmet.SudioniciListAdressOIB>
    <izvorni_sadrzaj>
      <item>PROMIL MONT d.o.o. za graditeljstvo, OIB 43146878241, V Livadarski odvojak 1,10000 Zagreb</item>
      <item>PROMIL MONT d.o.o. za graditeljstvo, OIB 43146878241, V Livadarski odvojak 1,10000 Zagreb</item>
      <item>Saša Auguštin, OIB 46914918861, Bosutska 9,10000 Zagreb</item>
      <item>MATE BALENOVIĆ, OIB 50117846393, ZELENI DOL 6A,10000 Zagreb</item>
      <item>ALMIR DURANOVIĆ, OIB 77344216343, GARTEN STRASSE 25.,65 451 KELSTERBACH</item>
    </izvorni_sadrzaj>
    <derivirana_varijabla naziv="DomainObject.Predmet.SudioniciListAdressOIB_1">
      <item>PROMIL MONT d.o.o. za graditeljstvo, OIB 43146878241, V Livadarski odvojak 1,10000 Zagreb</item>
      <item>PROMIL MONT d.o.o. za graditeljstvo, OIB 43146878241, V Livadarski odvojak 1,10000 Zagreb</item>
      <item>Saša Auguštin, OIB 46914918861, Bosutska 9,10000 Zagreb</item>
      <item>MATE BALENOVIĆ, OIB 50117846393, ZELENI DOL 6A,10000 Zagreb</item>
      <item>ALMIR DURANOVIĆ, OIB 77344216343, GARTEN STRASSE 25.,65 451 KELSTERBACH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6E215-5FC6-4419-8D7F-A03B47516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3229</properties:Characters>
  <properties:Lines>92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Renata Klokočki</cp:lastModifiedBy>
  <dcterms:modified xmlns:xsi="http://www.w3.org/2001/XMLSchema-instance" xsi:type="dcterms:W3CDTF">2015-07-13T08:33:00Z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