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0863" w14:paraId="69a0863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2E5AB6">
      <w:pPr>
        <w:jc w:val="center"/>
        <w:rPr>
          <w:rFonts w:hAnsi="Times New Roman" w:ascii="Times New Roman"/>
          <w:szCs w:val="24"/>
          <w:lang w:val="hr-HR"/>
        </w:rPr>
      </w:pPr>
      <w:r w:rsidRPr="002E5AB6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2E5AB6">
      <w:pPr>
        <w:jc w:val="center"/>
        <w:rPr>
          <w:rFonts w:hAnsi="Times New Roman" w:ascii="Times New Roman"/>
          <w:szCs w:val="24"/>
          <w:lang w:val="hr-HR"/>
        </w:rPr>
      </w:pPr>
      <w:r w:rsidRPr="002E5AB6">
        <w:rPr>
          <w:rFonts w:hAnsi="Times New Roman" w:ascii="Times New Roman"/>
          <w:szCs w:val="24"/>
          <w:lang w:val="hr-HR"/>
        </w:rPr>
        <w:t xml:space="preserve">od </w:t>
      </w:r>
      <w:r w:rsidR="002E5AB6" w:rsidRPr="002E5AB6">
        <w:rPr>
          <w:rFonts w:hAnsi="Times New Roman" w:ascii="Times New Roman"/>
          <w:szCs w:val="24"/>
          <w:lang w:val="hr-HR"/>
        </w:rPr>
        <w:t>22</w:t>
      </w:r>
      <w:r w:rsidR="00FA7103" w:rsidRPr="002E5AB6">
        <w:rPr>
          <w:rFonts w:hAnsi="Times New Roman" w:ascii="Times New Roman"/>
          <w:szCs w:val="24"/>
          <w:lang w:val="hr-HR"/>
        </w:rPr>
        <w:t>. ožujka</w:t>
      </w:r>
      <w:r w:rsidR="00FC27CC" w:rsidRPr="002E5AB6">
        <w:rPr>
          <w:rFonts w:hAnsi="Times New Roman" w:ascii="Times New Roman"/>
          <w:szCs w:val="24"/>
          <w:lang w:val="hr-HR"/>
        </w:rPr>
        <w:t xml:space="preserve"> 2017</w:t>
      </w:r>
      <w:r w:rsidR="00021E91" w:rsidRPr="002E5AB6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E5AB6">
      <w:pPr>
        <w:jc w:val="center"/>
        <w:rPr>
          <w:rFonts w:hAnsi="Times New Roman" w:ascii="Times New Roman"/>
          <w:szCs w:val="24"/>
          <w:lang w:val="hr-HR"/>
        </w:rPr>
      </w:pPr>
      <w:r w:rsidRPr="002E5AB6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2E5AB6">
      <w:pPr>
        <w:jc w:val="center"/>
        <w:rPr>
          <w:rFonts w:hAnsi="Times New Roman" w:ascii="Times New Roman"/>
          <w:szCs w:val="24"/>
          <w:lang w:val="hr-HR"/>
        </w:rPr>
      </w:pPr>
      <w:r w:rsidRPr="002E5AB6">
        <w:rPr>
          <w:rFonts w:hAnsi="Times New Roman" w:ascii="Times New Roman"/>
          <w:szCs w:val="24"/>
          <w:lang w:val="hr-HR"/>
        </w:rPr>
        <w:t xml:space="preserve">o </w:t>
      </w:r>
      <w:r w:rsidR="003A4205" w:rsidRPr="002E5AB6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2E5AB6">
        <w:rPr>
          <w:rFonts w:hAnsi="Times New Roman" w:ascii="Times New Roman"/>
          <w:szCs w:val="24"/>
          <w:lang w:val="hr-HR"/>
        </w:rPr>
        <w:t xml:space="preserve">radi </w:t>
      </w:r>
      <w:r w:rsidR="002E5AB6" w:rsidRPr="002E5AB6">
        <w:rPr>
          <w:rFonts w:hAnsi="Times New Roman" w:ascii="Times New Roman"/>
          <w:szCs w:val="24"/>
          <w:lang w:val="hr-HR"/>
        </w:rPr>
        <w:t>ispitivanja uvjeta</w:t>
      </w:r>
      <w:r w:rsidR="00FF36A4" w:rsidRPr="002E5AB6">
        <w:rPr>
          <w:rFonts w:hAnsi="Times New Roman" w:ascii="Times New Roman"/>
          <w:szCs w:val="24"/>
          <w:lang w:val="hr-HR"/>
        </w:rPr>
        <w:t xml:space="preserve"> za otvaranje stečajnog postupka </w:t>
      </w:r>
    </w:p>
    <w:p w:rsidRDefault="00FF36A4" w:rsidP="000532A4" w:rsidR="002E5AB6">
      <w:pPr>
        <w:jc w:val="center"/>
        <w:rPr>
          <w:rFonts w:hAnsi="Times New Roman" w:ascii="Times New Roman"/>
          <w:lang w:val="hr-HR"/>
        </w:rPr>
      </w:pPr>
      <w:r w:rsidRPr="002E5AB6">
        <w:rPr>
          <w:rFonts w:hAnsi="Times New Roman" w:ascii="Times New Roman"/>
          <w:szCs w:val="24"/>
          <w:lang w:val="hr-HR"/>
        </w:rPr>
        <w:t xml:space="preserve">nad dužnikom </w:t>
      </w:r>
      <w:r w:rsidR="002E5AB6" w:rsidRPr="002E5AB6">
        <w:rPr>
          <w:rFonts w:hAnsi="Times New Roman" w:ascii="Times New Roman"/>
          <w:lang w:val="hr-HR"/>
        </w:rPr>
        <w:t xml:space="preserve">INTER-AGRO d.o.o., 48260 Križevci, Ulica kralja Tomislava 22, </w:t>
      </w:r>
    </w:p>
    <w:p w:rsidRDefault="002E5AB6" w:rsidP="000532A4" w:rsidR="00A2571C" w:rsidRPr="002E5AB6">
      <w:pPr>
        <w:jc w:val="center"/>
        <w:rPr>
          <w:rFonts w:hAnsi="Times New Roman" w:ascii="Times New Roman"/>
          <w:lang w:val="hr-HR"/>
        </w:rPr>
      </w:pPr>
      <w:r w:rsidRPr="002E5AB6">
        <w:rPr>
          <w:rFonts w:hAnsi="Times New Roman" w:ascii="Times New Roman"/>
          <w:lang w:val="hr-HR"/>
        </w:rPr>
        <w:t>OIB: 12539307723</w:t>
      </w:r>
    </w:p>
    <w:p w:rsidRDefault="00E8232C" w:rsidP="00FC27CC" w:rsidR="00E8232C" w:rsidRPr="002E5AB6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2E5AB6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0829C3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2E5AB6">
        <w:rPr>
          <w:rFonts w:hAnsi="Times New Roman" w:ascii="Times New Roman"/>
          <w:szCs w:val="24"/>
          <w:lang w:val="hr-HR"/>
        </w:rPr>
        <w:t>11,45</w:t>
      </w:r>
      <w:r w:rsidR="002B338D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E93EDC" w:rsidR="00E93EDC">
      <w:pPr>
        <w:jc w:val="both"/>
        <w:rPr>
          <w:rFonts w:hAnsi="Times New Roman" w:ascii="Times New Roman"/>
          <w:szCs w:val="24"/>
          <w:lang w:val="hr-HR"/>
        </w:rPr>
      </w:pPr>
    </w:p>
    <w:p w:rsidRDefault="00106932" w:rsidP="00106932" w:rsidR="001069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106932" w:rsidP="00106932" w:rsidR="001069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-zastupnica Republike Hrvatske, zamjenica Županijskog državnog odvjetnika u Varaždinu, Građansko-upravni odjel, </w:t>
      </w:r>
      <w:r w:rsidR="003004DC">
        <w:rPr>
          <w:rFonts w:hAnsi="Times New Roman" w:ascii="Times New Roman"/>
          <w:szCs w:val="24"/>
          <w:lang w:val="hr-HR"/>
        </w:rPr>
        <w:t>Tanja Purić-Stamenković</w:t>
      </w:r>
    </w:p>
    <w:p w:rsidRDefault="003004DC" w:rsidP="00106932" w:rsidR="003004D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 dužnika, punomoćnik Stjepan Gagro, odvjetnik iz Križevaca, koji predaje u spis punomoć</w:t>
      </w:r>
    </w:p>
    <w:p w:rsidRDefault="00106932" w:rsidP="00106932" w:rsidR="00106932">
      <w:pPr>
        <w:jc w:val="both"/>
        <w:rPr>
          <w:rFonts w:hAnsi="Times New Roman" w:ascii="Times New Roman"/>
          <w:szCs w:val="24"/>
          <w:lang w:val="hr-HR"/>
        </w:rPr>
      </w:pPr>
    </w:p>
    <w:p w:rsidRDefault="00106932" w:rsidP="00106932" w:rsidR="00106932">
      <w:pPr>
        <w:jc w:val="both"/>
        <w:rPr>
          <w:rFonts w:hAnsi="Times New Roman" w:ascii="Times New Roman"/>
          <w:szCs w:val="24"/>
          <w:lang w:val="hr-HR"/>
        </w:rPr>
      </w:pPr>
    </w:p>
    <w:p w:rsidRDefault="003004DC" w:rsidP="00106932" w:rsidR="003004DC">
      <w:pPr>
        <w:jc w:val="both"/>
        <w:rPr>
          <w:rFonts w:hAnsi="Times New Roman" w:ascii="Times New Roman"/>
          <w:szCs w:val="24"/>
          <w:lang w:val="hr-HR"/>
        </w:rPr>
      </w:pPr>
    </w:p>
    <w:p w:rsidRDefault="003004DC" w:rsidP="003004DC" w:rsidR="003004D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Punomoćnik dužnika predaje u spis Potvrdu Financijske agencije o tome da dužnik više nema nepodmirenih dospjelih obveza u Očevidniku o redoslijedu plaćanja.</w:t>
      </w:r>
    </w:p>
    <w:p w:rsidRDefault="00855A15" w:rsidR="00855A15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855A15" w:rsidR="00855A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AD6AB0" w:rsidP="00AD6AB0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D6AB0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AD6AB0" w:rsidR="006C691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3004DC" w:rsidP="003004DC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Odluka će se donijeti pismenim putem.</w:t>
      </w:r>
    </w:p>
    <w:p w:rsidRDefault="00106932" w:rsidP="00106932" w:rsidR="00106932">
      <w:pPr>
        <w:jc w:val="both"/>
        <w:rPr>
          <w:rFonts w:hAnsi="Times New Roman" w:ascii="Times New Roman"/>
          <w:szCs w:val="24"/>
          <w:lang w:val="hr-HR"/>
        </w:rPr>
      </w:pPr>
    </w:p>
    <w:p w:rsidRDefault="003004DC" w:rsidP="00106932" w:rsidR="003004DC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3004DC">
        <w:rPr>
          <w:rFonts w:hAnsi="Times New Roman" w:ascii="Times New Roman"/>
          <w:szCs w:val="24"/>
          <w:lang w:val="hr-HR"/>
        </w:rPr>
        <w:t xml:space="preserve">12,10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150" w:rsidR="00FB6150">
      <w:r>
        <w:separator/>
      </w:r>
    </w:p>
  </w:endnote>
  <w:endnote w:id="0" w:type="continuationSeparator">
    <w:p w:rsidRDefault="00FB6150" w:rsidR="00FB6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150" w:rsidR="00FB6150">
      <w:r>
        <w:separator/>
      </w:r>
    </w:p>
  </w:footnote>
  <w:footnote w:id="0" w:type="continuationSeparator">
    <w:p w:rsidRDefault="00FB6150" w:rsidR="00FB6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2E5AB6" w:rsidRPr="002E5AB6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St-111/14-6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2E5AB6">
      <w:rPr>
        <w:rFonts w:hAnsi="Times New Roman" w:ascii="Times New Roman"/>
        <w:szCs w:val="24"/>
      </w:rPr>
      <w:t>10/17-5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6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6932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A7B4F"/>
    <w:rsid w:val="002B072D"/>
    <w:rsid w:val="002B310E"/>
    <w:rsid w:val="002B338D"/>
    <w:rsid w:val="002B7311"/>
    <w:rsid w:val="002C6E23"/>
    <w:rsid w:val="002D3D88"/>
    <w:rsid w:val="002D5A22"/>
    <w:rsid w:val="002E5AB6"/>
    <w:rsid w:val="002F07FA"/>
    <w:rsid w:val="002F713C"/>
    <w:rsid w:val="003004DC"/>
    <w:rsid w:val="00302F5B"/>
    <w:rsid w:val="00324691"/>
    <w:rsid w:val="00333527"/>
    <w:rsid w:val="00333C53"/>
    <w:rsid w:val="0035129B"/>
    <w:rsid w:val="003844AF"/>
    <w:rsid w:val="00387331"/>
    <w:rsid w:val="00393B3F"/>
    <w:rsid w:val="003962BF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D3861"/>
    <w:rsid w:val="00505C71"/>
    <w:rsid w:val="00505CCB"/>
    <w:rsid w:val="0052566D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77A6"/>
    <w:rsid w:val="006C370F"/>
    <w:rsid w:val="006C691D"/>
    <w:rsid w:val="006D3F82"/>
    <w:rsid w:val="006F75CA"/>
    <w:rsid w:val="00703B5F"/>
    <w:rsid w:val="00715E8F"/>
    <w:rsid w:val="00725F93"/>
    <w:rsid w:val="007303D4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E2886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E58D7"/>
    <w:rsid w:val="00D6553A"/>
    <w:rsid w:val="00D7107A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25FD3"/>
    <w:rsid w:val="00E335C5"/>
    <w:rsid w:val="00E40776"/>
    <w:rsid w:val="00E40D7D"/>
    <w:rsid w:val="00E435A3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43AE"/>
    <w:rsid w:val="00F27684"/>
    <w:rsid w:val="00F27AD8"/>
    <w:rsid w:val="00F27FDC"/>
    <w:rsid w:val="00F46036"/>
    <w:rsid w:val="00F70D2B"/>
    <w:rsid w:val="00F8052D"/>
    <w:rsid w:val="00F90A00"/>
    <w:rsid w:val="00FA13CD"/>
    <w:rsid w:val="00FA7103"/>
    <w:rsid w:val="00FB6150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3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3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3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3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3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3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3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3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2017.</izvorni_sadrzaj>
    <derivirana_varijabla naziv="DomainObject.StvarniPocetakDatum_1">22. ožujka 2017.</derivirana_varijabla>
  </DomainObject.StvarniPocetakDatum>
  <DomainObject.StvarniZavrsetakDatum>
    <izvorni_sadrzaj>22. ožujka 2017.</izvorni_sadrzaj>
    <derivirana_varijabla naziv="DomainObject.StvarniZavrsetakDatum_1">22. ožujka 2017.</derivirana_varijabla>
  </DomainObject.StvarniZavrsetakDatum>
  <DomainObject.PlaniraniZavrsetakDatum>
    <izvorni_sadrzaj>22. ožujka 2017.</izvorni_sadrzaj>
    <derivirana_varijabla naziv="DomainObject.PlaniraniZavrsetakDatum_1">22. ožujka 2017.</derivirana_varijabla>
  </DomainObject.PlaniraniZavrsetakDatum>
  <DomainObject.PlaniraniPocetakDatum>
    <izvorni_sadrzaj>22. ožujka 2017.</izvorni_sadrzaj>
    <derivirana_varijabla naziv="DomainObject.PlaniraniPocetakDatum_1">22. ožujka 2017.</derivirana_varijabla>
  </DomainObject.PlaniraniPocetakDatum>
  <DomainObject.StvarniPocetakVrijeme>
    <izvorni_sadrzaj>11:45</izvorni_sadrzaj>
    <derivirana_varijabla naziv="DomainObject.StvarniPocetakVrijeme_1">11:45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11:45</izvorni_sadrzaj>
    <derivirana_varijabla naziv="DomainObject.PlaniraniPocetakVrijeme_1">11:45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2017.</izvorni_sadrzaj>
    <derivirana_varijabla naziv="DomainObject.Zapisnik.DatumKreiranja_1">22.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St-10/2017-5</izvorni_sadrzaj>
    <derivirana_varijabla naziv="DomainObject.Zapisnik.Oznaka_1">St-10/2017-5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3.11.2016</izvorni_sadrzaj>
    <derivirana_varijabla naziv="DomainObject.Predmet.Opis_1">Prijedlog vjerovnika za otvaranje st. postupka 3.11.2016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St-10/2017</izvorni_sadrzaj>
    <derivirana_varijabla naziv="DomainObject.Predmet.OznakaBroj_1">St-10/2017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INTER-AGRO d.o.o. za poljoprivrednu proizvodnju, trgovinu i usluge</izvorni_sadrzaj>
    <derivirana_varijabla naziv="DomainObject.Predmet.ProtustrankaFormated_1">  INTER-AGRO d.o.o. za poljoprivrednu proizvodnju, trgovinu i usluge</derivirana_varijabla>
  </DomainObject.Predmet.ProtustrankaFormated>
  <DomainObject.Predmet.ProtustrankaFormatedOIB>
    <izvorni_sadrzaj>  INTER-AGRO d.o.o. za poljoprivrednu proizvodnju, trgovinu i usluge, OIB 12539307723</izvorni_sadrzaj>
    <derivirana_varijabla naziv="DomainObject.Predmet.ProtustrankaFormatedOIB_1">  INTER-AGRO d.o.o. za poljoprivrednu proizvodnju, trgovinu i usluge, OIB 12539307723</derivirana_varijabla>
  </DomainObject.Predmet.ProtustrankaFormatedOIB>
  <DomainObject.Predmet.ProtustrankaFormatedWithAdress>
    <izvorni_sadrzaj> INTER-AGRO d.o.o. za poljoprivrednu proizvodnju, trgovinu i usluge, Ulica Kralja Tomislava 22, 48260 Križevci</izvorni_sadrzaj>
    <derivirana_varijabla naziv="DomainObject.Predmet.ProtustrankaFormatedWithAdress_1"> INTER-AGRO d.o.o. za poljoprivrednu proizvodnju, trgovinu i usluge, Ulica Kralja Tomislava 22, 48260 Križevci</derivirana_varijabla>
  </DomainObject.Predmet.ProtustrankaFormatedWithAdress>
  <DomainObject.Predmet.ProtustrankaFormatedWithAdressOIB>
    <izvorni_sadrzaj> INTER-AGRO d.o.o. za poljoprivrednu proizvodnju, trgovinu i usluge, OIB 12539307723, Ulica Kralja Tomislava 22, 48260 Križevci</izvorni_sadrzaj>
    <derivirana_varijabla naziv="DomainObject.Predmet.ProtustrankaFormatedWithAdressOIB_1"> INTER-AGRO d.o.o. za poljoprivrednu proizvodnju, trgovinu i usluge, OIB 12539307723, Ulica Kralja Tomislava 22, 48260 Križevci</derivirana_varijabla>
  </DomainObject.Predmet.ProtustrankaFormatedWithAdressOIB>
  <DomainObject.Predmet.ProtustrankaWithAdress>
    <izvorni_sadrzaj>INTER-AGRO d.o.o. za poljoprivrednu proizvodnju, trgovinu i usluge Ulica Kralja Tomislava 22, 48260 Križevci</izvorni_sadrzaj>
    <derivirana_varijabla naziv="DomainObject.Predmet.ProtustrankaWithAdress_1">INTER-AGRO d.o.o. za poljoprivrednu proizvodnju, trgovinu i usluge Ulica Kralja Tomislava 22, 48260 Križevci</derivirana_varijabla>
  </DomainObject.Predmet.ProtustrankaWithAdress>
  <DomainObject.Predmet.ProtustrankaWithAdressOIB>
    <izvorni_sadrzaj>INTER-AGRO d.o.o. za poljoprivrednu proizvodnju, trgovinu i usluge, OIB 12539307723, Ulica Kralja Tomislava 22, 48260 Križevci</izvorni_sadrzaj>
    <derivirana_varijabla naziv="DomainObject.Predmet.ProtustrankaWithAdressOIB_1">INTER-AGRO d.o.o. za poljoprivrednu proizvodnju, trgovinu i usluge, OIB 12539307723, Ulica Kralja Tomislava 22, 48260 Križevci</derivirana_varijabla>
  </DomainObject.Predmet.ProtustrankaWithAdressOIB>
  <DomainObject.Predmet.ProtustrankaNazivFormated>
    <izvorni_sadrzaj>INTER-AGRO d.o.o. za poljoprivrednu proizvodnju, trgovinu i usluge</izvorni_sadrzaj>
    <derivirana_varijabla naziv="DomainObject.Predmet.ProtustrankaNazivFormated_1">INTER-AGRO d.o.o. za poljoprivrednu proizvodnju, trgovinu i usluge</derivirana_varijabla>
  </DomainObject.Predmet.ProtustrankaNazivFormated>
  <DomainObject.Predmet.ProtustrankaNazivFormatedOIB>
    <izvorni_sadrzaj>INTER-AGRO d.o.o. za poljoprivrednu proizvodnju, trgovinu i usluge, OIB 12539307723</izvorni_sadrzaj>
    <derivirana_varijabla naziv="DomainObject.Predmet.ProtustrankaNazivFormatedOIB_1">INTER-AGRO d.o.o. za poljoprivrednu proizvodnju, trgovinu i usluge, OIB 12539307723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 Područni ured sjeverna Hrvatska zastupanog po punomoćniku Županijsko državno odvjetništvo</izvorni_sadrzaj>
    <derivirana_varijabla naziv="DomainObject.Predmet.StrankaFormated_1">  Ministarstvo financija - Porezna uprava Područni ured sjeverna Hrvatska zastupanog po punomoćniku Županijsko državno odvjetništvo</derivirana_varijabla>
  </DomainObject.Predmet.StrankaFormated>
  <DomainObject.Predmet.StrankaFormatedOIB>
    <izvorni_sadrzaj>  Ministarstvo financija - Porezna uprava Područni ured sjeverna Hrvatska, OIB 18683136487 zastupanog po punomoćniku Županijsko državno odvjetništvo</izvorni_sadrzaj>
    <derivirana_varijabla naziv="DomainObject.Predmet.StrankaFormatedOIB_1">  Ministarstvo financija - Porezna uprava Područni ured sjeverna Hrvatska, OIB 18683136487 zastupanog po punomoćniku Županijsko državno odvjetništvo</derivirana_varijabla>
  </DomainObject.Predmet.StrankaFormatedOIB>
  <DomainObject.Predmet.StrankaFormatedWithAdress>
    <izvorni_sadrzaj> Ministarstvo financija - Porezna uprava Područni ured sjeverna Hrvatska, Graberje 1, 42000 Varaždin zastupanog po punomoćniku Županijsko državno odvjetništvo</izvorni_sadrzaj>
    <derivirana_varijabla naziv="DomainObject.Predmet.StrankaFormatedWithAdress_1"> Ministarstvo financija - Porezna uprava Područni ured sjeverna Hrvatska, Graberje 1, 42000 Varaždin zastupanog po punomoćniku Županijsko državno odvjetništvo</derivirana_varijabla>
  </DomainObject.Predmet.StrankaFormatedWithAdress>
  <DomainObject.Predmet.StrankaFormatedWithAdressOIB>
    <izvorni_sadrzaj> Ministarstvo financija - Porezna uprava Područni ured sjeverna Hrvatska, OIB 18683136487, Graberje 1, 42000 Varaždin zastupanog po punomoćniku Županijsko državno odvjetništvo</izvorni_sadrzaj>
    <derivirana_varijabla naziv="DomainObject.Predmet.StrankaFormatedWithAdressOIB_1"> Ministarstvo financija - Porezna uprava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Ministarstvo financija - Porezna uprava Područni ured sjeverna Hrvatska Graberje 1,42000 Varaždin</izvorni_sadrzaj>
    <derivirana_varijabla naziv="DomainObject.Predmet.StrankaWithAdress_1">Ministarstvo financija - Porezna uprava Područni ured sjeverna Hrvatska Graberje 1,42000 Varaždin</derivirana_varijabla>
  </DomainObject.Predmet.StrankaWithAdress>
  <DomainObject.Predmet.StrankaWithAdressOIB>
    <izvorni_sadrzaj>Ministarstvo financija - Porezna uprava Područni ured sjeverna Hrvatska, OIB 18683136487, Graberje 1,42000 Varaždin</izvorni_sadrzaj>
    <derivirana_varijabla naziv="DomainObject.Predmet.StrankaWithAdressOIB_1">Ministarstvo financija - Porezna uprava Područni ured sjeverna Hrvatska, OIB 18683136487, Graberje 1,42000 Varaždin</derivirana_varijabla>
  </DomainObject.Predmet.StrankaWithAdressOIB>
  <DomainObject.Predmet.StrankaNazivFormated>
    <izvorni_sadrzaj>Ministarstvo financija - Porezna uprava Područni ured sjeverna Hrvatska</izvorni_sadrzaj>
    <derivirana_varijabla naziv="DomainObject.Predmet.StrankaNazivFormated_1">Ministarstvo financija - Porezna uprava Područni ured sjeverna Hrvatska</derivirana_varijabla>
  </DomainObject.Predmet.StrankaNazivFormated>
  <DomainObject.Predmet.StrankaNazivFormatedOIB>
    <izvorni_sadrzaj>Ministarstvo financija - Porezna uprava Područni ured sjeverna Hrvatska, OIB 18683136487</izvorni_sadrzaj>
    <derivirana_varijabla naziv="DomainObject.Predmet.StrankaNazivFormatedOIB_1">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27618.27</izvorni_sadrzaj>
    <derivirana_varijabla naziv="DomainObject.Predmet.TrenutnaVrijednost_1">27618.27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- Porezna uprava Područni ured sjeverna Hrvatska zastupanog po punomoćniku Županijsko državno odvjetništvo</item>
    </izvorni_sadrzaj>
    <derivirana_varijabla naziv="DomainObject.Predmet.StrankaListFormated_1">
      <item>Ministarstvo financija - Porezna uprava Područni ured sjeverna Hrvatska zastupanog po punomoćniku Županijsko državno odvjetništvo</item>
    </derivirana_varijabla>
  </DomainObject.Predmet.StrankaListFormated>
  <DomainObject.Predmet.StrankaListFormatedOIB>
    <izvorni_sadrzaj>
      <item>Ministarstvo financija - Porezna uprava Područni ured sjeverna Hrvatska, OIB 18683136487 zastupanog po punomoćniku Županijsko državno odvjetništvo</item>
    </izvorni_sadrzaj>
    <derivirana_varijabla naziv="DomainObject.Predmet.StrankaListFormatedOIB_1">
      <item>Ministarstvo financija - Porezna uprava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Ministarstvo financija - Porezna uprava Područni ured sjeverna Hrvatska, Graberje 1, 42000 Varaždin zastupanog po punomoćniku Županijsko državno odvjetništvo</item>
    </izvorni_sadrzaj>
    <derivirana_varijabla naziv="DomainObject.Predmet.StrankaListFormatedWithAdress_1">
      <item>Ministarstvo financija - Porezna uprava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Ministarstvo financija - Porezna uprava Područni ured sjeverna Hrvatska, OIB 18683136487, Graberje 1, 42000 Varaždin zastupanog po punomoćniku Županijsko državno odvjetništvo</item>
    </izvorni_sadrzaj>
    <derivirana_varijabla naziv="DomainObject.Predmet.StrankaListFormatedWithAdressOIB_1">
      <item>Ministarstvo financija - Porezna uprava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Ministarstvo financija - Porezna uprava Područni ured sjeverna Hrvatska</item>
    </izvorni_sadrzaj>
    <derivirana_varijabla naziv="DomainObject.Predmet.StrankaListNazivFormated_1">
      <item>Ministarstvo financija - Porezna uprava Područni ured sjeverna Hrvatska</item>
    </derivirana_varijabla>
  </DomainObject.Predmet.StrankaListNazivFormated>
  <DomainObject.Predmet.StrankaListNazivFormatedOIB>
    <izvorni_sadrzaj>
      <item>Ministarstvo financija - Porezna uprava Područni ured sjeverna Hrvatska, OIB 18683136487</item>
    </izvorni_sadrzaj>
    <derivirana_varijabla naziv="DomainObject.Predmet.StrankaListNazivFormatedOIB_1">
      <item>Ministarstvo financija - Porezna uprava Područni ured sjeverna Hrvatska, OIB 18683136487</item>
    </derivirana_varijabla>
  </DomainObject.Predmet.StrankaListNazivFormatedOIB>
  <DomainObject.Predmet.ProtuStrankaListFormated>
    <izvorni_sadrzaj>
      <item>INTER-AGRO d.o.o. za poljoprivrednu proizvodnju, trgovinu i usluge</item>
    </izvorni_sadrzaj>
    <derivirana_varijabla naziv="DomainObject.Predmet.ProtuStrankaListFormated_1">
      <item>INTER-AGRO d.o.o. za poljoprivrednu proizvodnju, trgovinu i usluge</item>
    </derivirana_varijabla>
  </DomainObject.Predmet.ProtuStrankaListFormated>
  <DomainObject.Predmet.ProtuStrankaListFormatedOIB>
    <izvorni_sadrzaj>
      <item>INTER-AGRO d.o.o. za poljoprivrednu proizvodnju, trgovinu i usluge, OIB 12539307723</item>
    </izvorni_sadrzaj>
    <derivirana_varijabla naziv="DomainObject.Predmet.ProtuStrankaListFormatedOIB_1">
      <item>INTER-AGRO d.o.o. za poljoprivrednu proizvodnju, trgovinu i usluge, OIB 12539307723</item>
    </derivirana_varijabla>
  </DomainObject.Predmet.ProtuStrankaListFormatedOIB>
  <DomainObject.Predmet.ProtuStrankaListFormatedWithAdress>
    <izvorni_sadrzaj>
      <item>INTER-AGRO d.o.o. za poljoprivrednu proizvodnju, trgovinu i usluge, Ulica Kralja Tomislava 22, 48260 Križevci</item>
    </izvorni_sadrzaj>
    <derivirana_varijabla naziv="DomainObject.Predmet.ProtuStrankaListFormatedWithAdress_1">
      <item>INTER-AGRO d.o.o. za poljoprivrednu proizvodnju, trgovinu i usluge, Ulica Kralja Tomislava 22, 48260 Križevci</item>
    </derivirana_varijabla>
  </DomainObject.Predmet.ProtuStrankaListFormatedWithAdress>
  <DomainObject.Predmet.ProtuStrankaListFormatedWithAdressOIB>
    <izvorni_sadrzaj>
      <item>INTER-AGRO d.o.o. za poljoprivrednu proizvodnju, trgovinu i usluge, OIB 12539307723, Ulica Kralja Tomislava 22, 48260 Križevci</item>
    </izvorni_sadrzaj>
    <derivirana_varijabla naziv="DomainObject.Predmet.ProtuStrankaListFormatedWithAdressOIB_1">
      <item>INTER-AGRO d.o.o. za poljoprivrednu proizvodnju, trgovinu i usluge, OIB 12539307723, Ulica Kralja Tomislava 22, 48260 Križevci</item>
    </derivirana_varijabla>
  </DomainObject.Predmet.ProtuStrankaListFormatedWithAdressOIB>
  <DomainObject.Predmet.ProtuStrankaListNazivFormated>
    <izvorni_sadrzaj>
      <item>INTER-AGRO d.o.o. za poljoprivrednu proizvodnju, trgovinu i usluge</item>
    </izvorni_sadrzaj>
    <derivirana_varijabla naziv="DomainObject.Predmet.ProtuStrankaListNazivFormated_1">
      <item>INTER-AGRO d.o.o. za poljoprivrednu proizvodnju, trgovinu i usluge</item>
    </derivirana_varijabla>
  </DomainObject.Predmet.ProtuStrankaListNazivFormated>
  <DomainObject.Predmet.ProtuStrankaListNazivFormatedOIB>
    <izvorni_sadrzaj>
      <item>INTER-AGRO d.o.o. za poljoprivrednu proizvodnju, trgovinu i usluge, OIB 12539307723</item>
    </izvorni_sadrzaj>
    <derivirana_varijabla naziv="DomainObject.Predmet.ProtuStrankaListNazivFormatedOIB_1">
      <item>INTER-AGRO d.o.o. za poljoprivrednu proizvodnju, trgovinu i usluge, OIB 12539307723</item>
    </derivirana_varijabla>
  </DomainObject.Predmet.ProtuStrankaListNazivFormatedOIB>
  <DomainObject.Predmet.OstaliListFormated>
    <izvorni_sadrzaj>
      <item>Županijsko državno odvjetništvo punomoćnik sudionika u postupku Ministarstvo financija - Porezna uprava Područni ured sjeverna Hrvatska</item>
      <item>Christian Klinger</item>
    </izvorni_sadrzaj>
    <derivirana_varijabla naziv="DomainObject.Predmet.OstaliListFormated_1">
      <item>Županijsko državno odvjetništvo punomoćnik sudionika u postupku Ministarstvo financija - Porezna uprava Područni ured sjeverna Hrvatska</item>
      <item>Christian Klinger</item>
    </derivirana_varijabla>
  </DomainObject.Predmet.OstaliListFormated>
  <DomainObject.Predmet.OstaliListFormatedOIB>
    <izvorni_sadrzaj>
      <item>Županijsko državno odvjetništvo punomoćnik sudionika u postupku Ministarstvo financija - Porezna uprava Područni ured sjeverna Hrvatska</item>
      <item>Christian Klinger, OIB </item>
    </izvorni_sadrzaj>
    <derivirana_varijabla naziv="DomainObject.Predmet.OstaliListFormatedOIB_1">
      <item>Županijsko državno odvjetništvo punomoćnik sudionika u postupku Ministarstvo financija - Porezna uprava Područni ured sjeverna Hrvatska</item>
      <item>Christian Klinger, OIB </item>
    </derivirana_varijabla>
  </DomainObject.Predmet.OstaliListFormatedOIB>
  <DomainObject.Predmet.OstaliListFormatedWithAdress>
    <izvorni_sadrzaj>
      <item>Županijsko državno odvjetništvo punomoćnik sudionika u postupku Ministarstvo financija - Porezna uprava Područni ured sjeverna Hrvatska</item>
      <item>Christian Klinger</item>
    </izvorni_sadrzaj>
    <derivirana_varijabla naziv="DomainObject.Predmet.OstaliListFormatedWithAdress_1">
      <item>Županijsko državno odvjetništvo punomoćnik sudionika u postupku Ministarstvo financija - Porezna uprava Područni ured sjeverna Hrvatska</item>
      <item>Christian Klinger</item>
    </derivirana_varijabla>
  </DomainObject.Predmet.OstaliListFormatedWithAdress>
  <DomainObject.Predmet.OstaliListFormatedWithAdressOIB>
    <izvorni_sadrzaj>
      <item>Županijsko državno odvjetništvo punomoćnik sudionika u postupku Ministarstvo financija - Porezna uprava Područni ured sjeverna Hrvatska</item>
      <item>Christian Klinger, OIB </item>
    </izvorni_sadrzaj>
    <derivirana_varijabla naziv="DomainObject.Predmet.OstaliListFormatedWithAdressOIB_1">
      <item>Županijsko državno odvjetništvo punomoćnik sudionika u postupku Ministarstvo financija - Porezna uprava Područni ured sjeverna Hrvatska</item>
      <item>Christian Klinger, OIB </item>
    </derivirana_varijabla>
  </DomainObject.Predmet.OstaliListFormatedWithAdressOIB>
  <DomainObject.Predmet.OstaliListNazivFormated>
    <izvorni_sadrzaj>
      <item>Županijsko državno odvjetništvo</item>
      <item>Christian Klinger</item>
    </izvorni_sadrzaj>
    <derivirana_varijabla naziv="DomainObject.Predmet.OstaliListNazivFormated_1">
      <item>Županijsko državno odvjetništvo</item>
      <item>Christian Klinger</item>
    </derivirana_varijabla>
  </DomainObject.Predmet.OstaliListNazivFormated>
  <DomainObject.Predmet.OstaliListNazivFormatedOIB>
    <izvorni_sadrzaj>
      <item>Županijsko državno odvjetništvo</item>
      <item>Christian Klinger, OIB </item>
    </izvorni_sadrzaj>
    <derivirana_varijabla naziv="DomainObject.Predmet.OstaliListNazivFormatedOIB_1">
      <item>Županijsko državno odvjetništvo</item>
      <item>Christian Klinger,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St-10/2017-5</izvorni_sadrzaj>
    <derivirana_varijabla naziv="DomainObject.PoslovniBrojDokumenta_1">St-10/2017-5</derivirana_varijabla>
  </DomainObject.PoslovniBrojDokumenta>
  <DomainObject.Predmet.StrankaIDrugi>
    <izvorni_sadrzaj>Ministarstvo financija - Porezna uprava Područni ured sjeverna Hrvatska</izvorni_sadrzaj>
    <derivirana_varijabla naziv="DomainObject.Predmet.StrankaIDrugi_1">Ministarstvo financija - Porezna uprava Područni ured sjeverna Hrvatska</derivirana_varijabla>
  </DomainObject.Predmet.StrankaIDrugi>
  <DomainObject.Predmet.ProtustrankaIDrugi>
    <izvorni_sadrzaj>INTER-AGRO d.o.o. za poljoprivrednu proizvodnju, trgovinu i usluge</izvorni_sadrzaj>
    <derivirana_varijabla naziv="DomainObject.Predmet.ProtustrankaIDrugi_1">INTER-AGRO d.o.o. za poljoprivrednu proizvodnju, trgovinu i usluge</derivirana_varijabla>
  </DomainObject.Predmet.ProtustrankaIDrugi>
  <DomainObject.Predmet.StrankaIDrugiAdressOIB>
    <izvorni_sadrzaj>Ministarstvo financija - Porezna uprava Područni ured sjeverna Hrvatska, OIB 18683136487, Graberje 1, 42000 Varaždin</izvorni_sadrzaj>
    <derivirana_varijabla naziv="DomainObject.Predmet.StrankaIDrugiAdressOIB_1">Ministarstvo financija - Porezna uprava Područni ured sjeverna Hrvatska, OIB 18683136487, Graberje 1, 42000 Varaždin</derivirana_varijabla>
  </DomainObject.Predmet.StrankaIDrugiAdressOIB>
  <DomainObject.Predmet.ProtustrankaIDrugiAdressOIB>
    <izvorni_sadrzaj>INTER-AGRO d.o.o. za poljoprivrednu proizvodnju, trgovinu i usluge, OIB 12539307723, Ulica Kralja Tomislava 22, 48260 Križevci</izvorni_sadrzaj>
    <derivirana_varijabla naziv="DomainObject.Predmet.ProtustrankaIDrugiAdressOIB_1">INTER-AGRO d.o.o. za poljoprivrednu proizvodnju, trgovinu i usluge, OIB 12539307723, Ulica Kralja Tomislava 22,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INTER-AGRO d.o.o. za poljoprivrednu proizvodnju, trgovinu i usluge</item>
      <item>Županijsko državno odvjetništvo</item>
      <item>Ministarstvo financija - Porezna uprava Područni ured sjeverna Hrvatska</item>
      <item>Christian Klinger</item>
    </izvorni_sadrzaj>
    <derivirana_varijabla naziv="DomainObject.Predmet.SudioniciListNaziv_1">
      <item>INTER-AGRO d.o.o. za poljoprivrednu proizvodnju, trgovinu i usluge</item>
      <item>Županijsko državno odvjetništvo</item>
      <item>Ministarstvo financija - Porezna uprava Područni ured sjeverna Hrvatska</item>
      <item>Christian Klinger</item>
    </derivirana_varijabla>
  </DomainObject.Predmet.SudioniciListNaziv>
  <DomainObject.Predmet.SudioniciListAdressOIB>
    <izvorni_sadrzaj>
      <item>INTER-AGRO d.o.o. za poljoprivrednu proizvodnju, trgovinu i usluge, OIB 12539307723, Ulica Kralja Tomislava 22,48260 Križevci</item>
      <item>Županijsko državno odvjetništvo</item>
      <item>Ministarstvo financija - Porezna uprava Područni ured sjeverna Hrvatska, OIB 18683136487, Graberje 1,42000 Varaždin</item>
      <item>Christian Klinger, OIB </item>
    </izvorni_sadrzaj>
    <derivirana_varijabla naziv="DomainObject.Predmet.SudioniciListAdressOIB_1">
      <item>INTER-AGRO d.o.o. za poljoprivrednu proizvodnju, trgovinu i usluge, OIB 12539307723, Ulica Kralja Tomislava 22,48260 Križevci</item>
      <item>Županijsko državno odvjetništvo</item>
      <item>Ministarstvo financija - Porezna uprava Područni ured sjeverna Hrvatska, OIB 18683136487, Graberje 1,42000 Varaždin</item>
      <item>Christian Klinger,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12539307723</item>
      <item>, OIB null</item>
      <item>, OIB 18683136487</item>
      <item>, OIB </item>
    </izvorni_sadrzaj>
    <derivirana_varijabla naziv="DomainObject.Predmet.SudioniciListNazivOIB_1">
      <item>, OIB 12539307723</item>
      <item>, OIB null</item>
      <item>, OIB 18683136487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24A618-B77B-414F-AF98-72E1DED66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130</properties:Words>
  <properties:Characters>749</properties:Characters>
  <properties:Lines>38</properties:Lines>
  <properties:Paragraphs>20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2017-03-22T11:08:00Z</cp:lastPrinted>
  <dcterms:modified xmlns:xsi="http://www.w3.org/2001/XMLSchema-instance" xsi:type="dcterms:W3CDTF">2017-03-22T12:17:00Z</dcterms:modified>
  <cp:revision>32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St-10/2017-5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