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0731" w14:paraId="1f70731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D86125">
        <w:rPr>
          <w:rFonts w:hAnsi="Times New Roman" w:ascii="Times New Roman"/>
          <w:szCs w:val="24"/>
        </w:rPr>
        <w:t>8. prosinca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8A2DDE" w:rsidP="003C2126" w:rsidR="00D045B4">
      <w:pPr>
        <w:jc w:val="center"/>
        <w:rPr>
          <w:rFonts w:hAnsi="Times New Roman" w:ascii="Times New Roman"/>
          <w:szCs w:val="24"/>
        </w:rPr>
      </w:pPr>
      <w:r w:rsidRPr="007707B4">
        <w:rPr>
          <w:rFonts w:hAnsi="Times New Roman" w:ascii="Times New Roman"/>
          <w:noProof/>
          <w:szCs w:val="24"/>
        </w:rPr>
        <w:t>BIOPRODUKT d.o.</w:t>
      </w:r>
      <w:r>
        <w:rPr>
          <w:rFonts w:hAnsi="Times New Roman" w:ascii="Times New Roman"/>
          <w:noProof/>
          <w:szCs w:val="24"/>
        </w:rPr>
        <w:t>o. u stečaju, Virje, Gradišće 4</w:t>
      </w: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D86125">
        <w:rPr>
          <w:rFonts w:hAnsi="Times New Roman" w:ascii="Times New Roman"/>
          <w:b w:val="false"/>
          <w:sz w:val="24"/>
          <w:szCs w:val="24"/>
        </w:rPr>
        <w:t>09</w:t>
      </w:r>
      <w:r w:rsidR="00552FC8">
        <w:rPr>
          <w:rFonts w:hAnsi="Times New Roman" w:ascii="Times New Roman"/>
          <w:b w:val="false"/>
          <w:sz w:val="24"/>
          <w:szCs w:val="24"/>
        </w:rPr>
        <w:t>,00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61059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</w:t>
      </w:r>
      <w:r w:rsidR="008A2DDE">
        <w:rPr>
          <w:rFonts w:hAnsi="Times New Roman" w:ascii="Times New Roman"/>
          <w:sz w:val="24"/>
          <w:szCs w:val="24"/>
        </w:rPr>
        <w:t>Franjo Otročak</w:t>
      </w:r>
      <w:r w:rsidR="00FA54F6">
        <w:rPr>
          <w:rFonts w:hAnsi="Times New Roman" w:ascii="Times New Roman"/>
          <w:sz w:val="24"/>
          <w:szCs w:val="24"/>
        </w:rPr>
        <w:t xml:space="preserve">, </w:t>
      </w:r>
      <w:r w:rsidR="008A2DDE">
        <w:rPr>
          <w:rFonts w:hAnsi="Times New Roman" w:ascii="Times New Roman"/>
          <w:sz w:val="24"/>
          <w:szCs w:val="24"/>
        </w:rPr>
        <w:t>te zastupnica Republike Hrvatske, zamjenica</w:t>
      </w:r>
      <w:r w:rsidR="00D22108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 xml:space="preserve">đansko-upravni odjel, </w:t>
      </w:r>
      <w:r w:rsidR="00A10162">
        <w:rPr>
          <w:rFonts w:hAnsi="Times New Roman" w:ascii="Times New Roman"/>
          <w:sz w:val="24"/>
          <w:szCs w:val="24"/>
        </w:rPr>
        <w:t>Mirjana Kamber Bogdanović</w:t>
      </w:r>
      <w:r w:rsidR="002A1F1A">
        <w:rPr>
          <w:rFonts w:hAnsi="Times New Roman" w:ascii="Times New Roman"/>
          <w:sz w:val="24"/>
          <w:szCs w:val="24"/>
        </w:rPr>
        <w:t>, za H-ABDUCO d.o.o. po generalnoj punomoći Su-694/14, Martina Pleić, Katarina Žolek-Somođi za HŽ INFRASTRUKTURA d.o.o.</w:t>
      </w:r>
    </w:p>
    <w:p w:rsidRDefault="000F36D7" w:rsidP="002A1F1A" w:rsidR="000F36D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A1F1A" w:rsidP="002A1F1A" w:rsidR="002A1F1A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Zastupnica razlučnog vjerovnika H-ABDUCO d.o.o. predlaže da cijena za sljedeću dražbu ostane ista, s obzirom da postoji mogućnost da se javi zainteresirani kupac po toj cijeni.</w:t>
      </w:r>
    </w:p>
    <w:p w:rsidRDefault="002A1F1A" w:rsidP="002A1F1A" w:rsidR="002A1F1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C171F" w:rsidP="00043F72" w:rsidR="00081D1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predaje u spis dokaz o objavi ove javne dražbe u javnom glasilu na stranicama HGK i web stečaj</w:t>
      </w:r>
      <w:r w:rsidR="00351366">
        <w:rPr>
          <w:rFonts w:hAnsi="Times New Roman" w:ascii="Times New Roman"/>
          <w:sz w:val="24"/>
          <w:szCs w:val="24"/>
        </w:rPr>
        <w:t>, te izjavljuje da nema zainteresiranih kupaca niti uplaćenih jamčevina</w:t>
      </w:r>
      <w:r>
        <w:rPr>
          <w:rFonts w:hAnsi="Times New Roman" w:ascii="Times New Roman"/>
          <w:sz w:val="24"/>
          <w:szCs w:val="24"/>
        </w:rPr>
        <w:t>.</w:t>
      </w:r>
    </w:p>
    <w:p w:rsidRDefault="00E62008" w:rsidP="00D22108" w:rsidR="00E62008" w:rsidRPr="00D22108">
      <w:pPr>
        <w:pStyle w:val="Tijeloteksta"/>
        <w:jc w:val="both"/>
        <w:rPr>
          <w:rFonts w:hAnsi="Times New Roman" w:ascii="Times New Roman"/>
          <w:szCs w:val="24"/>
        </w:rPr>
      </w:pPr>
    </w:p>
    <w:p w:rsidRDefault="000D145E" w:rsidP="000D145E" w:rsidR="00FA3E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10162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>ud donosi sljedeći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 A K LJ U Č A K</w:t>
      </w: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Određuje se  usmena javna dražba za prodaju nekretnina  stečajnog dužnika stečajnog dužnika BIOPRODUKT d.o.o. u stečaju, Virje, Gradišće 4, OIB 05934779596, u stečajnom postupku primjenom pravila o ovrsi na nekretnini i to: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–čkbr.1725/5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Koprivnici, Zemljišno-knjižni odjel Koprivnica po početnoj cijeni u iznosu od </w:t>
      </w:r>
      <w:r w:rsidR="000F36D7">
        <w:rPr>
          <w:rFonts w:hAnsi="Times New Roman" w:ascii="Times New Roman"/>
          <w:noProof/>
          <w:szCs w:val="24"/>
        </w:rPr>
        <w:t>971.900,00</w:t>
      </w:r>
      <w:r>
        <w:rPr>
          <w:rFonts w:hAnsi="Times New Roman" w:ascii="Times New Roman"/>
          <w:noProof/>
          <w:szCs w:val="24"/>
        </w:rPr>
        <w:t xml:space="preserve"> kn.</w:t>
      </w:r>
    </w:p>
    <w:p w:rsidRDefault="00A715E1" w:rsidP="008A2DDE" w:rsidR="00A715E1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b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Ročište za prodaju nekretnine održati će se na Trgovačkom sudu u Varaždinu, soba broj 232/II, </w:t>
      </w:r>
      <w:r w:rsidR="002A1F1A">
        <w:rPr>
          <w:rFonts w:hAnsi="Times New Roman" w:ascii="Times New Roman"/>
          <w:b/>
          <w:noProof/>
          <w:szCs w:val="24"/>
        </w:rPr>
        <w:t>26. siječnja 2016</w:t>
      </w:r>
      <w:r>
        <w:rPr>
          <w:rFonts w:hAnsi="Times New Roman" w:ascii="Times New Roman"/>
          <w:b/>
          <w:noProof/>
          <w:szCs w:val="24"/>
        </w:rPr>
        <w:t xml:space="preserve">. u </w:t>
      </w:r>
      <w:r w:rsidR="002A1F1A">
        <w:rPr>
          <w:rFonts w:hAnsi="Times New Roman" w:ascii="Times New Roman"/>
          <w:b/>
          <w:noProof/>
          <w:szCs w:val="24"/>
        </w:rPr>
        <w:t>12</w:t>
      </w:r>
      <w:r w:rsidR="00A715E1">
        <w:rPr>
          <w:rFonts w:hAnsi="Times New Roman" w:ascii="Times New Roman"/>
          <w:b/>
          <w:noProof/>
          <w:szCs w:val="24"/>
        </w:rPr>
        <w:t>,00</w:t>
      </w:r>
      <w:r>
        <w:rPr>
          <w:rFonts w:hAnsi="Times New Roman" w:ascii="Times New Roman"/>
          <w:b/>
          <w:noProof/>
          <w:szCs w:val="24"/>
        </w:rPr>
        <w:t xml:space="preserve"> sati.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lastRenderedPageBreak/>
        <w:t xml:space="preserve">Pravo sudjelovanja na dražbi imaju oni kupci koji su prethodno uplatili osiguranje  u visini 10% vrijednosti nekretnine, odnosno pokretnine, na račun Trgovačkog suda u Varaždinu </w:t>
      </w:r>
      <w:r>
        <w:rPr>
          <w:rFonts w:hAnsi="Times New Roman" w:ascii="Times New Roman"/>
          <w:szCs w:val="24"/>
        </w:rPr>
        <w:t>broj</w:t>
      </w:r>
      <w:r>
        <w:rPr>
          <w:rFonts w:hAnsi="Times New Roman" w:ascii="Times New Roman"/>
          <w:b/>
          <w:szCs w:val="24"/>
        </w:rPr>
        <w:t xml:space="preserve"> IBAN: HR40 2390 0011 3000 0275 4, model HR00, </w:t>
      </w:r>
      <w:r>
        <w:rPr>
          <w:rFonts w:hAnsi="Times New Roman" w:ascii="Times New Roman"/>
          <w:szCs w:val="24"/>
        </w:rPr>
        <w:t>uz naznaku "jamčevina" i broja predmeta St-41/14</w:t>
      </w:r>
      <w:r>
        <w:rPr>
          <w:rFonts w:hAnsi="Times New Roman" w:ascii="Times New Roman"/>
          <w:noProof/>
          <w:szCs w:val="24"/>
        </w:rPr>
        <w:t>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Franje Otročak, na telefonski broj 098/343167 od 8,00-15,00 sati svakog radnog dana.</w:t>
      </w:r>
    </w:p>
    <w:p w:rsidRDefault="008A2DDE" w:rsidP="008A2DDE" w:rsidR="008A2DDE">
      <w:pPr>
        <w:pStyle w:val="Odlomakpopisa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C2BD1" w:rsidP="008A2DDE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A715E1" w:rsidP="00A715E1" w:rsidR="00A715E1">
      <w:pPr>
        <w:pStyle w:val="Tijeloteksta"/>
        <w:ind w:first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Ovaj zapisnik objaviti će se na E-oglasnoj ploči ovoga suda.</w:t>
      </w:r>
    </w:p>
    <w:p w:rsidRDefault="008A2DDE" w:rsidP="008A2DDE" w:rsidR="008A2DDE">
      <w:pPr>
        <w:pStyle w:val="Tijeloteksta"/>
        <w:jc w:val="both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A715E1" w:rsidP="00EC2BD1" w:rsidR="00A715E1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2A1F1A">
        <w:rPr>
          <w:rFonts w:hAnsi="Times New Roman" w:ascii="Times New Roman"/>
          <w:sz w:val="24"/>
          <w:szCs w:val="24"/>
        </w:rPr>
        <w:t xml:space="preserve">09,15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43" w:rsidP="00833A91" w:rsidR="001B6643">
      <w:r>
        <w:separator/>
      </w:r>
    </w:p>
  </w:endnote>
  <w:endnote w:id="0" w:type="continuationSeparator">
    <w:p w:rsidRDefault="001B6643" w:rsidP="00833A91" w:rsidR="001B6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43" w:rsidP="00833A91" w:rsidR="001B6643">
      <w:r>
        <w:separator/>
      </w:r>
    </w:p>
  </w:footnote>
  <w:footnote w:id="0" w:type="continuationSeparator">
    <w:p w:rsidRDefault="001B6643" w:rsidP="00833A91" w:rsidR="001B6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76499A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D86125">
      <w:rPr>
        <w:rFonts w:hAnsi="Times New Roman" w:ascii="Times New Roman"/>
        <w:szCs w:val="24"/>
      </w:rPr>
      <w:t>26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D86125">
      <w:rPr>
        <w:rFonts w:hAnsi="Times New Roman" w:ascii="Times New Roman"/>
        <w:szCs w:val="24"/>
      </w:rPr>
      <w:t>26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0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6"/>
  </w:num>
  <w:num w:numId="2">
    <w:abstractNumId w:val="6"/>
  </w:num>
  <w:num w:numId="3">
    <w:abstractNumId w:val="20"/>
  </w:num>
  <w:num w:numId="4">
    <w:abstractNumId w:val="26"/>
  </w:num>
  <w:num w:numId="5">
    <w:abstractNumId w:val="7"/>
  </w:num>
  <w:num w:numId="6">
    <w:abstractNumId w:val="5"/>
  </w:num>
  <w:num w:numId="7">
    <w:abstractNumId w:val="1"/>
  </w:num>
  <w:num w:numId="8">
    <w:abstractNumId w:val="22"/>
  </w:num>
  <w:num w:numId="9">
    <w:abstractNumId w:val="31"/>
  </w:num>
  <w:num w:numId="10">
    <w:abstractNumId w:val="19"/>
  </w:num>
  <w:num w:numId="11">
    <w:abstractNumId w:val="4"/>
  </w:num>
  <w:num w:numId="12">
    <w:abstractNumId w:val="30"/>
  </w:num>
  <w:num w:numId="13">
    <w:abstractNumId w:val="35"/>
  </w:num>
  <w:num w:numId="14">
    <w:abstractNumId w:val="0"/>
  </w:num>
  <w:num w:numId="15">
    <w:abstractNumId w:val="25"/>
  </w:num>
  <w:num w:numId="16">
    <w:abstractNumId w:val="17"/>
  </w:num>
  <w:num w:numId="17">
    <w:abstractNumId w:val="10"/>
  </w:num>
  <w:num w:numId="18">
    <w:abstractNumId w:val="8"/>
  </w:num>
  <w:num w:numId="19">
    <w:abstractNumId w:val="27"/>
  </w:num>
  <w:num w:numId="20">
    <w:abstractNumId w:val="12"/>
  </w:num>
  <w:num w:numId="21">
    <w:abstractNumId w:val="32"/>
  </w:num>
  <w:num w:numId="22">
    <w:abstractNumId w:val="3"/>
  </w:num>
  <w:num w:numId="23">
    <w:abstractNumId w:val="18"/>
  </w:num>
  <w:num w:numId="24">
    <w:abstractNumId w:val="15"/>
  </w:num>
  <w:num w:numId="25">
    <w:abstractNumId w:val="16"/>
  </w:num>
  <w:num w:numId="26">
    <w:abstractNumId w:val="33"/>
  </w:num>
  <w:num w:numId="27">
    <w:abstractNumId w:val="29"/>
  </w:num>
  <w:num w:numId="28">
    <w:abstractNumId w:val="37"/>
  </w:num>
  <w:num w:numId="29">
    <w:abstractNumId w:val="23"/>
  </w:num>
  <w:num w:numId="30">
    <w:abstractNumId w:val="34"/>
  </w:num>
  <w:num w:numId="31">
    <w:abstractNumId w:val="2"/>
  </w:num>
  <w:num w:numId="32">
    <w:abstractNumId w:val="28"/>
  </w:num>
  <w:num w:numId="33">
    <w:abstractNumId w:val="21"/>
  </w:num>
  <w:num w:numId="34">
    <w:abstractNumId w:val="14"/>
  </w:num>
  <w:num w:numId="35">
    <w:abstractNumId w:val="24"/>
  </w:num>
  <w:num w:numId="36">
    <w:abstractNumId w:val="9"/>
  </w:num>
  <w:num w:numId="37">
    <w:abstractNumId w:val="1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99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4BE5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4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9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9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9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9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4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9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9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9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9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8. prosinca 2015.</izvorni_sadrzaj>
    <derivirana_varijabla naziv="DomainObject.StvarniPocetakDatum_1">8. prosinca 2015.</derivirana_varijabla>
  </DomainObject.StvarniPocetakDatum>
  <DomainObject.StvarniZavrsetakDatum>
    <izvorni_sadrzaj>8. prosinca 2015.</izvorni_sadrzaj>
    <derivirana_varijabla naziv="DomainObject.StvarniZavrsetakDatum_1">8. prosinca 2015.</derivirana_varijabla>
  </DomainObject.StvarniZavrsetakDatum>
  <DomainObject.PlaniraniZavrsetakDatum>
    <izvorni_sadrzaj>8. prosinca 2015.</izvorni_sadrzaj>
    <derivirana_varijabla naziv="DomainObject.PlaniraniZavrsetakDatum_1">8. prosinca 2015.</derivirana_varijabla>
  </DomainObject.PlaniraniZavrsetakDatum>
  <DomainObject.PlaniraniPocetakDatum>
    <izvorni_sadrzaj>8. prosinca 2015.</izvorni_sadrzaj>
    <derivirana_varijabla naziv="DomainObject.PlaniraniPocetakDatum_1">8. prosinca 2015.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Franjo Otročak</item>
    </izvorni_sadrzaj>
    <derivirana_varijabla naziv="DomainObject.UcesnikSudskeRadnjeListNaziv_1">
      <item>Franjo Otročak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6F79E-82EF-4DE9-8E17-627FB8721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540</properties:Words>
  <properties:Characters>2895</properties:Characters>
  <properties:Lines>75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2015-12-08T08:17:00Z</cp:lastPrinted>
  <dcterms:modified xmlns:xsi="http://www.w3.org/2001/XMLSchema-instance" xsi:type="dcterms:W3CDTF">2015-12-08T11:10:00Z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