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5c27c" w14:paraId="8a5c27c"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1A2E65">
        <w:t>28. studenoga</w:t>
      </w:r>
      <w:r>
        <w:t xml:space="preserve"> 2017. </w:t>
      </w:r>
    </w:p>
    <w:p w:rsidRDefault="007910B2" w:rsidP="007910B2" w:rsidR="007910B2">
      <w:pPr>
        <w:jc w:val="center"/>
      </w:pPr>
      <w:r>
        <w:t xml:space="preserve">Sastavljen kod Trgovačkog suda u Rijeci, radi izjašnjenja o prijedlogu i rasprave o uvjetima za otvaranje stečajnog postupka nad dužnikom </w:t>
      </w:r>
      <w:r w:rsidR="00E2519A">
        <w:t>DENTALIA RI društvo s ograničenom odgovornošću za opću dentalnu medicinu, dentalnu protetiku, oralnu kirurgiju, endodonciju i RTG-ortopan Rijeka (Grad Rijeka), Giuseppea Duella 2, OIB: 90707257797, MBS: 040300721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w:t>
      </w:r>
      <w:r w:rsidR="00E2519A">
        <w:t>3</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356FFE">
        <w:t>12. rujna</w:t>
      </w:r>
      <w:r w:rsidR="00256B25">
        <w:t xml:space="preserve"> 2017</w:t>
      </w:r>
      <w:r>
        <w:t>. godine</w:t>
      </w:r>
      <w:r w:rsidR="00356FFE">
        <w:t xml:space="preserve"> </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E2519A">
        <w:t>9</w:t>
      </w:r>
      <w:r w:rsidR="00356FFE">
        <w:t>. studenoga</w:t>
      </w:r>
      <w:r>
        <w:t xml:space="preserve"> 2017. godine </w:t>
      </w:r>
      <w:r>
        <w:rPr>
          <w:bCs/>
        </w:rPr>
        <w:t>za utvrditi je kako dužnik nema imovine dostatne za pokriće troškova stečajnog postupka.</w:t>
      </w:r>
    </w:p>
    <w:p w:rsidRDefault="000202C5" w:rsidP="00356FFE"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356FFE">
        <w:rPr>
          <w:bCs/>
        </w:rPr>
        <w:t>42.000,00</w:t>
      </w:r>
      <w:r>
        <w:rPr>
          <w:bCs/>
        </w:rPr>
        <w:t xml:space="preserve"> kn koji se iznos odnosi na </w:t>
      </w:r>
      <w:r w:rsidR="00356FFE">
        <w:rPr>
          <w:bCs/>
        </w:rPr>
        <w:t>12.000,00 kn nagrade privremenom stečajnog upravitelja odnosno stečajnog upravitelja, 500,00 kn izrade pečata i bankarskih usluga, 15.000,00 kn knjigovodstvenih usluga, te 10.000,00 kn odvjetničkih usluga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136FE7" w:rsidP="000202C5" w:rsidR="00136FE7">
      <w:pPr>
        <w:jc w:val="center"/>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E2519A">
        <w:t xml:space="preserve">DENTALIA RI društvo s ograničenom odgovornošću za opću dentalnu medicinu, dentalnu protetiku, oralnu kirurgiju, endodonciju i RTG-ortopan Rijeka (Grad Rijeka), Giuseppea Duella 2, OIB: 90707257797, MBS: 040300721 </w:t>
      </w:r>
      <w:r w:rsidRPr="0031775E">
        <w:rPr>
          <w:color w:val="000000"/>
        </w:rPr>
        <w:t>da u roku od 15 dana uplate predujam za namirenje troškova prethodnoga i otvorenoga stečajnog postupka</w:t>
      </w:r>
      <w:r>
        <w:t xml:space="preserve"> u iznosu od </w:t>
      </w:r>
      <w:r w:rsidR="00356FFE">
        <w:rPr>
          <w:bCs/>
        </w:rPr>
        <w:t xml:space="preserve">42.000,00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2519A">
        <w:t>DENTALIA RI društvo s ograničenom odgovornošću za opću dentalnu medicinu, dentalnu protetiku, oralnu kirurgiju, endodonciju i RTG-ortopan Rijeka (Grad Rijeka), Giuseppea Duella 2, OIB: 90707257797, MBS: 040300721</w:t>
      </w:r>
      <w:r>
        <w:t>.</w:t>
      </w:r>
    </w:p>
    <w:p w:rsidRDefault="000202C5" w:rsidP="003C0957" w:rsidR="000202C5">
      <w:pPr>
        <w:jc w:val="both"/>
      </w:pPr>
    </w:p>
    <w:p w:rsidRDefault="009345FE" w:rsidP="003C0957" w:rsidR="009345FE">
      <w:pPr>
        <w:jc w:val="both"/>
      </w:pPr>
    </w:p>
    <w:p w:rsidRDefault="000202C5" w:rsidP="000202C5" w:rsidR="000202C5">
      <w:pPr>
        <w:jc w:val="center"/>
      </w:pPr>
      <w:r>
        <w:lastRenderedPageBreak/>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E2519A">
        <w:t>DENTALIA RI društvo s ograničenom odgovornošću za opću dentalnu medicinu, dentalnu protetiku, oralnu kirurgiju, endodonciju i RTG-ortopan Rijeka (Grad Rijeka), Giuseppea Duella 2, OIB: 90707257797, MBS: 040300721</w:t>
      </w:r>
      <w:r w:rsidR="000202C5">
        <w:t>.</w:t>
      </w:r>
    </w:p>
    <w:p w:rsidRDefault="000202C5" w:rsidP="003C0957" w:rsidR="000202C5">
      <w:pPr>
        <w:ind w:firstLine="708"/>
        <w:jc w:val="both"/>
      </w:pPr>
      <w:r>
        <w:t xml:space="preserve">Dana </w:t>
      </w:r>
      <w:r w:rsidR="003041CE">
        <w:t>16. siječnja</w:t>
      </w:r>
      <w:r w:rsidR="001E3354">
        <w:t xml:space="preserve"> 2017</w:t>
      </w:r>
      <w:r>
        <w:t>. godine doneseno je rješenje ovog suda posl. br. St-</w:t>
      </w:r>
      <w:r w:rsidR="001E3354">
        <w:t>1</w:t>
      </w:r>
      <w:r w:rsidR="00E2519A">
        <w:t>201</w:t>
      </w:r>
      <w:r w:rsidR="001E3354">
        <w:t>/201</w:t>
      </w:r>
      <w:r w:rsidR="003041CE">
        <w:t>6</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3041CE">
        <w:t>12. rujna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56FFE">
        <w:rPr>
          <w:bCs/>
        </w:rPr>
        <w:t xml:space="preserve">42.000,00 </w:t>
      </w:r>
      <w:r w:rsidR="001E3354">
        <w:rPr>
          <w:bCs/>
        </w:rPr>
        <w:t xml:space="preserve">kn koji se iznos odnosi na </w:t>
      </w:r>
      <w:r w:rsidR="003041CE">
        <w:rPr>
          <w:bCs/>
        </w:rPr>
        <w:t>12.000,00 kn nagrade privremenom stečajnog upravitelja odnosno stečajnog upravitelja, 500,00 kn izrade pečata i bankarskih usluga, 15.000,00 kn knjigovodstvenih usluga, te 10.000,00 kn odvjetničkih usluga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3041CE">
        <w:t>28. studenoga</w:t>
      </w:r>
      <w:r w:rsidR="001E3354">
        <w:t xml:space="preserve"> 2017</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3041CE">
        <w:t>9</w:t>
      </w:r>
      <w:r w:rsidR="007910B2">
        <w:t>,</w:t>
      </w:r>
      <w:r w:rsidR="00136FE7">
        <w:t>35</w:t>
      </w:r>
      <w:r>
        <w:t xml:space="preserve"> sati.</w:t>
      </w:r>
    </w:p>
    <w:p w:rsidRDefault="000202C5" w:rsidP="000202C5" w:rsidR="000202C5"/>
    <w:p w:rsidRDefault="000202C5" w:rsidP="000202C5" w:rsidR="000202C5">
      <w:pPr>
        <w:ind w:firstLine="708" w:left="3540"/>
      </w:pPr>
      <w:r>
        <w:t xml:space="preserve">Sudac                      </w:t>
      </w:r>
    </w:p>
    <w:p w:rsidRDefault="00136FE7" w:rsidP="000202C5" w:rsidR="00136FE7"/>
    <w:p w:rsidRDefault="00136FE7" w:rsidP="000202C5" w:rsidR="00136FE7"/>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43F" w:rsidR="0061343F">
      <w:r>
        <w:separator/>
      </w:r>
    </w:p>
  </w:endnote>
  <w:endnote w:id="0" w:type="continuationSeparator">
    <w:p w:rsidRDefault="0061343F" w:rsidR="006134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261330">
          <w:rPr>
            <w:noProof/>
          </w:rPr>
          <w:t>2</w:t>
        </w:r>
        <w:r>
          <w:fldChar w:fldCharType="end"/>
        </w:r>
      </w:p>
    </w:sdtContent>
  </w:sdt>
  <w:p w:rsidRDefault="00261330"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43F" w:rsidR="0061343F">
      <w:r>
        <w:separator/>
      </w:r>
    </w:p>
  </w:footnote>
  <w:footnote w:id="0" w:type="continuationSeparator">
    <w:p w:rsidRDefault="0061343F" w:rsidR="006134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3041CE">
      <w:t>1</w:t>
    </w:r>
    <w:r w:rsidR="00136FE7">
      <w:t>201</w:t>
    </w:r>
    <w:r>
      <w:t>/2016</w:t>
    </w:r>
  </w:p>
  <w:p w:rsidRDefault="00261330"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36FE7"/>
    <w:rsid w:val="00187EA9"/>
    <w:rsid w:val="001A2E65"/>
    <w:rsid w:val="001E3354"/>
    <w:rsid w:val="00251EDF"/>
    <w:rsid w:val="00256B25"/>
    <w:rsid w:val="00261330"/>
    <w:rsid w:val="00267BBB"/>
    <w:rsid w:val="003041CE"/>
    <w:rsid w:val="00323A66"/>
    <w:rsid w:val="00337948"/>
    <w:rsid w:val="003541B1"/>
    <w:rsid w:val="00356FFE"/>
    <w:rsid w:val="003C0957"/>
    <w:rsid w:val="004F6C16"/>
    <w:rsid w:val="00520689"/>
    <w:rsid w:val="0061343F"/>
    <w:rsid w:val="0076139A"/>
    <w:rsid w:val="007910B2"/>
    <w:rsid w:val="007B6D04"/>
    <w:rsid w:val="00836506"/>
    <w:rsid w:val="009345FE"/>
    <w:rsid w:val="00942A0F"/>
    <w:rsid w:val="00966BCB"/>
    <w:rsid w:val="00AA43BC"/>
    <w:rsid w:val="00AC33FA"/>
    <w:rsid w:val="00AF0A5D"/>
    <w:rsid w:val="00B93FF3"/>
    <w:rsid w:val="00BA3EB5"/>
    <w:rsid w:val="00C17835"/>
    <w:rsid w:val="00D67E91"/>
    <w:rsid w:val="00E2519A"/>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61330"/>
    <w:rPr>
      <w:color w:val="808080"/>
      <w:bdr w:space="0" w:sz="0" w:color="auto" w:val="none"/>
      <w:shd w:fill="auto" w:color="auto" w:val="clear"/>
    </w:rPr>
  </w:style>
  <w:style w:customStyle="true" w:styleId="eSPISCCParagraphDefaultFont" w:type="character">
    <w:name w:val="eSPIS_CC_Paragraph Default Font"/>
    <w:basedOn w:val="Zadanifontodlomka"/>
    <w:rsid w:val="002613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330"/>
    <w:rPr>
      <w:bdr w:space="0" w:sz="0" w:color="auto" w:val="none"/>
      <w:shd w:fill="FFFFCC" w:color="auto" w:val="clear"/>
      <w:lang w:val="hr-HR"/>
    </w:rPr>
  </w:style>
  <w:style w:customStyle="true" w:styleId="PozadinaSvijetloCrvena" w:type="character">
    <w:name w:val="Pozadina_SvijetloCrvena"/>
    <w:basedOn w:val="eSPISCCParagraphDefaultFont"/>
    <w:rsid w:val="002613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3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61330"/>
    <w:rPr>
      <w:color w:val="808080"/>
      <w:bdr w:color="auto" w:space="0" w:sz="0" w:val="none"/>
      <w:shd w:color="auto" w:fill="auto" w:val="clear"/>
    </w:rPr>
  </w:style>
  <w:style w:customStyle="1" w:styleId="eSPISCCParagraphDefaultFont" w:type="character">
    <w:name w:val="eSPIS_CC_Paragraph Default Font"/>
    <w:basedOn w:val="Zadanifontodlomka"/>
    <w:rsid w:val="002613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330"/>
    <w:rPr>
      <w:bdr w:color="auto" w:space="0" w:sz="0" w:val="none"/>
      <w:shd w:color="auto" w:fill="FFFFCC" w:val="clear"/>
      <w:lang w:val="hr-HR"/>
    </w:rPr>
  </w:style>
  <w:style w:customStyle="1" w:styleId="PozadinaSvijetloCrvena" w:type="character">
    <w:name w:val="Pozadina_SvijetloCrvena"/>
    <w:basedOn w:val="eSPISCCParagraphDefaultFont"/>
    <w:rsid w:val="002613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3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2017.</izvorni_sadrzaj>
    <derivirana_varijabla naziv="DomainObject.PlaniraniZavrsetakDatum_1">28. studenog 2017.</derivirana_varijabla>
  </DomainObject.PlaniraniZavrsetakDatum>
  <DomainObject.PlaniraniPocetakDatum>
    <izvorni_sadrzaj>28. studenog 2017.</izvorni_sadrzaj>
    <derivirana_varijabla naziv="DomainObject.PlaniraniPocetakDatum_1">28.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2017.</izvorni_sadrzaj>
    <derivirana_varijabla naziv="DomainObject.Zapisnik.DatumKreiranja_1">28. studenog 2017.</derivirana_varijabla>
  </DomainObject.Zapisnik.DatumKreiranja>
  <DomainObject.Zapisnik.ImovinskaKorist>
    <izvorni_sadrzaj/>
    <derivirana_varijabla naziv="DomainObject.Zapisnik.ImovinskaKorist_1"/>
  </DomainObject.Zapisnik.ImovinskaKorist>
  <DomainObject.Zapisnik.Oznaka>
    <izvorni_sadrzaj>St-1201/2016-19</izvorni_sadrzaj>
    <derivirana_varijabla naziv="DomainObject.Zapisnik.Oznaka_1">St-1201/2016-19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St-1201/2016</izvorni_sadrzaj>
    <derivirana_varijabla naziv="DomainObject.Predmet.OznakaBroj_1">St-1201/2016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DENTALIA RI d.o.o.</izvorni_sadrzaj>
    <derivirana_varijabla naziv="DomainObject.Predmet.ProtustrankaFormated_1">  DENTALIA RI d.o.o.</derivirana_varijabla>
  </DomainObject.Predmet.ProtustrankaFormated>
  <DomainObject.Predmet.ProtustrankaFormatedOIB>
    <izvorni_sadrzaj>  DENTALIA RI d.o.o., OIB 90707257797</izvorni_sadrzaj>
    <derivirana_varijabla naziv="DomainObject.Predmet.ProtustrankaFormatedOIB_1">  DENTALIA RI d.o.o., OIB 90707257797</derivirana_varijabla>
  </DomainObject.Predmet.ProtustrankaFormatedOIB>
  <DomainObject.Predmet.ProtustrankaFormatedWithAdress>
    <izvorni_sadrzaj> DENTALIA RI d.o.o., Giuseppea Duella 2, 51000 Rijeka</izvorni_sadrzaj>
    <derivirana_varijabla naziv="DomainObject.Predmet.ProtustrankaFormatedWithAdress_1"> DENTALIA RI d.o.o., Giuseppea Duella 2, 51000 Rijeka</derivirana_varijabla>
  </DomainObject.Predmet.ProtustrankaFormatedWithAdress>
  <DomainObject.Predmet.ProtustrankaFormatedWithAdressOIB>
    <izvorni_sadrzaj> DENTALIA RI d.o.o., OIB 90707257797, Giuseppea Duella 2, 51000 Rijeka</izvorni_sadrzaj>
    <derivirana_varijabla naziv="DomainObject.Predmet.ProtustrankaFormatedWithAdressOIB_1"> DENTALIA RI d.o.o., OIB 90707257797, Giuseppea Duella 2, 51000 Rijeka</derivirana_varijabla>
  </DomainObject.Predmet.ProtustrankaFormatedWithAdressOIB>
  <DomainObject.Predmet.ProtustrankaWithAdress>
    <izvorni_sadrzaj>DENTALIA RI d.o.o. Giuseppea Duella 2, 51000 Rijeka</izvorni_sadrzaj>
    <derivirana_varijabla naziv="DomainObject.Predmet.ProtustrankaWithAdress_1">DENTALIA RI d.o.o. Giuseppea Duella 2, 51000 Rijeka</derivirana_varijabla>
  </DomainObject.Predmet.ProtustrankaWithAdress>
  <DomainObject.Predmet.ProtustrankaWithAdressOIB>
    <izvorni_sadrzaj>DENTALIA RI d.o.o., OIB 90707257797, Giuseppea Duella 2, 51000 Rijeka</izvorni_sadrzaj>
    <derivirana_varijabla naziv="DomainObject.Predmet.ProtustrankaWithAdressOIB_1">DENTALIA RI d.o.o., OIB 90707257797, Giuseppea Duella 2, 51000 Rijeka</derivirana_varijabla>
  </DomainObject.Predmet.ProtustrankaWithAdressOIB>
  <DomainObject.Predmet.ProtustrankaNazivFormated>
    <izvorni_sadrzaj>DENTALIA RI d.o.o.</izvorni_sadrzaj>
    <derivirana_varijabla naziv="DomainObject.Predmet.ProtustrankaNazivFormated_1">DENTALIA RI d.o.o.</derivirana_varijabla>
  </DomainObject.Predmet.ProtustrankaNazivFormated>
  <DomainObject.Predmet.ProtustrankaNazivFormatedOIB>
    <izvorni_sadrzaj>DENTALIA RI d.o.o., OIB 90707257797</izvorni_sadrzaj>
    <derivirana_varijabla naziv="DomainObject.Predmet.ProtustrankaNazivFormatedOIB_1">DENTALIA RI d.o.o., OIB 90707257797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DENTALIA RI d.o.o.</item>
    </izvorni_sadrzaj>
    <derivirana_varijabla naziv="DomainObject.Predmet.ProtuStrankaListFormated_1">
      <item>DENTALIA RI d.o.o.</item>
    </derivirana_varijabla>
  </DomainObject.Predmet.ProtuStrankaListFormated>
  <DomainObject.Predmet.ProtuStrankaListFormatedOIB>
    <izvorni_sadrzaj>
      <item>DENTALIA RI d.o.o., OIB 90707257797</item>
    </izvorni_sadrzaj>
    <derivirana_varijabla naziv="DomainObject.Predmet.ProtuStrankaListFormatedOIB_1">
      <item>DENTALIA RI d.o.o., OIB 90707257797</item>
    </derivirana_varijabla>
  </DomainObject.Predmet.ProtuStrankaListFormatedOIB>
  <DomainObject.Predmet.ProtuStrankaListFormatedWithAdress>
    <izvorni_sadrzaj>
      <item>DENTALIA RI d.o.o., Giuseppea Duella 2, 51000 Rijeka</item>
    </izvorni_sadrzaj>
    <derivirana_varijabla naziv="DomainObject.Predmet.ProtuStrankaListFormatedWithAdress_1">
      <item>DENTALIA RI d.o.o., Giuseppea Duella 2, 51000 Rijeka</item>
    </derivirana_varijabla>
  </DomainObject.Predmet.ProtuStrankaListFormatedWithAdress>
  <DomainObject.Predmet.ProtuStrankaListFormatedWithAdressOIB>
    <izvorni_sadrzaj>
      <item>DENTALIA RI d.o.o., OIB 90707257797, Giuseppea Duella 2, 51000 Rijeka</item>
    </izvorni_sadrzaj>
    <derivirana_varijabla naziv="DomainObject.Predmet.ProtuStrankaListFormatedWithAdressOIB_1">
      <item>DENTALIA RI d.o.o., OIB 90707257797, Giuseppea Duella 2, 51000 Rijeka</item>
    </derivirana_varijabla>
  </DomainObject.Predmet.ProtuStrankaListFormatedWithAdressOIB>
  <DomainObject.Predmet.ProtuStrankaListNazivFormated>
    <izvorni_sadrzaj>
      <item>DENTALIA RI d.o.o.</item>
    </izvorni_sadrzaj>
    <derivirana_varijabla naziv="DomainObject.Predmet.ProtuStrankaListNazivFormated_1">
      <item>DENTALIA RI d.o.o.</item>
    </derivirana_varijabla>
  </DomainObject.Predmet.ProtuStrankaListNazivFormated>
  <DomainObject.Predmet.ProtuStrankaListNazivFormatedOIB>
    <izvorni_sadrzaj>
      <item>DENTALIA RI d.o.o., OIB 90707257797</item>
    </izvorni_sadrzaj>
    <derivirana_varijabla naziv="DomainObject.Predmet.ProtuStrankaListNazivFormatedOIB_1">
      <item>DENTALIA RI d.o.o., OIB 90707257797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St-1201/2016-19</izvorni_sadrzaj>
    <derivirana_varijabla naziv="DomainObject.PoslovniBrojDokumenta_1">St-1201/2016-19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DENTALIA RI d.o.o.</izvorni_sadrzaj>
    <derivirana_varijabla naziv="DomainObject.Predmet.ProtustrankaIDrugi_1">DENTALIA 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DENTALIA RI d.o.o., OIB 90707257797, Giuseppea Duella 2, 51000 Rijeka</izvorni_sadrzaj>
    <derivirana_varijabla naziv="DomainObject.Predmet.ProtustrankaIDrugiAdressOIB_1">DENTALIA RI d.o.o., OIB 90707257797, Giuseppea Duella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DENTALIA RI d.o.o.</item>
    </izvorni_sadrzaj>
    <derivirana_varijabla naziv="DomainObject.Predmet.SudioniciListNaziv_1">
      <item>FINA Rijeka</item>
      <item>DENTALIA RI d.o.o.</item>
    </derivirana_varijabla>
  </DomainObject.Predmet.SudioniciListNaziv>
  <DomainObject.Predmet.SudioniciListAdressOIB>
    <izvorni_sadrzaj>
      <item>FINA Rijeka, OIB 85821130368, Frana Kurelca 8,51000 Rijeka</item>
      <item>DENTALIA RI d.o.o., OIB 90707257797, Giuseppea Duella 2,51000 Rijeka</item>
    </izvorni_sadrzaj>
    <derivirana_varijabla naziv="DomainObject.Predmet.SudioniciListAdressOIB_1">
      <item>FINA Rijeka, OIB 85821130368, Frana Kurelca 8,51000 Rijeka</item>
      <item>DENTALIA RI d.o.o., OIB 90707257797, Giuseppea Duella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90707257797</item>
    </izvorni_sadrzaj>
    <derivirana_varijabla naziv="DomainObject.Predmet.SudioniciListNazivOIB_1">
      <item>, OIB 85821130368</item>
      <item>, OIB 90707257797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FAFCD-0576-4ECC-A238-E8E4512CFC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4010</properties:Characters>
  <properties:Lines>94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2017-11-28T08:34:00Z</dcterms:created>
  <dc:creator>Vera Jelenović</dc:creator>
  <cp:lastModifiedBy>Danijela Fumić</cp:lastModifiedBy>
  <cp:lastPrinted>2017-11-28T08:34:00Z</cp:lastPrinted>
  <dcterms:modified xmlns:xsi="http://www.w3.org/2001/XMLSchema-instance" xsi:type="dcterms:W3CDTF">2017-11-28T08:35:00Z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St-1201/2016-19 / Zapisnik - Ročište radi rasprave o uvjetima za otvaranje steč. post.</vt:lpwstr>
  </prop:property>
  <prop:property name="CC_coloring" pid="5" fmtid="{D5CDD505-2E9C-101B-9397-08002B2CF9AE}">
    <vt:bool>false</vt:bool>
  </prop:property>
</prop:Properties>
</file>