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84044" w14:paraId="5d84044" w:rsidRDefault="00386198" w:rsidP="00E51FDF" w:rsidR="00386198" w:rsidRPr="00873847">
      <w:pPr>
        <w:jc w:val="right"/>
        <w15:collapsed w:val="false"/>
        <w:rPr>
          <w:sz w:val="22"/>
          <w:szCs w:val="22"/>
        </w:rPr>
      </w:pPr>
      <w:r w:rsidRPr="00873847">
        <w:rPr>
          <w:sz w:val="22"/>
          <w:szCs w:val="22"/>
        </w:rPr>
        <w:tab/>
      </w:r>
    </w:p>
    <w:p w:rsidRDefault="00386198" w:rsidP="00825537" w:rsidR="00386198" w:rsidRPr="00873847">
      <w:pPr>
        <w:rPr>
          <w:sz w:val="22"/>
          <w:szCs w:val="22"/>
        </w:rPr>
      </w:pPr>
    </w:p>
    <w:p w:rsidRDefault="00386198" w:rsidP="00825537" w:rsidR="00386198" w:rsidRPr="00873847">
      <w:pPr>
        <w:rPr>
          <w:sz w:val="22"/>
          <w:szCs w:val="22"/>
        </w:rPr>
      </w:pPr>
    </w:p>
    <w:p w:rsidRDefault="000E4FA2" w:rsidP="00825537" w:rsidR="000E4FA2" w:rsidRPr="00873847">
      <w:pPr>
        <w:rPr>
          <w:b/>
          <w:bCs/>
          <w:sz w:val="22"/>
          <w:szCs w:val="22"/>
        </w:rPr>
      </w:pPr>
    </w:p>
    <w:p w:rsidRDefault="00386198" w:rsidP="00825537" w:rsidR="00386198" w:rsidRPr="00873847">
      <w:pPr>
        <w:rPr>
          <w:b/>
          <w:bCs/>
          <w:sz w:val="22"/>
          <w:szCs w:val="22"/>
        </w:rPr>
      </w:pPr>
      <w:r w:rsidRPr="00873847">
        <w:rPr>
          <w:b/>
          <w:bCs/>
          <w:sz w:val="22"/>
          <w:szCs w:val="22"/>
        </w:rPr>
        <w:t>REPUBLIKA HRVATSKA</w:t>
      </w:r>
    </w:p>
    <w:p w:rsidRDefault="00386198" w:rsidP="00825537" w:rsidR="00386198" w:rsidRPr="00873847">
      <w:pPr>
        <w:rPr>
          <w:b/>
          <w:bCs/>
          <w:sz w:val="22"/>
          <w:szCs w:val="22"/>
        </w:rPr>
      </w:pPr>
      <w:r w:rsidRPr="00873847">
        <w:rPr>
          <w:b/>
          <w:bCs/>
          <w:sz w:val="22"/>
          <w:szCs w:val="22"/>
        </w:rPr>
        <w:t>TRGOVAČKI SUD U ZADRU</w:t>
      </w:r>
    </w:p>
    <w:p w:rsidRDefault="00345BC5" w:rsidP="00825537" w:rsidR="00345BC5" w:rsidRPr="00873847">
      <w:pPr>
        <w:rPr>
          <w:sz w:val="22"/>
          <w:szCs w:val="22"/>
        </w:rPr>
      </w:pPr>
      <w:r w:rsidRPr="00873847">
        <w:rPr>
          <w:sz w:val="22"/>
          <w:szCs w:val="22"/>
        </w:rPr>
        <w:t>Dr. Franje Tuđmana 35</w:t>
      </w:r>
    </w:p>
    <w:p w:rsidRDefault="00386198" w:rsidP="00825537" w:rsidR="00386198" w:rsidRPr="00873847">
      <w:pPr>
        <w:jc w:val="center"/>
        <w:rPr>
          <w:sz w:val="22"/>
          <w:szCs w:val="22"/>
        </w:rPr>
      </w:pPr>
    </w:p>
    <w:p w:rsidRDefault="00386198" w:rsidP="00825537" w:rsidR="00386198" w:rsidRPr="00873847">
      <w:pPr>
        <w:jc w:val="center"/>
        <w:rPr>
          <w:b/>
          <w:bCs/>
          <w:sz w:val="22"/>
          <w:szCs w:val="22"/>
        </w:rPr>
      </w:pPr>
      <w:r w:rsidRPr="00873847">
        <w:rPr>
          <w:b/>
          <w:bCs/>
          <w:sz w:val="22"/>
          <w:szCs w:val="22"/>
        </w:rPr>
        <w:t xml:space="preserve">U   I M E  R E  P U B L I K E  H R V A T S K E </w:t>
      </w:r>
    </w:p>
    <w:p w:rsidRDefault="00386198" w:rsidP="00825537" w:rsidR="00386198" w:rsidRPr="00873847">
      <w:pPr>
        <w:rPr>
          <w:b/>
          <w:bCs/>
          <w:sz w:val="22"/>
          <w:szCs w:val="22"/>
        </w:rPr>
      </w:pPr>
    </w:p>
    <w:p w:rsidRDefault="00386198" w:rsidP="00825537" w:rsidR="00386198" w:rsidRPr="00873847">
      <w:pPr>
        <w:jc w:val="center"/>
        <w:rPr>
          <w:b/>
          <w:bCs/>
          <w:sz w:val="22"/>
          <w:szCs w:val="22"/>
        </w:rPr>
      </w:pPr>
      <w:r w:rsidRPr="00873847">
        <w:rPr>
          <w:b/>
          <w:bCs/>
          <w:sz w:val="22"/>
          <w:szCs w:val="22"/>
        </w:rPr>
        <w:t>R J E Š E N J E</w:t>
      </w:r>
    </w:p>
    <w:p w:rsidRDefault="005B5AF4" w:rsidP="00825537" w:rsidR="005B5AF4" w:rsidRPr="00873847">
      <w:pPr>
        <w:rPr>
          <w:sz w:val="22"/>
          <w:szCs w:val="22"/>
        </w:rPr>
      </w:pPr>
    </w:p>
    <w:p w:rsidRDefault="005B5AF4" w:rsidP="007E2972" w:rsidR="007E2972" w:rsidRPr="00873847">
      <w:pPr>
        <w:ind w:firstLine="705"/>
        <w:jc w:val="both"/>
        <w:rPr>
          <w:sz w:val="22"/>
          <w:szCs w:val="22"/>
        </w:rPr>
      </w:pPr>
      <w:r w:rsidRPr="00873847">
        <w:rPr>
          <w:sz w:val="22"/>
          <w:szCs w:val="22"/>
        </w:rPr>
        <w:t xml:space="preserve">Trgovački sud u Zadru, OIB:39670464653, </w:t>
      </w:r>
      <w:r w:rsidR="000E4FA2" w:rsidRPr="00873847">
        <w:rPr>
          <w:sz w:val="22"/>
          <w:szCs w:val="22"/>
        </w:rPr>
        <w:t xml:space="preserve">po sutkinji Ani </w:t>
      </w:r>
      <w:proofErr w:type="spellStart"/>
      <w:r w:rsidR="000E4FA2" w:rsidRPr="00873847">
        <w:rPr>
          <w:sz w:val="22"/>
          <w:szCs w:val="22"/>
        </w:rPr>
        <w:t>Markač</w:t>
      </w:r>
      <w:proofErr w:type="spellEnd"/>
      <w:r w:rsidR="000E4FA2" w:rsidRPr="00873847">
        <w:rPr>
          <w:sz w:val="22"/>
          <w:szCs w:val="22"/>
        </w:rPr>
        <w:t xml:space="preserve">, </w:t>
      </w:r>
      <w:r w:rsidR="007E2972" w:rsidRPr="00873847">
        <w:rPr>
          <w:sz w:val="22"/>
          <w:szCs w:val="22"/>
        </w:rPr>
        <w:t xml:space="preserve">povodom prijedloga </w:t>
      </w:r>
      <w:r w:rsidR="00873847" w:rsidRPr="00873847">
        <w:rPr>
          <w:sz w:val="22"/>
          <w:szCs w:val="22"/>
        </w:rPr>
        <w:t>Financijske agencije</w:t>
      </w:r>
      <w:r w:rsidR="00ED7B63" w:rsidRPr="00873847">
        <w:rPr>
          <w:sz w:val="22"/>
          <w:szCs w:val="22"/>
        </w:rPr>
        <w:t xml:space="preserve"> </w:t>
      </w:r>
      <w:r w:rsidR="007E2972" w:rsidRPr="00873847">
        <w:rPr>
          <w:sz w:val="22"/>
          <w:szCs w:val="22"/>
        </w:rPr>
        <w:t>za otvaranje stečajnoga postupka</w:t>
      </w:r>
      <w:r w:rsidR="00873847" w:rsidRPr="00873847">
        <w:rPr>
          <w:sz w:val="22"/>
          <w:szCs w:val="22"/>
        </w:rPr>
        <w:t>,</w:t>
      </w:r>
      <w:r w:rsidR="007E2972" w:rsidRPr="00873847">
        <w:rPr>
          <w:sz w:val="22"/>
          <w:szCs w:val="22"/>
        </w:rPr>
        <w:t xml:space="preserve"> </w:t>
      </w:r>
      <w:r w:rsidR="00873847" w:rsidRPr="00873847">
        <w:rPr>
          <w:sz w:val="22"/>
          <w:szCs w:val="22"/>
        </w:rPr>
        <w:t xml:space="preserve">od 2. ožujka 2016. </w:t>
      </w:r>
      <w:r w:rsidR="007E2972" w:rsidRPr="00873847">
        <w:rPr>
          <w:sz w:val="22"/>
          <w:szCs w:val="22"/>
        </w:rPr>
        <w:t>nad dužnikom</w:t>
      </w:r>
      <w:r w:rsidR="00ED7B63" w:rsidRPr="00873847">
        <w:rPr>
          <w:sz w:val="22"/>
          <w:szCs w:val="22"/>
        </w:rPr>
        <w:t xml:space="preserve"> ARSENCOMMERCE, d.o.o., Zadar, </w:t>
      </w:r>
      <w:proofErr w:type="spellStart"/>
      <w:r w:rsidR="00ED7B63" w:rsidRPr="00873847">
        <w:rPr>
          <w:sz w:val="22"/>
          <w:szCs w:val="22"/>
        </w:rPr>
        <w:t>Saljska</w:t>
      </w:r>
      <w:proofErr w:type="spellEnd"/>
      <w:r w:rsidR="00ED7B63" w:rsidRPr="00873847">
        <w:rPr>
          <w:sz w:val="22"/>
          <w:szCs w:val="22"/>
        </w:rPr>
        <w:t xml:space="preserve"> ulica 16, OIB:00206941589</w:t>
      </w:r>
      <w:r w:rsidR="005142EA" w:rsidRPr="00873847">
        <w:rPr>
          <w:sz w:val="22"/>
          <w:szCs w:val="22"/>
        </w:rPr>
        <w:t xml:space="preserve">, </w:t>
      </w:r>
      <w:r w:rsidR="00386198" w:rsidRPr="00873847">
        <w:rPr>
          <w:sz w:val="22"/>
          <w:szCs w:val="22"/>
        </w:rPr>
        <w:t xml:space="preserve">sukladno čl. </w:t>
      </w:r>
      <w:r w:rsidR="006104B9" w:rsidRPr="00873847">
        <w:rPr>
          <w:sz w:val="22"/>
          <w:szCs w:val="22"/>
        </w:rPr>
        <w:t>132</w:t>
      </w:r>
      <w:r w:rsidR="00386198" w:rsidRPr="00873847">
        <w:rPr>
          <w:sz w:val="22"/>
          <w:szCs w:val="22"/>
        </w:rPr>
        <w:t>.</w:t>
      </w:r>
      <w:r w:rsidR="006104B9" w:rsidRPr="00873847">
        <w:rPr>
          <w:sz w:val="22"/>
          <w:szCs w:val="22"/>
        </w:rPr>
        <w:t xml:space="preserve"> st. 2.</w:t>
      </w:r>
      <w:r w:rsidR="00386198" w:rsidRPr="00873847">
        <w:rPr>
          <w:sz w:val="22"/>
          <w:szCs w:val="22"/>
        </w:rPr>
        <w:t xml:space="preserve"> Stečajnog zakona (Narodne novine br. </w:t>
      </w:r>
      <w:r w:rsidR="006104B9" w:rsidRPr="00873847">
        <w:rPr>
          <w:sz w:val="22"/>
          <w:szCs w:val="22"/>
        </w:rPr>
        <w:t>71/15</w:t>
      </w:r>
      <w:r w:rsidR="00386198" w:rsidRPr="00873847">
        <w:rPr>
          <w:sz w:val="22"/>
          <w:szCs w:val="22"/>
        </w:rPr>
        <w:t xml:space="preserve">), dana </w:t>
      </w:r>
      <w:r w:rsidR="00873847" w:rsidRPr="00873847">
        <w:rPr>
          <w:sz w:val="22"/>
          <w:szCs w:val="22"/>
        </w:rPr>
        <w:t>20</w:t>
      </w:r>
      <w:r w:rsidR="00F84A74" w:rsidRPr="00873847">
        <w:rPr>
          <w:sz w:val="22"/>
          <w:szCs w:val="22"/>
        </w:rPr>
        <w:t xml:space="preserve">. travnja </w:t>
      </w:r>
      <w:r w:rsidR="00386198" w:rsidRPr="00873847">
        <w:rPr>
          <w:sz w:val="22"/>
          <w:szCs w:val="22"/>
        </w:rPr>
        <w:t>201</w:t>
      </w:r>
      <w:r w:rsidR="005142EA" w:rsidRPr="00873847">
        <w:rPr>
          <w:sz w:val="22"/>
          <w:szCs w:val="22"/>
        </w:rPr>
        <w:t>7</w:t>
      </w:r>
      <w:r w:rsidR="000A1F5A" w:rsidRPr="00873847">
        <w:rPr>
          <w:sz w:val="22"/>
          <w:szCs w:val="22"/>
        </w:rPr>
        <w:t>.,</w:t>
      </w:r>
    </w:p>
    <w:p w:rsidRDefault="007E2972" w:rsidP="007E2972" w:rsidR="007E2972" w:rsidRPr="00873847">
      <w:pPr>
        <w:ind w:firstLine="705"/>
        <w:jc w:val="both"/>
        <w:rPr>
          <w:sz w:val="22"/>
          <w:szCs w:val="22"/>
        </w:rPr>
      </w:pPr>
    </w:p>
    <w:p w:rsidRDefault="00386198" w:rsidP="00825537" w:rsidR="00386198" w:rsidRPr="00873847">
      <w:pPr>
        <w:jc w:val="center"/>
        <w:rPr>
          <w:b/>
          <w:sz w:val="22"/>
          <w:szCs w:val="22"/>
        </w:rPr>
      </w:pPr>
      <w:r w:rsidRPr="00873847">
        <w:rPr>
          <w:b/>
          <w:sz w:val="22"/>
          <w:szCs w:val="22"/>
        </w:rPr>
        <w:t>r i j e š i o  j e</w:t>
      </w:r>
    </w:p>
    <w:p w:rsidRDefault="00386198" w:rsidP="00825537" w:rsidR="00386198" w:rsidRPr="00873847">
      <w:pPr>
        <w:jc w:val="both"/>
        <w:rPr>
          <w:sz w:val="22"/>
          <w:szCs w:val="22"/>
        </w:rPr>
      </w:pPr>
    </w:p>
    <w:p w:rsidRDefault="00654A2D" w:rsidP="00654A2D" w:rsidR="00654A2D" w:rsidRPr="00873847">
      <w:pPr>
        <w:jc w:val="both"/>
        <w:rPr>
          <w:sz w:val="22"/>
          <w:szCs w:val="22"/>
        </w:rPr>
      </w:pPr>
      <w:r w:rsidRPr="00873847">
        <w:rPr>
          <w:sz w:val="22"/>
          <w:szCs w:val="22"/>
        </w:rPr>
        <w:t>I.</w:t>
      </w:r>
      <w:r w:rsidRPr="00873847">
        <w:rPr>
          <w:sz w:val="22"/>
          <w:szCs w:val="22"/>
        </w:rPr>
        <w:tab/>
      </w:r>
      <w:r w:rsidR="00386198" w:rsidRPr="00873847">
        <w:rPr>
          <w:sz w:val="22"/>
          <w:szCs w:val="22"/>
        </w:rPr>
        <w:t>Otvara se stečajni postupak nad stečajnim dužnikom</w:t>
      </w:r>
      <w:r w:rsidR="005142EA" w:rsidRPr="00873847">
        <w:rPr>
          <w:sz w:val="22"/>
          <w:szCs w:val="22"/>
        </w:rPr>
        <w:t xml:space="preserve"> </w:t>
      </w:r>
      <w:r w:rsidR="00ED7B63" w:rsidRPr="00873847">
        <w:rPr>
          <w:sz w:val="22"/>
          <w:szCs w:val="22"/>
        </w:rPr>
        <w:t xml:space="preserve">ARSENCOMMERCE, d.o.o., Zadar, </w:t>
      </w:r>
      <w:proofErr w:type="spellStart"/>
      <w:r w:rsidR="00ED7B63" w:rsidRPr="00873847">
        <w:rPr>
          <w:sz w:val="22"/>
          <w:szCs w:val="22"/>
        </w:rPr>
        <w:t>Saljska</w:t>
      </w:r>
      <w:proofErr w:type="spellEnd"/>
      <w:r w:rsidR="00ED7B63" w:rsidRPr="00873847">
        <w:rPr>
          <w:sz w:val="22"/>
          <w:szCs w:val="22"/>
        </w:rPr>
        <w:t xml:space="preserve"> ulica 16, OIB:00206941589, </w:t>
      </w:r>
      <w:r w:rsidRPr="00873847">
        <w:rPr>
          <w:sz w:val="22"/>
          <w:szCs w:val="22"/>
        </w:rPr>
        <w:t xml:space="preserve">s danom </w:t>
      </w:r>
      <w:r w:rsidR="00873847" w:rsidRPr="00873847">
        <w:rPr>
          <w:sz w:val="22"/>
          <w:szCs w:val="22"/>
        </w:rPr>
        <w:t>20</w:t>
      </w:r>
      <w:r w:rsidR="005142EA" w:rsidRPr="00873847">
        <w:rPr>
          <w:sz w:val="22"/>
          <w:szCs w:val="22"/>
        </w:rPr>
        <w:t xml:space="preserve">. </w:t>
      </w:r>
      <w:r w:rsidR="007E2972" w:rsidRPr="00873847">
        <w:rPr>
          <w:sz w:val="22"/>
          <w:szCs w:val="22"/>
        </w:rPr>
        <w:t xml:space="preserve">travnja </w:t>
      </w:r>
      <w:r w:rsidRPr="00873847">
        <w:rPr>
          <w:sz w:val="22"/>
          <w:szCs w:val="22"/>
        </w:rPr>
        <w:t>201</w:t>
      </w:r>
      <w:r w:rsidR="005142EA" w:rsidRPr="00873847">
        <w:rPr>
          <w:sz w:val="22"/>
          <w:szCs w:val="22"/>
        </w:rPr>
        <w:t>7</w:t>
      </w:r>
      <w:r w:rsidR="0090177B" w:rsidRPr="00873847">
        <w:rPr>
          <w:sz w:val="22"/>
          <w:szCs w:val="22"/>
        </w:rPr>
        <w:t xml:space="preserve">. u </w:t>
      </w:r>
      <w:r w:rsidR="00ED7B63" w:rsidRPr="00873847">
        <w:rPr>
          <w:sz w:val="22"/>
          <w:szCs w:val="22"/>
        </w:rPr>
        <w:t xml:space="preserve">10,30 </w:t>
      </w:r>
      <w:r w:rsidRPr="00873847">
        <w:rPr>
          <w:bCs/>
          <w:sz w:val="22"/>
          <w:szCs w:val="22"/>
        </w:rPr>
        <w:t>sati kada</w:t>
      </w:r>
      <w:r w:rsidRPr="00873847">
        <w:rPr>
          <w:sz w:val="22"/>
          <w:szCs w:val="22"/>
        </w:rPr>
        <w:t xml:space="preserve"> će se ovo rješenje objaviti na mrežnoj stranici e-Oglasna ploča sudova. </w:t>
      </w:r>
    </w:p>
    <w:p w:rsidRDefault="00654A2D" w:rsidP="00F1126F" w:rsidR="00654A2D" w:rsidRPr="00873847">
      <w:pPr>
        <w:ind w:hanging="709" w:left="709"/>
        <w:jc w:val="both"/>
        <w:rPr>
          <w:sz w:val="22"/>
          <w:szCs w:val="22"/>
        </w:rPr>
      </w:pPr>
    </w:p>
    <w:p w:rsidRDefault="00654A2D" w:rsidP="007E2972" w:rsidR="00386198" w:rsidRPr="00873847">
      <w:pPr>
        <w:pStyle w:val="Odlomakpopisa"/>
        <w:spacing w:after="200"/>
        <w:ind w:left="0"/>
        <w:jc w:val="both"/>
        <w:rPr>
          <w:sz w:val="22"/>
          <w:szCs w:val="22"/>
        </w:rPr>
      </w:pPr>
      <w:r w:rsidRPr="00873847">
        <w:rPr>
          <w:sz w:val="22"/>
          <w:szCs w:val="22"/>
        </w:rPr>
        <w:t>II.</w:t>
      </w:r>
      <w:r w:rsidRPr="00873847">
        <w:rPr>
          <w:sz w:val="22"/>
          <w:szCs w:val="22"/>
        </w:rPr>
        <w:tab/>
      </w:r>
      <w:r w:rsidR="007E2972" w:rsidRPr="00873847">
        <w:rPr>
          <w:sz w:val="22"/>
          <w:szCs w:val="22"/>
        </w:rPr>
        <w:t xml:space="preserve">Stečajnim upraviteljem dužnika imenuje se </w:t>
      </w:r>
      <w:r w:rsidR="00873847" w:rsidRPr="00873847">
        <w:rPr>
          <w:sz w:val="22"/>
          <w:szCs w:val="22"/>
        </w:rPr>
        <w:t xml:space="preserve">Edvin Šimunov, Zadar, </w:t>
      </w:r>
      <w:proofErr w:type="spellStart"/>
      <w:r w:rsidR="00873847" w:rsidRPr="00873847">
        <w:rPr>
          <w:sz w:val="22"/>
          <w:szCs w:val="22"/>
        </w:rPr>
        <w:t>Poljanska</w:t>
      </w:r>
      <w:proofErr w:type="spellEnd"/>
      <w:r w:rsidR="00873847" w:rsidRPr="00873847">
        <w:rPr>
          <w:sz w:val="22"/>
          <w:szCs w:val="22"/>
        </w:rPr>
        <w:t xml:space="preserve"> 9, OIB:68167380523.</w:t>
      </w:r>
    </w:p>
    <w:p w:rsidRDefault="00654A2D" w:rsidP="00654A2D" w:rsidR="00386198" w:rsidRPr="00873847">
      <w:pPr>
        <w:jc w:val="both"/>
        <w:rPr>
          <w:sz w:val="22"/>
          <w:szCs w:val="22"/>
        </w:rPr>
      </w:pPr>
      <w:r w:rsidRPr="00873847">
        <w:rPr>
          <w:sz w:val="22"/>
          <w:szCs w:val="22"/>
        </w:rPr>
        <w:t>III.</w:t>
      </w:r>
      <w:r w:rsidRPr="00873847">
        <w:rPr>
          <w:sz w:val="22"/>
          <w:szCs w:val="22"/>
        </w:rPr>
        <w:tab/>
      </w:r>
      <w:r w:rsidR="00386198" w:rsidRPr="00873847">
        <w:rPr>
          <w:sz w:val="22"/>
          <w:szCs w:val="22"/>
        </w:rPr>
        <w:t xml:space="preserve">Zaključuje se stečajni </w:t>
      </w:r>
      <w:r w:rsidR="00A73190" w:rsidRPr="00873847">
        <w:rPr>
          <w:sz w:val="22"/>
          <w:szCs w:val="22"/>
        </w:rPr>
        <w:t xml:space="preserve">postupak nad stečajnim dužnikom </w:t>
      </w:r>
      <w:r w:rsidR="00ED7B63" w:rsidRPr="00873847">
        <w:rPr>
          <w:sz w:val="22"/>
          <w:szCs w:val="22"/>
        </w:rPr>
        <w:t xml:space="preserve">ARSENCOMMERCE, d.o.o., Zadar, </w:t>
      </w:r>
      <w:proofErr w:type="spellStart"/>
      <w:r w:rsidR="00ED7B63" w:rsidRPr="00873847">
        <w:rPr>
          <w:sz w:val="22"/>
          <w:szCs w:val="22"/>
        </w:rPr>
        <w:t>Saljska</w:t>
      </w:r>
      <w:proofErr w:type="spellEnd"/>
      <w:r w:rsidR="00ED7B63" w:rsidRPr="00873847">
        <w:rPr>
          <w:sz w:val="22"/>
          <w:szCs w:val="22"/>
        </w:rPr>
        <w:t xml:space="preserve"> ulica 16, OIB:00206941589.</w:t>
      </w:r>
    </w:p>
    <w:p w:rsidRDefault="00386198" w:rsidP="00013993" w:rsidR="00386198" w:rsidRPr="00873847">
      <w:pPr>
        <w:jc w:val="both"/>
        <w:rPr>
          <w:sz w:val="22"/>
          <w:szCs w:val="22"/>
        </w:rPr>
      </w:pPr>
    </w:p>
    <w:p w:rsidRDefault="00386198" w:rsidP="007E2972" w:rsidR="007E2972" w:rsidRPr="00873847">
      <w:pPr>
        <w:jc w:val="both"/>
        <w:rPr>
          <w:sz w:val="22"/>
          <w:szCs w:val="22"/>
        </w:rPr>
      </w:pPr>
      <w:r w:rsidRPr="00873847">
        <w:rPr>
          <w:sz w:val="22"/>
          <w:szCs w:val="22"/>
        </w:rPr>
        <w:t>IV</w:t>
      </w:r>
      <w:r w:rsidR="00654A2D" w:rsidRPr="00873847">
        <w:rPr>
          <w:sz w:val="22"/>
          <w:szCs w:val="22"/>
        </w:rPr>
        <w:t>.</w:t>
      </w:r>
      <w:r w:rsidRPr="00873847">
        <w:rPr>
          <w:sz w:val="22"/>
          <w:szCs w:val="22"/>
        </w:rPr>
        <w:t xml:space="preserve"> </w:t>
      </w:r>
      <w:r w:rsidRPr="00873847">
        <w:rPr>
          <w:sz w:val="22"/>
          <w:szCs w:val="22"/>
        </w:rPr>
        <w:tab/>
      </w:r>
      <w:r w:rsidR="007E2972" w:rsidRPr="00873847">
        <w:rPr>
          <w:sz w:val="22"/>
          <w:szCs w:val="22"/>
        </w:rPr>
        <w:t>Dio nastalih troškova postupka isplatit će se iz Fonda za namirenje troškova stečajnoga postupka iz članka 111. Stečajnog zakona.</w:t>
      </w:r>
    </w:p>
    <w:p w:rsidRDefault="00386198" w:rsidP="00013993" w:rsidR="00386198" w:rsidRPr="00873847">
      <w:pPr>
        <w:jc w:val="both"/>
        <w:rPr>
          <w:sz w:val="22"/>
          <w:szCs w:val="22"/>
        </w:rPr>
      </w:pPr>
    </w:p>
    <w:p w:rsidRDefault="007E2972" w:rsidP="007E2972" w:rsidR="007E2972" w:rsidRPr="00873847">
      <w:pPr>
        <w:jc w:val="both"/>
        <w:rPr>
          <w:sz w:val="22"/>
          <w:szCs w:val="22"/>
        </w:rPr>
      </w:pPr>
      <w:r w:rsidRPr="00873847">
        <w:rPr>
          <w:sz w:val="22"/>
          <w:szCs w:val="22"/>
        </w:rPr>
        <w:t>V.</w:t>
      </w:r>
      <w:r w:rsidRPr="00873847">
        <w:rPr>
          <w:sz w:val="22"/>
          <w:szCs w:val="22"/>
        </w:rPr>
        <w:tab/>
        <w:t xml:space="preserve">Ovo rješenje o otvaranju i zaključenju stečajnoga postupka nad dužnikom objavit će se na mrežnoj stranici e-Oglasna ploča sudova te dostaviti sudskom registru ovog suda radi provedbe upisa činjenice otvaranja stečajnoga postupka nad dužnikom, kao i po pravomoćnosti istog radi upisa činjenice zaključenja stečajnoga postupka nad dužnikom tj. brisanja istog iz sudskog registra. </w:t>
      </w:r>
    </w:p>
    <w:p w:rsidRDefault="007E2972" w:rsidP="007E2972" w:rsidR="007E2972" w:rsidRPr="00873847">
      <w:pPr>
        <w:ind w:hanging="705" w:left="705"/>
        <w:jc w:val="both"/>
        <w:rPr>
          <w:b/>
          <w:sz w:val="22"/>
          <w:szCs w:val="22"/>
        </w:rPr>
      </w:pPr>
    </w:p>
    <w:p w:rsidRDefault="007E2972" w:rsidP="007E2972" w:rsidR="007E2972" w:rsidRPr="00873847">
      <w:pPr>
        <w:jc w:val="both"/>
        <w:rPr>
          <w:sz w:val="22"/>
          <w:szCs w:val="22"/>
        </w:rPr>
      </w:pPr>
      <w:r w:rsidRPr="00873847">
        <w:rPr>
          <w:sz w:val="22"/>
          <w:szCs w:val="22"/>
        </w:rPr>
        <w:t>VI.</w:t>
      </w:r>
      <w:r w:rsidRPr="00873847">
        <w:rPr>
          <w:sz w:val="22"/>
          <w:szCs w:val="22"/>
        </w:rPr>
        <w:tab/>
        <w:t>Otvaranje stečajnoga postupka nad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7F7205" w:rsidP="007E2972" w:rsidR="007F7205" w:rsidRPr="00873847">
      <w:pPr>
        <w:jc w:val="both"/>
        <w:rPr>
          <w:sz w:val="22"/>
          <w:szCs w:val="22"/>
        </w:rPr>
      </w:pPr>
    </w:p>
    <w:p w:rsidRDefault="00386198" w:rsidP="00825537" w:rsidR="00386198" w:rsidRPr="00873847">
      <w:pPr>
        <w:ind w:hanging="705" w:left="705"/>
        <w:jc w:val="center"/>
        <w:rPr>
          <w:sz w:val="22"/>
          <w:szCs w:val="22"/>
        </w:rPr>
      </w:pPr>
      <w:r w:rsidRPr="00873847">
        <w:rPr>
          <w:sz w:val="22"/>
          <w:szCs w:val="22"/>
        </w:rPr>
        <w:t>Obrazloženje</w:t>
      </w:r>
    </w:p>
    <w:p w:rsidRDefault="00386198" w:rsidP="00825537" w:rsidR="00386198" w:rsidRPr="00873847">
      <w:pPr>
        <w:ind w:hanging="705" w:left="705"/>
        <w:jc w:val="center"/>
        <w:rPr>
          <w:sz w:val="22"/>
          <w:szCs w:val="22"/>
        </w:rPr>
      </w:pPr>
    </w:p>
    <w:p w:rsidRDefault="00386198" w:rsidP="00756757" w:rsidR="00756757" w:rsidRPr="00873847">
      <w:pPr>
        <w:ind w:firstLine="720"/>
        <w:jc w:val="both"/>
        <w:rPr>
          <w:sz w:val="22"/>
          <w:szCs w:val="22"/>
        </w:rPr>
      </w:pPr>
      <w:r w:rsidRPr="00873847">
        <w:rPr>
          <w:sz w:val="22"/>
          <w:szCs w:val="22"/>
        </w:rPr>
        <w:t>Financijska agencija, Regionalni centar Split</w:t>
      </w:r>
      <w:r w:rsidR="00F1126F" w:rsidRPr="00873847">
        <w:rPr>
          <w:sz w:val="22"/>
          <w:szCs w:val="22"/>
        </w:rPr>
        <w:t xml:space="preserve">, Podružnica </w:t>
      </w:r>
      <w:r w:rsidR="00ED493B" w:rsidRPr="00873847">
        <w:rPr>
          <w:sz w:val="22"/>
          <w:szCs w:val="22"/>
        </w:rPr>
        <w:t>Zadar</w:t>
      </w:r>
      <w:r w:rsidR="009C416E" w:rsidRPr="00873847">
        <w:rPr>
          <w:sz w:val="22"/>
          <w:szCs w:val="22"/>
        </w:rPr>
        <w:t xml:space="preserve"> </w:t>
      </w:r>
      <w:r w:rsidRPr="00873847">
        <w:rPr>
          <w:sz w:val="22"/>
          <w:szCs w:val="22"/>
        </w:rPr>
        <w:t xml:space="preserve">dostavila </w:t>
      </w:r>
      <w:r w:rsidR="00654A2D" w:rsidRPr="00873847">
        <w:rPr>
          <w:sz w:val="22"/>
          <w:szCs w:val="22"/>
        </w:rPr>
        <w:t xml:space="preserve">je </w:t>
      </w:r>
      <w:r w:rsidR="009348A7" w:rsidRPr="00873847">
        <w:rPr>
          <w:sz w:val="22"/>
          <w:szCs w:val="22"/>
        </w:rPr>
        <w:t>ovom S</w:t>
      </w:r>
      <w:r w:rsidRPr="00873847">
        <w:rPr>
          <w:sz w:val="22"/>
          <w:szCs w:val="22"/>
        </w:rPr>
        <w:t xml:space="preserve">udu </w:t>
      </w:r>
      <w:r w:rsidR="00ED7B63" w:rsidRPr="00873847">
        <w:rPr>
          <w:sz w:val="22"/>
          <w:szCs w:val="22"/>
        </w:rPr>
        <w:t>prijedlog za otvaranje stečajnog postupka nad uvodno označenim dužnikom na temelju čl. 444. st. 2</w:t>
      </w:r>
      <w:r w:rsidR="00756757" w:rsidRPr="00873847">
        <w:rPr>
          <w:sz w:val="22"/>
          <w:szCs w:val="22"/>
        </w:rPr>
        <w:t>. Stečajnog zak</w:t>
      </w:r>
      <w:r w:rsidR="00A73190" w:rsidRPr="00873847">
        <w:rPr>
          <w:sz w:val="22"/>
          <w:szCs w:val="22"/>
        </w:rPr>
        <w:t>ona (Narodne novine broj 71/15).</w:t>
      </w:r>
    </w:p>
    <w:p w:rsidRDefault="00A73190" w:rsidP="00A73190" w:rsidR="00A73190" w:rsidRPr="00873847">
      <w:pPr>
        <w:ind w:firstLine="708"/>
        <w:jc w:val="both"/>
        <w:rPr>
          <w:sz w:val="22"/>
          <w:szCs w:val="22"/>
        </w:rPr>
      </w:pPr>
      <w:r w:rsidRPr="00873847">
        <w:rPr>
          <w:sz w:val="22"/>
          <w:szCs w:val="22"/>
        </w:rPr>
        <w:t xml:space="preserve">Rješenjem ovog Suda od 18. ožujka 2016. pokrenut je prethodni postupak nad dužnikom ARSENCOMMERCE, d.o.o., Zadar, </w:t>
      </w:r>
      <w:proofErr w:type="spellStart"/>
      <w:r w:rsidRPr="00873847">
        <w:rPr>
          <w:sz w:val="22"/>
          <w:szCs w:val="22"/>
        </w:rPr>
        <w:t>Saljska</w:t>
      </w:r>
      <w:proofErr w:type="spellEnd"/>
      <w:r w:rsidRPr="00873847">
        <w:rPr>
          <w:sz w:val="22"/>
          <w:szCs w:val="22"/>
        </w:rPr>
        <w:t xml:space="preserve"> ulica 16, OIB:00206941589.</w:t>
      </w:r>
    </w:p>
    <w:p w:rsidRDefault="00A73190" w:rsidP="007F7205" w:rsidR="00A73190" w:rsidRPr="00873847">
      <w:pPr>
        <w:jc w:val="both"/>
        <w:rPr>
          <w:sz w:val="22"/>
          <w:szCs w:val="22"/>
        </w:rPr>
      </w:pPr>
      <w:r w:rsidRPr="00873847">
        <w:rPr>
          <w:sz w:val="22"/>
          <w:szCs w:val="22"/>
        </w:rPr>
        <w:tab/>
        <w:t xml:space="preserve">Rješenjem od 16. svibnja 2016. imenovan je privremeni stečajni upravitelj </w:t>
      </w:r>
      <w:r w:rsidR="00873847">
        <w:rPr>
          <w:sz w:val="22"/>
          <w:szCs w:val="22"/>
        </w:rPr>
        <w:t xml:space="preserve">Draško </w:t>
      </w:r>
      <w:proofErr w:type="spellStart"/>
      <w:r w:rsidR="00873847">
        <w:rPr>
          <w:sz w:val="22"/>
          <w:szCs w:val="22"/>
        </w:rPr>
        <w:t>Lambaša</w:t>
      </w:r>
      <w:proofErr w:type="spellEnd"/>
      <w:r w:rsidR="00873847">
        <w:rPr>
          <w:sz w:val="22"/>
          <w:szCs w:val="22"/>
        </w:rPr>
        <w:t xml:space="preserve"> iz Šibenika </w:t>
      </w:r>
      <w:r w:rsidRPr="00873847">
        <w:rPr>
          <w:sz w:val="22"/>
          <w:szCs w:val="22"/>
        </w:rPr>
        <w:t xml:space="preserve">koji je 27. lipnja 2016. Sudu dostavio izvješće u kojem navodi kako razlog za otvaranje stečajnog postupka u odnosu na predmetnog dužnika postoji zbog dugotrajne blokade žiro-računa (800 dana) te zbog kratkoročnih i dugoročnih obveza (1.043.730,00 kn i 161.048,00 kn), a koji podaci su iskazani u financijskim izvješćima. Dužnik skoro da i ne posluje u zadnjih 2,5 godine i to zbog bolesti vlasnika i direktora, a da je zaposlen jedino Slobodan Mandić, direktor. Stečajni dužnik da od imovine ima tražbine koje do konca 2016. mogu pasti u zastaru, a koje su u bilanci iskazane u iznosu od 178.570,00 kn te tražbine od zaposlenika 194.236,00 kn (put u Crnoj Gori za koji nema računa). Od </w:t>
      </w:r>
      <w:r w:rsidRPr="00873847">
        <w:rPr>
          <w:sz w:val="22"/>
          <w:szCs w:val="22"/>
        </w:rPr>
        <w:lastRenderedPageBreak/>
        <w:t xml:space="preserve">uredske opreme </w:t>
      </w:r>
      <w:r w:rsidR="007F7205" w:rsidRPr="00873847">
        <w:rPr>
          <w:sz w:val="22"/>
          <w:szCs w:val="22"/>
        </w:rPr>
        <w:t xml:space="preserve">da </w:t>
      </w:r>
      <w:r w:rsidRPr="00873847">
        <w:rPr>
          <w:sz w:val="22"/>
          <w:szCs w:val="22"/>
        </w:rPr>
        <w:t xml:space="preserve">postoji neispravno računalo. Pored navedenih tražbina u dugotrajnoj imovini </w:t>
      </w:r>
      <w:r w:rsidR="007F7205" w:rsidRPr="00873847">
        <w:rPr>
          <w:sz w:val="22"/>
          <w:szCs w:val="22"/>
        </w:rPr>
        <w:t xml:space="preserve">da </w:t>
      </w:r>
      <w:r w:rsidRPr="00873847">
        <w:rPr>
          <w:sz w:val="22"/>
          <w:szCs w:val="22"/>
        </w:rPr>
        <w:t xml:space="preserve">se vodi automobil SAAB 9-5 2,0 registarske oznake ZD 458-HH iz 2011. u vrijednosti od 95.000,00 kn, ali </w:t>
      </w:r>
      <w:r w:rsidR="007F7205" w:rsidRPr="00873847">
        <w:rPr>
          <w:sz w:val="22"/>
          <w:szCs w:val="22"/>
        </w:rPr>
        <w:t xml:space="preserve">isti da je </w:t>
      </w:r>
      <w:r w:rsidRPr="00873847">
        <w:rPr>
          <w:sz w:val="22"/>
          <w:szCs w:val="22"/>
        </w:rPr>
        <w:t xml:space="preserve">nabavljen na financijski </w:t>
      </w:r>
      <w:proofErr w:type="spellStart"/>
      <w:r w:rsidRPr="00873847">
        <w:rPr>
          <w:sz w:val="22"/>
          <w:szCs w:val="22"/>
        </w:rPr>
        <w:t>leasing</w:t>
      </w:r>
      <w:proofErr w:type="spellEnd"/>
      <w:r w:rsidRPr="00873847">
        <w:rPr>
          <w:sz w:val="22"/>
          <w:szCs w:val="22"/>
        </w:rPr>
        <w:t xml:space="preserve"> kod Impuls </w:t>
      </w:r>
      <w:proofErr w:type="spellStart"/>
      <w:r w:rsidRPr="00873847">
        <w:rPr>
          <w:sz w:val="22"/>
          <w:szCs w:val="22"/>
        </w:rPr>
        <w:t>leasinga</w:t>
      </w:r>
      <w:proofErr w:type="spellEnd"/>
      <w:r w:rsidRPr="00873847">
        <w:rPr>
          <w:sz w:val="22"/>
          <w:szCs w:val="22"/>
        </w:rPr>
        <w:t xml:space="preserve"> d.o.o. Zagreb, dakle isti da je vlasništvo </w:t>
      </w:r>
      <w:proofErr w:type="spellStart"/>
      <w:r w:rsidRPr="00873847">
        <w:rPr>
          <w:sz w:val="22"/>
          <w:szCs w:val="22"/>
        </w:rPr>
        <w:t>leasing</w:t>
      </w:r>
      <w:proofErr w:type="spellEnd"/>
      <w:r w:rsidRPr="00873847">
        <w:rPr>
          <w:sz w:val="22"/>
          <w:szCs w:val="22"/>
        </w:rPr>
        <w:t xml:space="preserve"> kuće, a navodno da ga otplaćuje sin vlasnika i direktora stečajnog dužnika. Dakle, isključivo o mogućoj naplati tražbina </w:t>
      </w:r>
      <w:r w:rsidR="007F7205" w:rsidRPr="00873847">
        <w:rPr>
          <w:sz w:val="22"/>
          <w:szCs w:val="22"/>
        </w:rPr>
        <w:t xml:space="preserve">i to </w:t>
      </w:r>
      <w:r w:rsidRPr="00873847">
        <w:rPr>
          <w:sz w:val="22"/>
          <w:szCs w:val="22"/>
        </w:rPr>
        <w:t>vjerojatno sudskim putem (koja je neizvjesna obzirom da je najveća tražbina od 148.290,00 kn prema gospodarskom subjektu iz Rumunjske) ovisi je li imovina stečajnog dužnika dovoljna za namirenje troškova prethodnog postupka (sudski troškovi i nagrada privremenom stečajnom upravitelju skladno Uredbi, za namirenje troškova stečajnog postupka ili i za najnužnije troškove (arhivska građa i sl.) ili za vjerovnike</w:t>
      </w:r>
      <w:r w:rsidR="007F7205" w:rsidRPr="00873847">
        <w:rPr>
          <w:sz w:val="22"/>
          <w:szCs w:val="22"/>
        </w:rPr>
        <w:t xml:space="preserve">. </w:t>
      </w:r>
      <w:r w:rsidRPr="00873847">
        <w:rPr>
          <w:sz w:val="22"/>
          <w:szCs w:val="22"/>
        </w:rPr>
        <w:t xml:space="preserve">Da bi se stečajni postupak nastavio po privremenom stečajnom upravitelju, potrebno je osigurati novčana sredstava u iznosu od ukupno 26.300,00 kn i to za financiranje slijedećih izdataka: iznos od 2.000,00 kn za sudske troškove paušalno, iznos od 300,00 kn za izrada pečata, otvaranja i zatvaranje žiro računa, iznos od 5.000,00 kn za vođenje poslovnih knjiga, iznos od 3.000,00 kn za nagradu privremenom stečajnom upravitelju bruto, iznos od 15.000,00 kn za nagradu stečajnom upravitelju, te iznos od 1.000,00 kn za ostale troškove. </w:t>
      </w:r>
    </w:p>
    <w:p w:rsidRDefault="00A73190" w:rsidP="007F7205" w:rsidR="00A73190" w:rsidRPr="00873847">
      <w:pPr>
        <w:ind w:firstLine="708"/>
        <w:jc w:val="both"/>
        <w:rPr>
          <w:sz w:val="22"/>
          <w:szCs w:val="22"/>
        </w:rPr>
      </w:pPr>
      <w:r w:rsidRPr="00873847">
        <w:rPr>
          <w:sz w:val="22"/>
          <w:szCs w:val="22"/>
        </w:rPr>
        <w:t>Obzirom na sadržaj navedenog izvje</w:t>
      </w:r>
      <w:r w:rsidR="007F7205" w:rsidRPr="00873847">
        <w:rPr>
          <w:sz w:val="22"/>
          <w:szCs w:val="22"/>
        </w:rPr>
        <w:t>šća stečajnog upravitelja ovaj S</w:t>
      </w:r>
      <w:r w:rsidRPr="00873847">
        <w:rPr>
          <w:sz w:val="22"/>
          <w:szCs w:val="22"/>
        </w:rPr>
        <w:t xml:space="preserve">ud je zaključio da su ispunjeni uvjeti iz čl. 132. st. 1. Stečajnog zakona, odnosno da se iz sada raspoložive stečajne mase ne mogu namiriti niti troškovi postupka pa se stoga ni stečajni postupak ne može provesti. Stoga je sud postupajući u skladu sa čl. 132. st. 1. Stečajnog zakona pozvao vjerovnike da predujme dostatan iznos novca za pokriće troškova postupka koje je stečajni upravitelj specificirao u predračunu troškova. </w:t>
      </w:r>
    </w:p>
    <w:p w:rsidRDefault="00A73190" w:rsidP="00A73190" w:rsidR="00A73190" w:rsidRPr="00873847">
      <w:pPr>
        <w:ind w:firstLine="708"/>
        <w:jc w:val="both"/>
        <w:rPr>
          <w:sz w:val="22"/>
          <w:szCs w:val="22"/>
        </w:rPr>
      </w:pPr>
      <w:r w:rsidRPr="00873847">
        <w:rPr>
          <w:sz w:val="22"/>
          <w:szCs w:val="22"/>
        </w:rPr>
        <w:t xml:space="preserve">Rješenje kojim su vjerovnici pozvani na uplatu predujma objavljeno je na </w:t>
      </w:r>
      <w:r w:rsidR="007F7205" w:rsidRPr="00873847">
        <w:rPr>
          <w:sz w:val="22"/>
          <w:szCs w:val="22"/>
        </w:rPr>
        <w:t>mrežnoj stranici e-Og</w:t>
      </w:r>
      <w:r w:rsidRPr="00873847">
        <w:rPr>
          <w:sz w:val="22"/>
          <w:szCs w:val="22"/>
        </w:rPr>
        <w:t>lasn</w:t>
      </w:r>
      <w:r w:rsidR="007F7205" w:rsidRPr="00873847">
        <w:rPr>
          <w:sz w:val="22"/>
          <w:szCs w:val="22"/>
        </w:rPr>
        <w:t>a</w:t>
      </w:r>
      <w:r w:rsidRPr="00873847">
        <w:rPr>
          <w:sz w:val="22"/>
          <w:szCs w:val="22"/>
        </w:rPr>
        <w:t xml:space="preserve"> ploč</w:t>
      </w:r>
      <w:r w:rsidR="007F7205" w:rsidRPr="00873847">
        <w:rPr>
          <w:sz w:val="22"/>
          <w:szCs w:val="22"/>
        </w:rPr>
        <w:t>a</w:t>
      </w:r>
      <w:r w:rsidRPr="00873847">
        <w:rPr>
          <w:sz w:val="22"/>
          <w:szCs w:val="22"/>
        </w:rPr>
        <w:t xml:space="preserve"> suda dana </w:t>
      </w:r>
      <w:r w:rsidR="007F7205" w:rsidRPr="00873847">
        <w:rPr>
          <w:sz w:val="22"/>
          <w:szCs w:val="22"/>
        </w:rPr>
        <w:t>17. siječnja 2017.</w:t>
      </w:r>
      <w:r w:rsidRPr="00873847">
        <w:rPr>
          <w:sz w:val="22"/>
          <w:szCs w:val="22"/>
        </w:rPr>
        <w:t xml:space="preserve">, temeljem čega je rok za uplatu predujma istekao dana </w:t>
      </w:r>
      <w:r w:rsidR="007F7205" w:rsidRPr="00873847">
        <w:rPr>
          <w:sz w:val="22"/>
          <w:szCs w:val="22"/>
        </w:rPr>
        <w:t xml:space="preserve">9. veljače 2017. </w:t>
      </w:r>
      <w:r w:rsidRPr="00873847">
        <w:rPr>
          <w:sz w:val="22"/>
          <w:szCs w:val="22"/>
        </w:rPr>
        <w:t xml:space="preserve"> </w:t>
      </w:r>
    </w:p>
    <w:p w:rsidRDefault="00A73190" w:rsidP="00A73190" w:rsidR="00A73190" w:rsidRPr="00873847">
      <w:pPr>
        <w:ind w:firstLine="708"/>
        <w:jc w:val="both"/>
        <w:rPr>
          <w:sz w:val="22"/>
          <w:szCs w:val="22"/>
        </w:rPr>
      </w:pPr>
      <w:r w:rsidRPr="00873847">
        <w:rPr>
          <w:sz w:val="22"/>
          <w:szCs w:val="22"/>
        </w:rPr>
        <w:t xml:space="preserve">Kako u ostavljenom roku niti jedan od vjerovnika nije predujmio novac za pokriće troškova vođenja stečajnog postupka, to je odlučeno kao u izreci. </w:t>
      </w:r>
    </w:p>
    <w:p w:rsidRDefault="007F7205" w:rsidP="007F7205" w:rsidR="007F7205" w:rsidRPr="00873847">
      <w:pPr>
        <w:ind w:firstLine="708"/>
        <w:jc w:val="both"/>
        <w:rPr>
          <w:bCs/>
          <w:sz w:val="22"/>
          <w:szCs w:val="22"/>
        </w:rPr>
      </w:pPr>
      <w:r w:rsidRPr="00873847">
        <w:rPr>
          <w:bCs/>
          <w:sz w:val="22"/>
          <w:szCs w:val="22"/>
        </w:rPr>
        <w:t xml:space="preserve">Imenovanje stečajnog upravitelja izvršeno je sukladno odredbi čl. 85. st. 1., a u svezi odredbe čl. 84. st. 1. Stečajnog zakona odnosno metodom slučajnog odabira s liste A stečajnih upravitelja za područje ovog Suda kao nadležnog suda. Naime, u konkretnom slučaju privremeni stečajni upravitelj Draško </w:t>
      </w:r>
      <w:proofErr w:type="spellStart"/>
      <w:r w:rsidRPr="00873847">
        <w:rPr>
          <w:bCs/>
          <w:sz w:val="22"/>
          <w:szCs w:val="22"/>
        </w:rPr>
        <w:t>Lambaša</w:t>
      </w:r>
      <w:proofErr w:type="spellEnd"/>
      <w:r w:rsidRPr="00873847">
        <w:rPr>
          <w:bCs/>
          <w:sz w:val="22"/>
          <w:szCs w:val="22"/>
        </w:rPr>
        <w:t xml:space="preserve"> nije sukladno čl. 85. st. 2. Stečajnog zakona imenovan i stečajnim upraviteljem uvodno označenog dužnika iz razloga jer je isti Rješenjem Ministarstva pravosuđa od 14. prosinca 2016., Klas:UP/I-133-04/15-01/120, </w:t>
      </w:r>
      <w:proofErr w:type="spellStart"/>
      <w:r w:rsidRPr="00873847">
        <w:rPr>
          <w:bCs/>
          <w:sz w:val="22"/>
          <w:szCs w:val="22"/>
        </w:rPr>
        <w:t>Urbroj</w:t>
      </w:r>
      <w:proofErr w:type="spellEnd"/>
      <w:r w:rsidRPr="00873847">
        <w:rPr>
          <w:bCs/>
          <w:sz w:val="22"/>
          <w:szCs w:val="22"/>
        </w:rPr>
        <w:t>:514-03-02-</w:t>
      </w:r>
      <w:proofErr w:type="spellStart"/>
      <w:r w:rsidRPr="00873847">
        <w:rPr>
          <w:bCs/>
          <w:sz w:val="22"/>
          <w:szCs w:val="22"/>
        </w:rPr>
        <w:t>02</w:t>
      </w:r>
      <w:proofErr w:type="spellEnd"/>
      <w:r w:rsidRPr="00873847">
        <w:rPr>
          <w:bCs/>
          <w:sz w:val="22"/>
          <w:szCs w:val="22"/>
        </w:rPr>
        <w:t>-01-16-10 brisan sa liste A stečajnih uprav</w:t>
      </w:r>
      <w:r w:rsidR="00972DC3" w:rsidRPr="00873847">
        <w:rPr>
          <w:bCs/>
          <w:sz w:val="22"/>
          <w:szCs w:val="22"/>
        </w:rPr>
        <w:t>itelja za područje nadležnosti T</w:t>
      </w:r>
      <w:r w:rsidRPr="00873847">
        <w:rPr>
          <w:bCs/>
          <w:sz w:val="22"/>
          <w:szCs w:val="22"/>
        </w:rPr>
        <w:t>rgovačkog suda u Zadru i Trgovačkog suda u Splitu.</w:t>
      </w:r>
    </w:p>
    <w:p w:rsidRDefault="007F7205" w:rsidP="007F7205" w:rsidR="00A73190" w:rsidRPr="00873847">
      <w:pPr>
        <w:ind w:firstLine="708"/>
        <w:jc w:val="both"/>
        <w:rPr>
          <w:sz w:val="22"/>
          <w:szCs w:val="22"/>
        </w:rPr>
      </w:pPr>
      <w:r w:rsidRPr="00873847">
        <w:rPr>
          <w:sz w:val="22"/>
          <w:szCs w:val="22"/>
        </w:rPr>
        <w:t>Nalog iz točke V.</w:t>
      </w:r>
      <w:r w:rsidRPr="00873847">
        <w:rPr>
          <w:b/>
          <w:sz w:val="22"/>
          <w:szCs w:val="22"/>
        </w:rPr>
        <w:t xml:space="preserve"> </w:t>
      </w:r>
      <w:r w:rsidRPr="00873847">
        <w:rPr>
          <w:sz w:val="22"/>
          <w:szCs w:val="22"/>
        </w:rPr>
        <w:t>i VI. ovog rješenja temelji se na odredbi članka 129. stavak 2. 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2D3285" w:rsidP="009E1438" w:rsidR="002D3285" w:rsidRPr="00873847">
      <w:pPr>
        <w:ind w:firstLine="708"/>
        <w:jc w:val="both"/>
        <w:rPr>
          <w:sz w:val="22"/>
          <w:szCs w:val="22"/>
        </w:rPr>
      </w:pPr>
      <w:r w:rsidRPr="00873847">
        <w:rPr>
          <w:sz w:val="22"/>
          <w:szCs w:val="22"/>
        </w:rPr>
        <w:t>Slijedom navedenog odlučeno je kao u izreci ovog rješenja.</w:t>
      </w:r>
    </w:p>
    <w:p w:rsidRDefault="00386198" w:rsidP="0072725E" w:rsidR="00386198" w:rsidRPr="00873847">
      <w:pPr>
        <w:jc w:val="both"/>
        <w:rPr>
          <w:sz w:val="22"/>
          <w:szCs w:val="22"/>
        </w:rPr>
      </w:pPr>
    </w:p>
    <w:p w:rsidRDefault="00386198" w:rsidP="00F1126F" w:rsidR="00386198" w:rsidRPr="00873847">
      <w:pPr>
        <w:ind w:hanging="705" w:left="705"/>
        <w:jc w:val="center"/>
        <w:rPr>
          <w:sz w:val="22"/>
          <w:szCs w:val="22"/>
        </w:rPr>
      </w:pPr>
      <w:r w:rsidRPr="00873847">
        <w:rPr>
          <w:sz w:val="22"/>
          <w:szCs w:val="22"/>
        </w:rPr>
        <w:t>U Zadru</w:t>
      </w:r>
      <w:r w:rsidR="00F1126F" w:rsidRPr="00873847">
        <w:rPr>
          <w:sz w:val="22"/>
          <w:szCs w:val="22"/>
        </w:rPr>
        <w:t xml:space="preserve"> </w:t>
      </w:r>
      <w:r w:rsidR="00873847">
        <w:rPr>
          <w:sz w:val="22"/>
          <w:szCs w:val="22"/>
        </w:rPr>
        <w:t>20</w:t>
      </w:r>
      <w:r w:rsidR="006B1F25" w:rsidRPr="00873847">
        <w:rPr>
          <w:sz w:val="22"/>
          <w:szCs w:val="22"/>
        </w:rPr>
        <w:t xml:space="preserve">. </w:t>
      </w:r>
      <w:r w:rsidR="009348A7" w:rsidRPr="00873847">
        <w:rPr>
          <w:sz w:val="22"/>
          <w:szCs w:val="22"/>
        </w:rPr>
        <w:t xml:space="preserve">travnja </w:t>
      </w:r>
      <w:r w:rsidR="006B1F25" w:rsidRPr="00873847">
        <w:rPr>
          <w:sz w:val="22"/>
          <w:szCs w:val="22"/>
        </w:rPr>
        <w:t>2017</w:t>
      </w:r>
      <w:r w:rsidR="00F1126F" w:rsidRPr="00873847">
        <w:rPr>
          <w:sz w:val="22"/>
          <w:szCs w:val="22"/>
        </w:rPr>
        <w:t>.</w:t>
      </w:r>
      <w:r w:rsidRPr="00873847">
        <w:rPr>
          <w:sz w:val="22"/>
          <w:szCs w:val="22"/>
        </w:rPr>
        <w:t xml:space="preserve"> </w:t>
      </w:r>
    </w:p>
    <w:p w:rsidRDefault="00D84F28" w:rsidP="00D84F28" w:rsidR="00D84F28" w:rsidRPr="00873847">
      <w:pPr>
        <w:rPr>
          <w:sz w:val="22"/>
          <w:szCs w:val="22"/>
        </w:rPr>
      </w:pPr>
    </w:p>
    <w:p w:rsidRDefault="00A60CC3" w:rsidP="00064099" w:rsidR="00D248D6" w:rsidRPr="00873847">
      <w:pPr>
        <w:jc w:val="right"/>
        <w:rPr>
          <w:sz w:val="22"/>
          <w:szCs w:val="22"/>
        </w:rPr>
      </w:pPr>
      <w:r>
        <w:rPr>
          <w:sz w:val="22"/>
          <w:szCs w:val="22"/>
        </w:rPr>
        <w:tab/>
      </w:r>
      <w:r>
        <w:rPr>
          <w:sz w:val="22"/>
          <w:szCs w:val="22"/>
        </w:rPr>
        <w:tab/>
      </w:r>
      <w:r>
        <w:rPr>
          <w:sz w:val="22"/>
          <w:szCs w:val="22"/>
        </w:rPr>
        <w:tab/>
      </w:r>
      <w:r>
        <w:rPr>
          <w:sz w:val="22"/>
          <w:szCs w:val="22"/>
        </w:rPr>
        <w:tab/>
        <w:t xml:space="preserve">                                  </w:t>
      </w:r>
      <w:r w:rsidR="00D248D6" w:rsidRPr="00873847">
        <w:rPr>
          <w:sz w:val="22"/>
          <w:szCs w:val="22"/>
        </w:rPr>
        <w:t>Sutkinja</w:t>
      </w:r>
      <w:bookmarkStart w:name="_GoBack" w:id="0"/>
      <w:bookmarkEnd w:id="0"/>
    </w:p>
    <w:p w:rsidRDefault="00A60CC3" w:rsidP="00064099" w:rsidR="00D248D6" w:rsidRPr="00873847">
      <w:pPr>
        <w:jc w:val="right"/>
        <w:rPr>
          <w:sz w:val="22"/>
          <w:szCs w:val="22"/>
        </w:rPr>
      </w:pPr>
      <w:r>
        <w:rPr>
          <w:sz w:val="22"/>
          <w:szCs w:val="22"/>
        </w:rPr>
        <w:tab/>
      </w:r>
      <w:r>
        <w:rPr>
          <w:sz w:val="22"/>
          <w:szCs w:val="22"/>
        </w:rPr>
        <w:tab/>
        <w:t xml:space="preserve">    </w:t>
      </w:r>
      <w:r w:rsidR="00D248D6" w:rsidRPr="00873847">
        <w:rPr>
          <w:sz w:val="22"/>
          <w:szCs w:val="22"/>
        </w:rPr>
        <w:tab/>
      </w:r>
      <w:r w:rsidR="00D248D6" w:rsidRPr="00873847">
        <w:rPr>
          <w:sz w:val="22"/>
          <w:szCs w:val="22"/>
        </w:rPr>
        <w:tab/>
      </w:r>
      <w:r w:rsidR="00D248D6" w:rsidRPr="00873847">
        <w:rPr>
          <w:sz w:val="22"/>
          <w:szCs w:val="22"/>
        </w:rPr>
        <w:tab/>
      </w:r>
      <w:r w:rsidR="00D248D6" w:rsidRPr="00873847">
        <w:rPr>
          <w:sz w:val="22"/>
          <w:szCs w:val="22"/>
        </w:rPr>
        <w:tab/>
        <w:t xml:space="preserve">                 </w:t>
      </w:r>
      <w:r>
        <w:rPr>
          <w:sz w:val="22"/>
          <w:szCs w:val="22"/>
        </w:rPr>
        <w:t xml:space="preserve">                              </w:t>
      </w:r>
      <w:r w:rsidR="003D6AC0" w:rsidRPr="00873847">
        <w:rPr>
          <w:sz w:val="22"/>
          <w:szCs w:val="22"/>
        </w:rPr>
        <w:t xml:space="preserve">Ana </w:t>
      </w:r>
      <w:proofErr w:type="spellStart"/>
      <w:r w:rsidR="003D6AC0" w:rsidRPr="00873847">
        <w:rPr>
          <w:sz w:val="22"/>
          <w:szCs w:val="22"/>
        </w:rPr>
        <w:t>Markač</w:t>
      </w:r>
      <w:proofErr w:type="spellEnd"/>
    </w:p>
    <w:p w:rsidRDefault="009348A7" w:rsidP="00825537" w:rsidR="009348A7" w:rsidRPr="00873847">
      <w:pPr>
        <w:jc w:val="both"/>
        <w:rPr>
          <w:sz w:val="22"/>
          <w:szCs w:val="22"/>
        </w:rPr>
      </w:pPr>
    </w:p>
    <w:p w:rsidRDefault="007F7205" w:rsidP="00825537" w:rsidR="007F7205" w:rsidRPr="00873847">
      <w:pPr>
        <w:jc w:val="both"/>
        <w:rPr>
          <w:sz w:val="22"/>
          <w:szCs w:val="22"/>
        </w:rPr>
      </w:pPr>
    </w:p>
    <w:p w:rsidRDefault="00386198" w:rsidP="00825537" w:rsidR="00386198" w:rsidRPr="00873847">
      <w:pPr>
        <w:jc w:val="both"/>
        <w:rPr>
          <w:sz w:val="22"/>
          <w:szCs w:val="22"/>
        </w:rPr>
      </w:pPr>
      <w:r w:rsidRPr="00873847">
        <w:rPr>
          <w:sz w:val="22"/>
          <w:szCs w:val="22"/>
        </w:rPr>
        <w:t>UPUTA O PRAVNOM LIJEKU:</w:t>
      </w:r>
    </w:p>
    <w:p w:rsidRDefault="00386198" w:rsidP="0029546C" w:rsidR="0029546C" w:rsidRPr="00873847">
      <w:pPr>
        <w:ind w:firstLine="705"/>
        <w:jc w:val="both"/>
        <w:rPr>
          <w:sz w:val="22"/>
          <w:szCs w:val="22"/>
        </w:rPr>
      </w:pPr>
      <w:r w:rsidRPr="00873847">
        <w:rPr>
          <w:sz w:val="22"/>
          <w:szCs w:val="22"/>
        </w:rPr>
        <w:tab/>
      </w:r>
      <w:r w:rsidR="0029546C" w:rsidRPr="00873847">
        <w:rPr>
          <w:sz w:val="22"/>
          <w:szCs w:val="22"/>
        </w:rPr>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29546C" w:rsidR="0029546C" w:rsidRPr="00873847">
      <w:pPr>
        <w:ind w:firstLine="705"/>
        <w:jc w:val="both"/>
        <w:rPr>
          <w:sz w:val="22"/>
          <w:szCs w:val="22"/>
        </w:rPr>
      </w:pPr>
      <w:r w:rsidRPr="00873847">
        <w:rPr>
          <w:sz w:val="22"/>
          <w:szCs w:val="22"/>
        </w:rPr>
        <w:t>Žalba se podnosi ovom sudu za Visoki trgovački sud Republike Hrvatske u 2 (dva) primjerka u roku od 8 (osam) dana od prijema rješenja, odnosno od isteka osmog dana od dana objave na e-oglasnoj ploči suda.</w:t>
      </w:r>
    </w:p>
    <w:p w:rsidRDefault="00D248D6" w:rsidP="0029546C" w:rsidR="00D248D6" w:rsidRPr="00873847">
      <w:pPr>
        <w:jc w:val="both"/>
        <w:rPr>
          <w:sz w:val="22"/>
          <w:szCs w:val="22"/>
        </w:rPr>
      </w:pPr>
    </w:p>
    <w:p w:rsidRDefault="009348A7" w:rsidP="0029546C" w:rsidR="009348A7" w:rsidRPr="00873847">
      <w:pPr>
        <w:jc w:val="both"/>
        <w:rPr>
          <w:sz w:val="22"/>
          <w:szCs w:val="22"/>
        </w:rPr>
      </w:pPr>
    </w:p>
    <w:p w:rsidRDefault="007F7205" w:rsidP="0029546C" w:rsidR="007F7205" w:rsidRPr="00873847">
      <w:pPr>
        <w:jc w:val="both"/>
        <w:rPr>
          <w:sz w:val="22"/>
          <w:szCs w:val="22"/>
        </w:rPr>
      </w:pPr>
    </w:p>
    <w:p w:rsidRDefault="007F7205" w:rsidP="0029546C" w:rsidR="007F7205" w:rsidRPr="00873847">
      <w:pPr>
        <w:jc w:val="both"/>
        <w:rPr>
          <w:sz w:val="22"/>
          <w:szCs w:val="22"/>
        </w:rPr>
      </w:pPr>
    </w:p>
    <w:p w:rsidRDefault="00873847" w:rsidP="0029546C" w:rsidR="00873847">
      <w:pPr>
        <w:jc w:val="both"/>
        <w:rPr>
          <w:sz w:val="22"/>
          <w:szCs w:val="22"/>
        </w:rPr>
      </w:pPr>
    </w:p>
    <w:p w:rsidRDefault="00386198" w:rsidP="0029546C" w:rsidR="00386198" w:rsidRPr="00873847">
      <w:pPr>
        <w:jc w:val="both"/>
        <w:rPr>
          <w:sz w:val="22"/>
          <w:szCs w:val="22"/>
        </w:rPr>
      </w:pPr>
      <w:r w:rsidRPr="00873847">
        <w:rPr>
          <w:sz w:val="22"/>
          <w:szCs w:val="22"/>
        </w:rPr>
        <w:lastRenderedPageBreak/>
        <w:t>Dostaviti:</w:t>
      </w:r>
    </w:p>
    <w:p w:rsidRDefault="00386198" w:rsidP="00F00368" w:rsidR="00386198" w:rsidRPr="00873847">
      <w:pPr>
        <w:numPr>
          <w:ilvl w:val="0"/>
          <w:numId w:val="2"/>
        </w:numPr>
        <w:rPr>
          <w:sz w:val="22"/>
          <w:szCs w:val="22"/>
        </w:rPr>
      </w:pPr>
      <w:r w:rsidRPr="00873847">
        <w:rPr>
          <w:sz w:val="22"/>
          <w:szCs w:val="22"/>
        </w:rPr>
        <w:t>Stečajnom dužniku</w:t>
      </w:r>
      <w:r w:rsidR="00B05CF9" w:rsidRPr="00873847">
        <w:rPr>
          <w:sz w:val="22"/>
          <w:szCs w:val="22"/>
        </w:rPr>
        <w:t>,</w:t>
      </w:r>
      <w:r w:rsidRPr="00873847">
        <w:rPr>
          <w:sz w:val="22"/>
          <w:szCs w:val="22"/>
        </w:rPr>
        <w:t xml:space="preserve"> </w:t>
      </w:r>
    </w:p>
    <w:p w:rsidRDefault="00686EF9" w:rsidP="00F00368" w:rsidR="00386198" w:rsidRPr="00873847">
      <w:pPr>
        <w:numPr>
          <w:ilvl w:val="0"/>
          <w:numId w:val="2"/>
        </w:numPr>
        <w:rPr>
          <w:sz w:val="22"/>
          <w:szCs w:val="22"/>
        </w:rPr>
      </w:pPr>
      <w:r w:rsidRPr="00873847">
        <w:rPr>
          <w:sz w:val="22"/>
          <w:szCs w:val="22"/>
        </w:rPr>
        <w:t>Stečajno</w:t>
      </w:r>
      <w:r w:rsidR="006B1F25" w:rsidRPr="00873847">
        <w:rPr>
          <w:sz w:val="22"/>
          <w:szCs w:val="22"/>
        </w:rPr>
        <w:t xml:space="preserve">m upravitelju </w:t>
      </w:r>
      <w:r w:rsidR="00386198" w:rsidRPr="00873847">
        <w:rPr>
          <w:sz w:val="22"/>
          <w:szCs w:val="22"/>
        </w:rPr>
        <w:t xml:space="preserve">uz </w:t>
      </w:r>
      <w:r w:rsidR="008335B0" w:rsidRPr="00873847">
        <w:rPr>
          <w:sz w:val="22"/>
          <w:szCs w:val="22"/>
        </w:rPr>
        <w:t xml:space="preserve">izjavu i </w:t>
      </w:r>
      <w:r w:rsidR="00386198" w:rsidRPr="00873847">
        <w:rPr>
          <w:sz w:val="22"/>
          <w:szCs w:val="22"/>
        </w:rPr>
        <w:t>potvrdu o imenovanju</w:t>
      </w:r>
      <w:r w:rsidR="00B05CF9" w:rsidRPr="00873847">
        <w:rPr>
          <w:sz w:val="22"/>
          <w:szCs w:val="22"/>
        </w:rPr>
        <w:t>,</w:t>
      </w:r>
    </w:p>
    <w:p w:rsidRDefault="00386198" w:rsidP="00F00368" w:rsidR="00386198" w:rsidRPr="00873847">
      <w:pPr>
        <w:numPr>
          <w:ilvl w:val="0"/>
          <w:numId w:val="2"/>
        </w:numPr>
        <w:rPr>
          <w:sz w:val="22"/>
          <w:szCs w:val="22"/>
        </w:rPr>
      </w:pPr>
      <w:r w:rsidRPr="00873847">
        <w:rPr>
          <w:sz w:val="22"/>
          <w:szCs w:val="22"/>
        </w:rPr>
        <w:t>FINA</w:t>
      </w:r>
      <w:r w:rsidR="00942352" w:rsidRPr="00873847">
        <w:rPr>
          <w:sz w:val="22"/>
          <w:szCs w:val="22"/>
        </w:rPr>
        <w:t>,</w:t>
      </w:r>
    </w:p>
    <w:p w:rsidRDefault="00386198" w:rsidP="00F00368" w:rsidR="00386198" w:rsidRPr="00873847">
      <w:pPr>
        <w:numPr>
          <w:ilvl w:val="0"/>
          <w:numId w:val="2"/>
        </w:numPr>
        <w:rPr>
          <w:sz w:val="22"/>
          <w:szCs w:val="22"/>
        </w:rPr>
      </w:pPr>
      <w:r w:rsidRPr="00873847">
        <w:rPr>
          <w:sz w:val="22"/>
          <w:szCs w:val="22"/>
        </w:rPr>
        <w:t xml:space="preserve">ŽDO </w:t>
      </w:r>
      <w:r w:rsidR="00B05CF9" w:rsidRPr="00873847">
        <w:rPr>
          <w:sz w:val="22"/>
          <w:szCs w:val="22"/>
        </w:rPr>
        <w:t>–</w:t>
      </w:r>
      <w:r w:rsidRPr="00873847">
        <w:rPr>
          <w:sz w:val="22"/>
          <w:szCs w:val="22"/>
        </w:rPr>
        <w:t xml:space="preserve"> Zadar</w:t>
      </w:r>
      <w:r w:rsidR="00B05CF9" w:rsidRPr="00873847">
        <w:rPr>
          <w:sz w:val="22"/>
          <w:szCs w:val="22"/>
        </w:rPr>
        <w:t>,</w:t>
      </w:r>
    </w:p>
    <w:p w:rsidRDefault="00386198" w:rsidP="00F00368" w:rsidR="00386198" w:rsidRPr="00873847">
      <w:pPr>
        <w:numPr>
          <w:ilvl w:val="0"/>
          <w:numId w:val="2"/>
        </w:numPr>
        <w:rPr>
          <w:sz w:val="22"/>
          <w:szCs w:val="22"/>
        </w:rPr>
      </w:pPr>
      <w:r w:rsidRPr="00873847">
        <w:rPr>
          <w:sz w:val="22"/>
          <w:szCs w:val="22"/>
        </w:rPr>
        <w:t>Poreznoj upravi</w:t>
      </w:r>
      <w:r w:rsidR="0073003F" w:rsidRPr="00873847">
        <w:rPr>
          <w:sz w:val="22"/>
          <w:szCs w:val="22"/>
        </w:rPr>
        <w:t xml:space="preserve"> </w:t>
      </w:r>
      <w:r w:rsidR="00686EF9" w:rsidRPr="00873847">
        <w:rPr>
          <w:sz w:val="22"/>
          <w:szCs w:val="22"/>
        </w:rPr>
        <w:t>Zadar</w:t>
      </w:r>
    </w:p>
    <w:p w:rsidRDefault="00386198" w:rsidP="00F00368" w:rsidR="00386198" w:rsidRPr="00873847">
      <w:pPr>
        <w:numPr>
          <w:ilvl w:val="0"/>
          <w:numId w:val="2"/>
        </w:numPr>
        <w:rPr>
          <w:sz w:val="22"/>
          <w:szCs w:val="22"/>
        </w:rPr>
      </w:pPr>
      <w:r w:rsidRPr="00873847">
        <w:rPr>
          <w:sz w:val="22"/>
          <w:szCs w:val="22"/>
        </w:rPr>
        <w:t>Općinski sud</w:t>
      </w:r>
      <w:r w:rsidR="0073003F" w:rsidRPr="00873847">
        <w:rPr>
          <w:sz w:val="22"/>
          <w:szCs w:val="22"/>
        </w:rPr>
        <w:t xml:space="preserve"> </w:t>
      </w:r>
      <w:r w:rsidR="00686EF9" w:rsidRPr="00873847">
        <w:rPr>
          <w:sz w:val="22"/>
          <w:szCs w:val="22"/>
        </w:rPr>
        <w:t>Zadar</w:t>
      </w:r>
      <w:r w:rsidRPr="00873847">
        <w:rPr>
          <w:sz w:val="22"/>
          <w:szCs w:val="22"/>
        </w:rPr>
        <w:t xml:space="preserve">, </w:t>
      </w:r>
    </w:p>
    <w:p w:rsidRDefault="009348A7" w:rsidP="00F00368" w:rsidR="00386198" w:rsidRPr="00873847">
      <w:pPr>
        <w:numPr>
          <w:ilvl w:val="0"/>
          <w:numId w:val="2"/>
        </w:numPr>
        <w:rPr>
          <w:sz w:val="22"/>
          <w:szCs w:val="22"/>
        </w:rPr>
      </w:pPr>
      <w:r w:rsidRPr="00873847">
        <w:rPr>
          <w:sz w:val="22"/>
          <w:szCs w:val="22"/>
        </w:rPr>
        <w:t>L</w:t>
      </w:r>
      <w:r w:rsidR="00386198" w:rsidRPr="00873847">
        <w:rPr>
          <w:sz w:val="22"/>
          <w:szCs w:val="22"/>
        </w:rPr>
        <w:t>učkoj kapetaniji – registru brodova,</w:t>
      </w:r>
    </w:p>
    <w:p w:rsidRDefault="00386198" w:rsidP="00F00368" w:rsidR="00B05CF9" w:rsidRPr="00873847">
      <w:pPr>
        <w:numPr>
          <w:ilvl w:val="0"/>
          <w:numId w:val="2"/>
        </w:numPr>
        <w:rPr>
          <w:sz w:val="22"/>
          <w:szCs w:val="22"/>
          <w:u w:val="single"/>
        </w:rPr>
      </w:pPr>
      <w:r w:rsidRPr="00873847">
        <w:rPr>
          <w:sz w:val="22"/>
          <w:szCs w:val="22"/>
          <w:u w:val="single"/>
        </w:rPr>
        <w:t xml:space="preserve">Registru suda </w:t>
      </w:r>
      <w:r w:rsidR="00B05CF9" w:rsidRPr="00873847">
        <w:rPr>
          <w:sz w:val="22"/>
          <w:szCs w:val="22"/>
          <w:u w:val="single"/>
        </w:rPr>
        <w:t>odmah</w:t>
      </w:r>
      <w:r w:rsidRPr="00873847">
        <w:rPr>
          <w:sz w:val="22"/>
          <w:szCs w:val="22"/>
          <w:u w:val="single"/>
        </w:rPr>
        <w:t xml:space="preserve"> i po pravomoćnosti</w:t>
      </w:r>
      <w:r w:rsidR="00B05CF9" w:rsidRPr="00873847">
        <w:rPr>
          <w:sz w:val="22"/>
          <w:szCs w:val="22"/>
          <w:u w:val="single"/>
        </w:rPr>
        <w:t>,</w:t>
      </w:r>
      <w:r w:rsidRPr="00873847">
        <w:rPr>
          <w:sz w:val="22"/>
          <w:szCs w:val="22"/>
          <w:u w:val="single"/>
        </w:rPr>
        <w:t xml:space="preserve"> </w:t>
      </w:r>
    </w:p>
    <w:p w:rsidRDefault="009348A7" w:rsidP="00F00368" w:rsidR="00386198" w:rsidRPr="00873847">
      <w:pPr>
        <w:numPr>
          <w:ilvl w:val="0"/>
          <w:numId w:val="2"/>
        </w:numPr>
        <w:rPr>
          <w:sz w:val="22"/>
          <w:szCs w:val="22"/>
        </w:rPr>
      </w:pPr>
      <w:r w:rsidRPr="00873847">
        <w:rPr>
          <w:sz w:val="22"/>
          <w:szCs w:val="22"/>
        </w:rPr>
        <w:t>e-O</w:t>
      </w:r>
      <w:r w:rsidR="00386198" w:rsidRPr="00873847">
        <w:rPr>
          <w:sz w:val="22"/>
          <w:szCs w:val="22"/>
        </w:rPr>
        <w:t>glasna ploča</w:t>
      </w:r>
      <w:r w:rsidR="007F7205" w:rsidRPr="00873847">
        <w:rPr>
          <w:sz w:val="22"/>
          <w:szCs w:val="22"/>
        </w:rPr>
        <w:t xml:space="preserve"> sudova</w:t>
      </w:r>
      <w:r w:rsidR="00B05CF9" w:rsidRPr="00873847">
        <w:rPr>
          <w:sz w:val="22"/>
          <w:szCs w:val="22"/>
        </w:rPr>
        <w:t>,</w:t>
      </w:r>
      <w:r w:rsidR="00386198" w:rsidRPr="00873847">
        <w:rPr>
          <w:sz w:val="22"/>
          <w:szCs w:val="22"/>
        </w:rPr>
        <w:t xml:space="preserve"> </w:t>
      </w:r>
    </w:p>
    <w:p w:rsidRDefault="00386198" w:rsidP="00F00368" w:rsidR="00386198" w:rsidRPr="00873847">
      <w:pPr>
        <w:numPr>
          <w:ilvl w:val="0"/>
          <w:numId w:val="2"/>
        </w:numPr>
        <w:rPr>
          <w:sz w:val="22"/>
          <w:szCs w:val="22"/>
        </w:rPr>
      </w:pPr>
      <w:r w:rsidRPr="00873847">
        <w:rPr>
          <w:sz w:val="22"/>
          <w:szCs w:val="22"/>
        </w:rPr>
        <w:t>Pisarnica suda-ovdje</w:t>
      </w:r>
      <w:r w:rsidR="00B05CF9" w:rsidRPr="00873847">
        <w:rPr>
          <w:sz w:val="22"/>
          <w:szCs w:val="22"/>
        </w:rPr>
        <w:t>,</w:t>
      </w:r>
    </w:p>
    <w:p w:rsidRDefault="00386198" w:rsidP="00F00368" w:rsidR="00386198" w:rsidRPr="00873847">
      <w:pPr>
        <w:numPr>
          <w:ilvl w:val="0"/>
          <w:numId w:val="2"/>
        </w:numPr>
        <w:rPr>
          <w:sz w:val="22"/>
          <w:szCs w:val="22"/>
        </w:rPr>
      </w:pPr>
      <w:r w:rsidRPr="00873847">
        <w:rPr>
          <w:sz w:val="22"/>
          <w:szCs w:val="22"/>
        </w:rPr>
        <w:t>Državni zavod za intelektualno vlasništvo, Ulica grada Vukovara 78, 10 000 Zagreb</w:t>
      </w:r>
      <w:r w:rsidR="00B05CF9" w:rsidRPr="00873847">
        <w:rPr>
          <w:sz w:val="22"/>
          <w:szCs w:val="22"/>
        </w:rPr>
        <w:t>,</w:t>
      </w:r>
    </w:p>
    <w:p w:rsidRDefault="00386198" w:rsidP="00971E2F" w:rsidR="00386198" w:rsidRPr="00873847">
      <w:pPr>
        <w:jc w:val="both"/>
        <w:rPr>
          <w:sz w:val="22"/>
          <w:szCs w:val="22"/>
        </w:rPr>
      </w:pPr>
      <w:r w:rsidRPr="00873847">
        <w:rPr>
          <w:sz w:val="22"/>
          <w:szCs w:val="22"/>
        </w:rPr>
        <w:t xml:space="preserve">      1</w:t>
      </w:r>
      <w:r w:rsidR="0090177B" w:rsidRPr="00873847">
        <w:rPr>
          <w:sz w:val="22"/>
          <w:szCs w:val="22"/>
        </w:rPr>
        <w:t>2</w:t>
      </w:r>
      <w:r w:rsidRPr="00873847">
        <w:rPr>
          <w:sz w:val="22"/>
          <w:szCs w:val="22"/>
        </w:rPr>
        <w:t>. U spis</w:t>
      </w:r>
      <w:r w:rsidR="00B05CF9" w:rsidRPr="00873847">
        <w:rPr>
          <w:sz w:val="22"/>
          <w:szCs w:val="22"/>
        </w:rPr>
        <w:t>.</w:t>
      </w:r>
    </w:p>
    <w:sectPr w:rsidSect="00756757" w:rsidR="00386198" w:rsidRPr="00873847">
      <w:headerReference w:type="even" r:id="rId10"/>
      <w:headerReference w:type="default" r:id="rId11"/>
      <w:headerReference w:type="first" r:id="rId12"/>
      <w:pgSz w:h="16838" w:w="11906"/>
      <w:pgMar w:gutter="0" w:footer="708" w:header="708" w:left="1417" w:bottom="993" w:right="1417" w:top="110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7E73" w:rsidR="00737E73">
      <w:r>
        <w:separator/>
      </w:r>
    </w:p>
  </w:endnote>
  <w:endnote w:id="0" w:type="continuationSeparator">
    <w:p w:rsidRDefault="00737E73" w:rsidR="00737E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7E73" w:rsidR="00737E73">
      <w:r>
        <w:separator/>
      </w:r>
    </w:p>
  </w:footnote>
  <w:footnote w:id="0" w:type="continuationSeparator">
    <w:p w:rsidRDefault="00737E73" w:rsidR="00737E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64099">
      <w:rPr>
        <w:rStyle w:val="Brojstranice"/>
        <w:noProof/>
      </w:rPr>
      <w:t>3</w:t>
    </w:r>
    <w:r>
      <w:rPr>
        <w:rStyle w:val="Brojstranice"/>
      </w:rPr>
      <w:fldChar w:fldCharType="end"/>
    </w:r>
  </w:p>
  <w:p w:rsidRDefault="00686EF9" w:rsidP="0032076C" w:rsidR="0032076C" w:rsidRPr="009E1438">
    <w:pPr>
      <w:jc w:val="right"/>
      <w:rPr>
        <w:sz w:val="22"/>
        <w:szCs w:val="22"/>
      </w:rPr>
    </w:pPr>
    <w:r w:rsidRPr="009E1438">
      <w:rPr>
        <w:sz w:val="22"/>
        <w:szCs w:val="22"/>
      </w:rPr>
      <w:t>Poslovni broj</w:t>
    </w:r>
    <w:r w:rsidR="00756757">
      <w:rPr>
        <w:sz w:val="22"/>
        <w:szCs w:val="22"/>
      </w:rPr>
      <w:t>:</w:t>
    </w:r>
    <w:r w:rsidRPr="009E1438">
      <w:rPr>
        <w:sz w:val="22"/>
        <w:szCs w:val="22"/>
      </w:rPr>
      <w:t xml:space="preserve"> 2 </w:t>
    </w:r>
    <w:r w:rsidR="0032076C" w:rsidRPr="009E1438">
      <w:rPr>
        <w:sz w:val="22"/>
        <w:szCs w:val="22"/>
      </w:rPr>
      <w:t>St-</w:t>
    </w:r>
    <w:r w:rsidR="0032076C">
      <w:rPr>
        <w:sz w:val="22"/>
        <w:szCs w:val="22"/>
      </w:rPr>
      <w:t>320/16-29</w:t>
    </w:r>
  </w:p>
  <w:p w:rsidRDefault="00386198" w:rsidP="00756757"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w:t>
    </w:r>
    <w:r w:rsidR="00756757">
      <w:rPr>
        <w:sz w:val="22"/>
        <w:szCs w:val="22"/>
      </w:rPr>
      <w:t>:</w:t>
    </w:r>
    <w:r w:rsidRPr="009E1438">
      <w:rPr>
        <w:sz w:val="22"/>
        <w:szCs w:val="22"/>
      </w:rPr>
      <w:t xml:space="preserve"> 2 St-</w:t>
    </w:r>
    <w:r w:rsidR="0032076C">
      <w:rPr>
        <w:sz w:val="22"/>
        <w:szCs w:val="22"/>
      </w:rPr>
      <w:t>320/16-29</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4F7F6EC0"/>
    <w:multiLevelType w:val="hybridMultilevel"/>
    <w:tmpl w:val="161A4FB2"/>
    <w:lvl w:tplc="1EE6B04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501A1"/>
    <w:rsid w:val="00064099"/>
    <w:rsid w:val="0006522B"/>
    <w:rsid w:val="000859B2"/>
    <w:rsid w:val="000964E5"/>
    <w:rsid w:val="000A1F5A"/>
    <w:rsid w:val="000E4FA2"/>
    <w:rsid w:val="00117181"/>
    <w:rsid w:val="001441EB"/>
    <w:rsid w:val="001457F0"/>
    <w:rsid w:val="001540AB"/>
    <w:rsid w:val="001605CA"/>
    <w:rsid w:val="00187596"/>
    <w:rsid w:val="00215D49"/>
    <w:rsid w:val="00227E5A"/>
    <w:rsid w:val="0023474F"/>
    <w:rsid w:val="00253644"/>
    <w:rsid w:val="00280E12"/>
    <w:rsid w:val="00281249"/>
    <w:rsid w:val="0029546C"/>
    <w:rsid w:val="002A25D5"/>
    <w:rsid w:val="002A357D"/>
    <w:rsid w:val="002C3F74"/>
    <w:rsid w:val="002D3285"/>
    <w:rsid w:val="0032076C"/>
    <w:rsid w:val="00341947"/>
    <w:rsid w:val="00345BC5"/>
    <w:rsid w:val="003466FE"/>
    <w:rsid w:val="00347F8C"/>
    <w:rsid w:val="00353B45"/>
    <w:rsid w:val="003572C6"/>
    <w:rsid w:val="00386198"/>
    <w:rsid w:val="00387134"/>
    <w:rsid w:val="003A0F96"/>
    <w:rsid w:val="003A4B29"/>
    <w:rsid w:val="003B7793"/>
    <w:rsid w:val="003D6AC0"/>
    <w:rsid w:val="003F769A"/>
    <w:rsid w:val="00403476"/>
    <w:rsid w:val="004131E7"/>
    <w:rsid w:val="004215A1"/>
    <w:rsid w:val="00437E5E"/>
    <w:rsid w:val="00454E5B"/>
    <w:rsid w:val="00482F52"/>
    <w:rsid w:val="004A61C0"/>
    <w:rsid w:val="004B1AD4"/>
    <w:rsid w:val="004C2B0A"/>
    <w:rsid w:val="004D7B96"/>
    <w:rsid w:val="004F2EAE"/>
    <w:rsid w:val="0050703D"/>
    <w:rsid w:val="005142EA"/>
    <w:rsid w:val="00520474"/>
    <w:rsid w:val="00540A6A"/>
    <w:rsid w:val="0055393A"/>
    <w:rsid w:val="00554974"/>
    <w:rsid w:val="00560032"/>
    <w:rsid w:val="00566BE9"/>
    <w:rsid w:val="00577A9F"/>
    <w:rsid w:val="005A3DFA"/>
    <w:rsid w:val="005B5AF4"/>
    <w:rsid w:val="006104B9"/>
    <w:rsid w:val="00622B35"/>
    <w:rsid w:val="00626D21"/>
    <w:rsid w:val="006420EF"/>
    <w:rsid w:val="00645943"/>
    <w:rsid w:val="00645C80"/>
    <w:rsid w:val="00654A2D"/>
    <w:rsid w:val="00656BED"/>
    <w:rsid w:val="00667CB9"/>
    <w:rsid w:val="00686EF9"/>
    <w:rsid w:val="006A2D75"/>
    <w:rsid w:val="006B13B2"/>
    <w:rsid w:val="006B1F25"/>
    <w:rsid w:val="006C1D4F"/>
    <w:rsid w:val="006D1A44"/>
    <w:rsid w:val="00704B62"/>
    <w:rsid w:val="00715A33"/>
    <w:rsid w:val="0072725E"/>
    <w:rsid w:val="0073003F"/>
    <w:rsid w:val="00734852"/>
    <w:rsid w:val="00737E73"/>
    <w:rsid w:val="00754ACC"/>
    <w:rsid w:val="00756757"/>
    <w:rsid w:val="00780AA8"/>
    <w:rsid w:val="007C13A9"/>
    <w:rsid w:val="007D2590"/>
    <w:rsid w:val="007E2061"/>
    <w:rsid w:val="007E2972"/>
    <w:rsid w:val="007E7809"/>
    <w:rsid w:val="007F7205"/>
    <w:rsid w:val="0080120F"/>
    <w:rsid w:val="00812A15"/>
    <w:rsid w:val="008227EA"/>
    <w:rsid w:val="00825537"/>
    <w:rsid w:val="008275AD"/>
    <w:rsid w:val="00830C45"/>
    <w:rsid w:val="008335B0"/>
    <w:rsid w:val="00854BFC"/>
    <w:rsid w:val="0086586A"/>
    <w:rsid w:val="00873847"/>
    <w:rsid w:val="00875BF2"/>
    <w:rsid w:val="0087616C"/>
    <w:rsid w:val="00893718"/>
    <w:rsid w:val="00896E93"/>
    <w:rsid w:val="008A7855"/>
    <w:rsid w:val="008A7CD9"/>
    <w:rsid w:val="008F0D7C"/>
    <w:rsid w:val="0090177B"/>
    <w:rsid w:val="009037AE"/>
    <w:rsid w:val="009348A7"/>
    <w:rsid w:val="00935484"/>
    <w:rsid w:val="0093600F"/>
    <w:rsid w:val="00942352"/>
    <w:rsid w:val="00951F73"/>
    <w:rsid w:val="00957A63"/>
    <w:rsid w:val="00960D51"/>
    <w:rsid w:val="00971E2F"/>
    <w:rsid w:val="00972DC3"/>
    <w:rsid w:val="009A2757"/>
    <w:rsid w:val="009C40AB"/>
    <w:rsid w:val="009C416E"/>
    <w:rsid w:val="009D30D7"/>
    <w:rsid w:val="009D3372"/>
    <w:rsid w:val="009D7018"/>
    <w:rsid w:val="009E1438"/>
    <w:rsid w:val="009F1AC6"/>
    <w:rsid w:val="00A06A48"/>
    <w:rsid w:val="00A07C95"/>
    <w:rsid w:val="00A27918"/>
    <w:rsid w:val="00A60CC3"/>
    <w:rsid w:val="00A67590"/>
    <w:rsid w:val="00A73190"/>
    <w:rsid w:val="00A800F5"/>
    <w:rsid w:val="00A80D29"/>
    <w:rsid w:val="00A9426A"/>
    <w:rsid w:val="00AB4171"/>
    <w:rsid w:val="00AB483A"/>
    <w:rsid w:val="00AC5741"/>
    <w:rsid w:val="00AD7687"/>
    <w:rsid w:val="00AF299B"/>
    <w:rsid w:val="00B033D7"/>
    <w:rsid w:val="00B05CF9"/>
    <w:rsid w:val="00B20829"/>
    <w:rsid w:val="00B45C7F"/>
    <w:rsid w:val="00B45E69"/>
    <w:rsid w:val="00B604A8"/>
    <w:rsid w:val="00B85A8A"/>
    <w:rsid w:val="00BA5150"/>
    <w:rsid w:val="00BB0D8F"/>
    <w:rsid w:val="00BD5992"/>
    <w:rsid w:val="00C22AEC"/>
    <w:rsid w:val="00C35145"/>
    <w:rsid w:val="00C94376"/>
    <w:rsid w:val="00CA31D7"/>
    <w:rsid w:val="00CB6BD1"/>
    <w:rsid w:val="00CC3666"/>
    <w:rsid w:val="00CC3BD1"/>
    <w:rsid w:val="00CE7D3D"/>
    <w:rsid w:val="00D248D6"/>
    <w:rsid w:val="00D376EA"/>
    <w:rsid w:val="00D44545"/>
    <w:rsid w:val="00D470A9"/>
    <w:rsid w:val="00D5631D"/>
    <w:rsid w:val="00D6238B"/>
    <w:rsid w:val="00D6373B"/>
    <w:rsid w:val="00D67C25"/>
    <w:rsid w:val="00D7083B"/>
    <w:rsid w:val="00D84F28"/>
    <w:rsid w:val="00D94703"/>
    <w:rsid w:val="00DB1DD4"/>
    <w:rsid w:val="00DB3601"/>
    <w:rsid w:val="00DC0DCC"/>
    <w:rsid w:val="00DC32C2"/>
    <w:rsid w:val="00DF0663"/>
    <w:rsid w:val="00E06BFD"/>
    <w:rsid w:val="00E17BE4"/>
    <w:rsid w:val="00E51FDF"/>
    <w:rsid w:val="00E81B3E"/>
    <w:rsid w:val="00E93CD4"/>
    <w:rsid w:val="00EA42B5"/>
    <w:rsid w:val="00EA565A"/>
    <w:rsid w:val="00ED1690"/>
    <w:rsid w:val="00ED493B"/>
    <w:rsid w:val="00ED7B63"/>
    <w:rsid w:val="00EE00E0"/>
    <w:rsid w:val="00EF5BFE"/>
    <w:rsid w:val="00F00368"/>
    <w:rsid w:val="00F1126F"/>
    <w:rsid w:val="00F20F1A"/>
    <w:rsid w:val="00F30506"/>
    <w:rsid w:val="00F649B6"/>
    <w:rsid w:val="00F7059A"/>
    <w:rsid w:val="00F76731"/>
    <w:rsid w:val="00F84A74"/>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064099"/>
    <w:rPr>
      <w:color w:val="808080"/>
      <w:bdr w:space="0" w:sz="0" w:color="auto" w:val="none"/>
      <w:shd w:fill="CCFFFF" w:color="auto" w:val="clear"/>
    </w:rPr>
  </w:style>
  <w:style w:customStyle="true" w:styleId="eSPISCCParagraphDefaultFont" w:type="character">
    <w:name w:val="eSPIS_CC_Paragraph Default Font"/>
    <w:basedOn w:val="Zadanifontodlomka"/>
    <w:rsid w:val="0006409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6409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6409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6409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064099"/>
    <w:rPr>
      <w:color w:val="808080"/>
      <w:bdr w:color="auto" w:space="0" w:sz="0" w:val="none"/>
      <w:shd w:color="auto" w:fill="CCFFFF" w:val="clear"/>
    </w:rPr>
  </w:style>
  <w:style w:customStyle="1" w:styleId="eSPISCCParagraphDefaultFont" w:type="character">
    <w:name w:val="eSPIS_CC_Paragraph Default Font"/>
    <w:basedOn w:val="Zadanifontodlomka"/>
    <w:rsid w:val="0006409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6409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6409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6409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izvorni_sadrzaj>
    <derivirana_varijabla naziv="DomainObject.Predmet.Broj_1">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2016.</izvorni_sadrzaj>
    <derivirana_varijabla naziv="DomainObject.Predmet.DatumOsnivanja_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St-320/2016</izvorni_sadrzaj>
    <derivirana_varijabla naziv="DomainObject.Predmet.OznakaBroj_1">St-320/2016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ARSENCOMMERCE, d.o.o. za trgovinu i usluge</izvorni_sadrzaj>
    <derivirana_varijabla naziv="DomainObject.Predmet.ProtustrankaFormated_1">  ARSENCOMMERCE, d.o.o. za trgovinu i usluge</derivirana_varijabla>
  </DomainObject.Predmet.ProtustrankaFormated>
  <DomainObject.Predmet.ProtustrankaFormatedOIB>
    <izvorni_sadrzaj>  ARSENCOMMERCE, d.o.o. za trgovinu i usluge, OIB 00206941589</izvorni_sadrzaj>
    <derivirana_varijabla naziv="DomainObject.Predmet.ProtustrankaFormatedOIB_1">  ARSENCOMMERCE, d.o.o. za trgovinu i usluge, OIB 00206941589</derivirana_varijabla>
  </DomainObject.Predmet.ProtustrankaFormatedOIB>
  <DomainObject.Predmet.ProtustrankaFormatedWithAdress>
    <izvorni_sadrzaj> ARSENCOMMERCE, d.o.o. za trgovinu i usluge, Saljska Ulica 16, 23000 Zadar</izvorni_sadrzaj>
    <derivirana_varijabla naziv="DomainObject.Predmet.ProtustrankaFormatedWithAdress_1"> ARSENCOMMERCE, d.o.o. za trgovinu i usluge, Saljska Ulica 16, 23000 Zadar</derivirana_varijabla>
  </DomainObject.Predmet.ProtustrankaFormatedWithAdress>
  <DomainObject.Predmet.ProtustrankaFormatedWithAdressOIB>
    <izvorni_sadrzaj> ARSENCOMMERCE, d.o.o. za trgovinu i usluge, OIB 00206941589, Saljska Ulica 16, 23000 Zadar</izvorni_sadrzaj>
    <derivirana_varijabla naziv="DomainObject.Predmet.ProtustrankaFormatedWithAdressOIB_1"> ARSENCOMMERCE, d.o.o. za trgovinu i usluge, OIB 00206941589, Saljska Ulica 16, 23000 Zadar</derivirana_varijabla>
  </DomainObject.Predmet.ProtustrankaFormatedWithAdressOIB>
  <DomainObject.Predmet.ProtustrankaWithAdress>
    <izvorni_sadrzaj>ARSENCOMMERCE, d.o.o. za trgovinu i usluge Saljska Ulica 16, 23000 Zadar</izvorni_sadrzaj>
    <derivirana_varijabla naziv="DomainObject.Predmet.ProtustrankaWithAdress_1">ARSENCOMMERCE, d.o.o. za trgovinu i usluge Saljska Ulica 16, 23000 Zadar</derivirana_varijabla>
  </DomainObject.Predmet.ProtustrankaWithAdress>
  <DomainObject.Predmet.ProtustrankaWithAdressOIB>
    <izvorni_sadrzaj>ARSENCOMMERCE, d.o.o. za trgovinu i usluge, OIB 00206941589, Saljska Ulica 16, 23000 Zadar</izvorni_sadrzaj>
    <derivirana_varijabla naziv="DomainObject.Predmet.ProtustrankaWithAdressOIB_1">ARSENCOMMERCE, d.o.o. za trgovinu i usluge, OIB 00206941589, Saljska Ulica 16, 23000 Zadar</derivirana_varijabla>
  </DomainObject.Predmet.ProtustrankaWithAdressOIB>
  <DomainObject.Predmet.ProtustrankaNazivFormated>
    <izvorni_sadrzaj>ARSENCOMMERCE, d.o.o. za trgovinu i usluge</izvorni_sadrzaj>
    <derivirana_varijabla naziv="DomainObject.Predmet.ProtustrankaNazivFormated_1">ARSENCOMMERCE, d.o.o. za trgovinu i usluge</derivirana_varijabla>
  </DomainObject.Predmet.ProtustrankaNazivFormated>
  <DomainObject.Predmet.ProtustrankaNazivFormatedOIB>
    <izvorni_sadrzaj>ARSENCOMMERCE, d.o.o. za trgovinu i usluge, OIB 00206941589</izvorni_sadrzaj>
    <derivirana_varijabla naziv="DomainObject.Predmet.ProtustrankaNazivFormatedOIB_1">ARSENCOMMERCE, d.o.o. za trgovinu i usluge, OIB 00206941589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255879.15</izvorni_sadrzaj>
    <derivirana_varijabla naziv="DomainObject.Predmet.TrenutnaVrijednost_1">255879.15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ARSENCOMMERCE, d.o.o. za trgovinu i usluge</item>
    </izvorni_sadrzaj>
    <derivirana_varijabla naziv="DomainObject.Predmet.ProtuStrankaListFormated_1">
      <item>ARSENCOMMERCE, d.o.o. za trgovinu i usluge</item>
    </derivirana_varijabla>
  </DomainObject.Predmet.ProtuStrankaListFormated>
  <DomainObject.Predmet.ProtuStrankaListFormatedOIB>
    <izvorni_sadrzaj>
      <item>ARSENCOMMERCE, d.o.o. za trgovinu i usluge, OIB 00206941589</item>
    </izvorni_sadrzaj>
    <derivirana_varijabla naziv="DomainObject.Predmet.ProtuStrankaListFormatedOIB_1">
      <item>ARSENCOMMERCE, d.o.o. za trgovinu i usluge, OIB 00206941589</item>
    </derivirana_varijabla>
  </DomainObject.Predmet.ProtuStrankaListFormatedOIB>
  <DomainObject.Predmet.ProtuStrankaListFormatedWithAdress>
    <izvorni_sadrzaj>
      <item>ARSENCOMMERCE, d.o.o. za trgovinu i usluge, Saljska Ulica 16, 23000 Zadar</item>
    </izvorni_sadrzaj>
    <derivirana_varijabla naziv="DomainObject.Predmet.ProtuStrankaListFormatedWithAdress_1">
      <item>ARSENCOMMERCE, d.o.o. za trgovinu i usluge, Saljska Ulica 16, 23000 Zadar</item>
    </derivirana_varijabla>
  </DomainObject.Predmet.ProtuStrankaListFormatedWithAdress>
  <DomainObject.Predmet.ProtuStrankaListFormatedWithAdressOIB>
    <izvorni_sadrzaj>
      <item>ARSENCOMMERCE, d.o.o. za trgovinu i usluge, OIB 00206941589, Saljska Ulica 16, 23000 Zadar</item>
    </izvorni_sadrzaj>
    <derivirana_varijabla naziv="DomainObject.Predmet.ProtuStrankaListFormatedWithAdressOIB_1">
      <item>ARSENCOMMERCE, d.o.o. za trgovinu i usluge, OIB 00206941589, Saljska Ulica 16, 23000 Zadar</item>
    </derivirana_varijabla>
  </DomainObject.Predmet.ProtuStrankaListFormatedWithAdressOIB>
  <DomainObject.Predmet.ProtuStrankaListNazivFormated>
    <izvorni_sadrzaj>
      <item>ARSENCOMMERCE, d.o.o. za trgovinu i usluge</item>
    </izvorni_sadrzaj>
    <derivirana_varijabla naziv="DomainObject.Predmet.ProtuStrankaListNazivFormated_1">
      <item>ARSENCOMMERCE, d.o.o. za trgovinu i usluge</item>
    </derivirana_varijabla>
  </DomainObject.Predmet.ProtuStrankaListNazivFormated>
  <DomainObject.Predmet.ProtuStrankaListNazivFormatedOIB>
    <izvorni_sadrzaj>
      <item>ARSENCOMMERCE, d.o.o. za trgovinu i usluge, OIB 00206941589</item>
    </izvorni_sadrzaj>
    <derivirana_varijabla naziv="DomainObject.Predmet.ProtuStrankaListNazivFormatedOIB_1">
      <item>ARSENCOMMERCE, d.o.o. za trgovinu i usluge, OIB 00206941589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ARSENCOMMERCE, d.o.o. za trgovinu i usluge</izvorni_sadrzaj>
    <derivirana_varijabla naziv="DomainObject.Predmet.ProtustrankaIDrugi_1">ARSENCOMMERCE, 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ARSENCOMMERCE, d.o.o. za trgovinu i usluge, OIB 00206941589, Saljska Ulica 16, 23000 Zadar</izvorni_sadrzaj>
    <derivirana_varijabla naziv="DomainObject.Predmet.ProtustrankaIDrugiAdressOIB_1">ARSENCOMMERCE, d.o.o. za trgovinu i usluge, OIB 00206941589, Saljska Ulica 16,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ARSENCOMMERCE, d.o.o. za trgovinu i usluge</item>
    </izvorni_sadrzaj>
    <derivirana_varijabla naziv="DomainObject.Predmet.SudioniciListNaziv_1">
      <item>FINA</item>
      <item>ARSENCOMMERCE, d.o.o. za trgovinu i usluge</item>
    </derivirana_varijabla>
  </DomainObject.Predmet.SudioniciListNaziv>
  <DomainObject.Predmet.SudioniciListAdressOIB>
    <izvorni_sadrzaj>
      <item>FINA, OIB 85821130368</item>
      <item>ARSENCOMMERCE, d.o.o. za trgovinu i usluge, OIB 00206941589, Saljska Ulica 16,23000 Zadar</item>
    </izvorni_sadrzaj>
    <derivirana_varijabla naziv="DomainObject.Predmet.SudioniciListAdressOIB_1">
      <item>FINA, OIB 85821130368</item>
      <item>ARSENCOMMERCE, d.o.o. za trgovinu i usluge, OIB 00206941589, Saljska Ulica 16,23000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00206941589</item>
    </izvorni_sadrzaj>
    <derivirana_varijabla naziv="DomainObject.Predmet.SudioniciListNazivOIB_1">
      <item>, OIB 85821130368</item>
      <item>, OIB 00206941589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Edvin Šimunov, OIB 68167380523, Ante Starčevića 1 Zadar</item>
    </izvorni_sadrzaj>
    <derivirana_varijabla naziv="DomainObject.Predmet.StecajniUpraviteljiListAddressOIB_1">
      <item>Edvin Šimunov, OIB 68167380523, Ante Starčevića 1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644A9E-4DD5-4D20-899B-D013D3CBA8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1124</properties:Words>
  <properties:Characters>6180</properties:Characters>
  <properties:Lines>126</properties:Lines>
  <properties:Paragraphs>42</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2017-04-18T17:11:00Z</dcterms:created>
  <dc:creator>Ardena Bajlo</dc:creator>
  <cp:lastModifiedBy>Marijana Žuža</cp:lastModifiedBy>
  <cp:lastPrinted>2017-04-20T08:04:00Z</cp:lastPrinted>
  <dcterms:modified xmlns:xsi="http://www.w3.org/2001/XMLSchema-instance" xsi:type="dcterms:W3CDTF">2017-04-20T08:19:00Z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