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f7daf" w14:paraId="aaf7daf" w:rsidRDefault="008461DC" w:rsidP="008461DC" w:rsidR="008461DC">
      <w:pPr>
        <w15:collapsed w:val="false"/>
        <w:rPr>
          <w:rFonts w:hAnsi="Times New Roman" w:ascii="Times New Roman"/>
          <w:color w:themeColor="text1" w:val="000000"/>
          <w:szCs w:val="24"/>
        </w:rPr>
      </w:pPr>
      <w:r>
        <w:rPr>
          <w:noProof/>
          <w:color w:themeColor="text1" w:val="000000"/>
        </w:rPr>
        <w:t xml:space="preserve">               </w:t>
      </w:r>
      <w:r>
        <w:rPr>
          <w:noProof/>
          <w:color w:themeColor="text1" w:val="000000"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61DC" w:rsidP="008461DC" w:rsidR="008461DC">
      <w:pPr>
        <w:jc w:val="right"/>
        <w:rPr>
          <w:rFonts w:hAnsi="Times New Roman" w:ascii="Times New Roman"/>
          <w:color w:themeColor="text1" w:val="000000"/>
          <w:szCs w:val="24"/>
        </w:rPr>
      </w:pPr>
    </w:p>
    <w:p w:rsidRDefault="008461DC" w:rsidP="008461DC" w:rsidR="008461DC">
      <w:pPr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          Republika Hrvatska</w:t>
      </w:r>
    </w:p>
    <w:p w:rsidRDefault="008461DC" w:rsidP="008461DC" w:rsidR="008461DC">
      <w:pPr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TRGOVAČKI SUD U ZAGREBU</w:t>
      </w:r>
    </w:p>
    <w:p w:rsidRDefault="008461DC" w:rsidP="008461DC" w:rsidR="008461DC">
      <w:pPr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       Zagreb, </w:t>
      </w:r>
      <w:proofErr w:type="spellStart"/>
      <w:r>
        <w:rPr>
          <w:rFonts w:hAnsi="Times New Roman" w:ascii="Times New Roman"/>
          <w:color w:themeColor="text1" w:val="000000"/>
          <w:szCs w:val="24"/>
        </w:rPr>
        <w:t>Amruševa</w:t>
      </w:r>
      <w:proofErr w:type="spellEnd"/>
      <w:r>
        <w:rPr>
          <w:rFonts w:hAnsi="Times New Roman" w:ascii="Times New Roman"/>
          <w:color w:themeColor="text1" w:val="000000"/>
          <w:szCs w:val="24"/>
        </w:rPr>
        <w:t xml:space="preserve"> 2/II</w:t>
      </w:r>
    </w:p>
    <w:p w:rsidRDefault="00B651E1" w:rsidP="008461DC" w:rsidR="008461DC">
      <w:pPr>
        <w:jc w:val="right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20. St-</w:t>
      </w:r>
      <w:r w:rsidR="00903313">
        <w:rPr>
          <w:rFonts w:hAnsi="Times New Roman" w:ascii="Times New Roman"/>
          <w:color w:themeColor="text1" w:val="000000"/>
          <w:szCs w:val="24"/>
        </w:rPr>
        <w:t>3050</w:t>
      </w:r>
      <w:r w:rsidR="006C407C">
        <w:rPr>
          <w:rFonts w:hAnsi="Times New Roman" w:ascii="Times New Roman"/>
          <w:color w:themeColor="text1" w:val="000000"/>
          <w:szCs w:val="24"/>
        </w:rPr>
        <w:t>/18</w:t>
      </w:r>
    </w:p>
    <w:p w:rsidRDefault="008461DC" w:rsidP="008461DC" w:rsidR="008461DC">
      <w:pPr>
        <w:jc w:val="right"/>
        <w:rPr>
          <w:rFonts w:hAnsi="Times New Roman" w:ascii="Times New Roman"/>
          <w:color w:themeColor="text1" w:val="000000"/>
          <w:szCs w:val="24"/>
        </w:rPr>
      </w:pPr>
    </w:p>
    <w:p w:rsidRDefault="00B651E1" w:rsidP="008461DC" w:rsidR="008461DC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 E P U B L I K A   H R V A T S K A</w:t>
      </w:r>
    </w:p>
    <w:p w:rsidRDefault="008461DC" w:rsidP="008461DC" w:rsidR="008461DC">
      <w:pPr>
        <w:jc w:val="right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                                                                                                                                                                    </w:t>
      </w:r>
    </w:p>
    <w:p w:rsidRDefault="008461DC" w:rsidP="008461DC" w:rsidR="008461DC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 J E Š E N J E</w:t>
      </w:r>
    </w:p>
    <w:p w:rsidRDefault="008461DC" w:rsidP="008461DC" w:rsidR="008461DC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8461DC" w:rsidP="008461DC" w:rsidR="008461DC" w:rsidRPr="006C407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Trgovački sud u Zagrebu, po sucu Luciji Butigan, </w:t>
      </w:r>
      <w:r w:rsidR="00903313" w:rsidRPr="00903313">
        <w:rPr>
          <w:rFonts w:hAnsi="Times New Roman" w:ascii="Times New Roman"/>
          <w:szCs w:val="24"/>
        </w:rPr>
        <w:t xml:space="preserve">u stečajnom predmetu  povodom podnositelja prijedloga-dužnika  TRGOGRAD PAVIĆ d.o.o. za trgovinu, građenje i usluge,  </w:t>
      </w:r>
      <w:proofErr w:type="spellStart"/>
      <w:r w:rsidR="00903313" w:rsidRPr="00903313">
        <w:rPr>
          <w:rFonts w:hAnsi="Times New Roman" w:ascii="Times New Roman"/>
          <w:szCs w:val="24"/>
        </w:rPr>
        <w:t>Jablanovec</w:t>
      </w:r>
      <w:proofErr w:type="spellEnd"/>
      <w:r w:rsidR="00903313" w:rsidRPr="00903313">
        <w:rPr>
          <w:rFonts w:hAnsi="Times New Roman" w:ascii="Times New Roman"/>
          <w:szCs w:val="24"/>
        </w:rPr>
        <w:t xml:space="preserve"> (Grad Zaprešić), Stubička 176, OIB 33373130185, za otvaranje stečajnog postupka nad dužnikom TRGOGRAD PAVIĆ d.o.o. za trgovinu, građenje i usluge,  </w:t>
      </w:r>
      <w:proofErr w:type="spellStart"/>
      <w:r w:rsidR="00903313" w:rsidRPr="00903313">
        <w:rPr>
          <w:rFonts w:hAnsi="Times New Roman" w:ascii="Times New Roman"/>
          <w:szCs w:val="24"/>
        </w:rPr>
        <w:t>Jablanovec</w:t>
      </w:r>
      <w:proofErr w:type="spellEnd"/>
      <w:r w:rsidR="00903313" w:rsidRPr="00903313">
        <w:rPr>
          <w:rFonts w:hAnsi="Times New Roman" w:ascii="Times New Roman"/>
          <w:szCs w:val="24"/>
        </w:rPr>
        <w:t xml:space="preserve"> (Grad Zaprešić), Stubička 176, OIB 33373130185</w:t>
      </w:r>
      <w:r w:rsidR="00B651E1">
        <w:rPr>
          <w:rFonts w:hAnsi="Times New Roman" w:ascii="Times New Roman"/>
          <w:color w:themeColor="text1" w:val="000000"/>
          <w:szCs w:val="24"/>
        </w:rPr>
        <w:t xml:space="preserve">, </w:t>
      </w:r>
      <w:r w:rsidR="00B651E1" w:rsidRPr="006C407C">
        <w:rPr>
          <w:rFonts w:hAnsi="Times New Roman" w:ascii="Times New Roman"/>
          <w:szCs w:val="24"/>
        </w:rPr>
        <w:t>dan</w:t>
      </w:r>
      <w:r w:rsidR="001564D3" w:rsidRPr="006C407C">
        <w:rPr>
          <w:rFonts w:hAnsi="Times New Roman" w:ascii="Times New Roman"/>
          <w:szCs w:val="24"/>
        </w:rPr>
        <w:t xml:space="preserve">a </w:t>
      </w:r>
      <w:r w:rsidR="006C407C" w:rsidRPr="006C407C">
        <w:rPr>
          <w:rFonts w:hAnsi="Times New Roman" w:ascii="Times New Roman"/>
          <w:szCs w:val="24"/>
        </w:rPr>
        <w:t>26</w:t>
      </w:r>
      <w:r w:rsidRPr="006C407C">
        <w:rPr>
          <w:rFonts w:hAnsi="Times New Roman" w:ascii="Times New Roman"/>
          <w:szCs w:val="24"/>
        </w:rPr>
        <w:t xml:space="preserve">. </w:t>
      </w:r>
      <w:r w:rsidR="00903313">
        <w:rPr>
          <w:rFonts w:hAnsi="Times New Roman" w:ascii="Times New Roman"/>
          <w:szCs w:val="24"/>
        </w:rPr>
        <w:t>ožujka</w:t>
      </w:r>
      <w:r w:rsidR="006C407C" w:rsidRPr="006C407C">
        <w:rPr>
          <w:rFonts w:hAnsi="Times New Roman" w:ascii="Times New Roman"/>
          <w:szCs w:val="24"/>
        </w:rPr>
        <w:t xml:space="preserve"> 2019</w:t>
      </w:r>
      <w:r w:rsidRPr="006C407C">
        <w:rPr>
          <w:rFonts w:hAnsi="Times New Roman" w:ascii="Times New Roman"/>
          <w:szCs w:val="24"/>
        </w:rPr>
        <w:t>.</w:t>
      </w:r>
      <w:r w:rsidR="00E86F13">
        <w:rPr>
          <w:rFonts w:hAnsi="Times New Roman" w:ascii="Times New Roman"/>
          <w:szCs w:val="24"/>
        </w:rPr>
        <w:t xml:space="preserve"> godine</w:t>
      </w:r>
    </w:p>
    <w:p w:rsidRDefault="00C06C2C" w:rsidP="008461DC" w:rsidR="00C06C2C">
      <w:pPr>
        <w:ind w:firstLine="720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8461DC" w:rsidP="008461DC" w:rsidR="008461DC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 i j e š i o    j e</w:t>
      </w:r>
    </w:p>
    <w:p w:rsidRDefault="00B651E1" w:rsidP="008461DC" w:rsidR="00B651E1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3849A5" w:rsidP="003849A5" w:rsidR="001564D3" w:rsidRPr="003849A5">
      <w:pPr>
        <w:tabs>
          <w:tab w:pos="922" w:val="left"/>
        </w:tabs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  <w:color w:themeColor="text1" w:val="000000"/>
          <w:szCs w:val="24"/>
        </w:rPr>
        <w:t>I.</w:t>
      </w:r>
      <w:r w:rsidR="001564D3" w:rsidRPr="003849A5">
        <w:rPr>
          <w:rFonts w:hAnsi="Times New Roman" w:ascii="Times New Roman"/>
          <w:color w:themeColor="text1" w:val="000000"/>
          <w:szCs w:val="24"/>
        </w:rPr>
        <w:t>U</w:t>
      </w:r>
      <w:proofErr w:type="spellEnd"/>
      <w:r w:rsidR="001564D3" w:rsidRPr="003849A5">
        <w:rPr>
          <w:rFonts w:hAnsi="Times New Roman" w:ascii="Times New Roman"/>
          <w:color w:themeColor="text1" w:val="000000"/>
          <w:szCs w:val="24"/>
        </w:rPr>
        <w:t xml:space="preserve"> </w:t>
      </w:r>
      <w:r w:rsidR="00903313">
        <w:rPr>
          <w:rFonts w:hAnsi="Times New Roman" w:ascii="Times New Roman"/>
          <w:color w:themeColor="text1" w:val="000000"/>
          <w:szCs w:val="24"/>
        </w:rPr>
        <w:t>stečajnom</w:t>
      </w:r>
      <w:r w:rsidR="001564D3" w:rsidRPr="003849A5">
        <w:rPr>
          <w:rFonts w:hAnsi="Times New Roman" w:ascii="Times New Roman"/>
          <w:color w:themeColor="text1" w:val="000000"/>
          <w:szCs w:val="24"/>
        </w:rPr>
        <w:t xml:space="preserve"> </w:t>
      </w:r>
      <w:r w:rsidR="00864A75">
        <w:rPr>
          <w:rFonts w:hAnsi="Times New Roman" w:ascii="Times New Roman"/>
          <w:color w:themeColor="text1" w:val="000000"/>
          <w:szCs w:val="24"/>
        </w:rPr>
        <w:t>postupku</w:t>
      </w:r>
      <w:r w:rsidR="001564D3" w:rsidRPr="003849A5">
        <w:rPr>
          <w:rFonts w:hAnsi="Times New Roman" w:ascii="Times New Roman"/>
          <w:color w:themeColor="text1" w:val="000000"/>
          <w:szCs w:val="24"/>
        </w:rPr>
        <w:t xml:space="preserve"> nad </w:t>
      </w:r>
      <w:r w:rsidR="00E86F13">
        <w:rPr>
          <w:rFonts w:hAnsi="Times New Roman" w:ascii="Times New Roman"/>
          <w:szCs w:val="24"/>
        </w:rPr>
        <w:t xml:space="preserve">dužnikom </w:t>
      </w:r>
      <w:r w:rsidR="00903313" w:rsidRPr="00903313">
        <w:rPr>
          <w:rFonts w:hAnsi="Times New Roman" w:ascii="Times New Roman"/>
          <w:szCs w:val="24"/>
        </w:rPr>
        <w:t xml:space="preserve">TRGOGRAD PAVIĆ d.o.o. za trgovinu, građenje i usluge,  </w:t>
      </w:r>
      <w:proofErr w:type="spellStart"/>
      <w:r w:rsidR="00903313" w:rsidRPr="00903313">
        <w:rPr>
          <w:rFonts w:hAnsi="Times New Roman" w:ascii="Times New Roman"/>
          <w:szCs w:val="24"/>
        </w:rPr>
        <w:t>Jablanovec</w:t>
      </w:r>
      <w:proofErr w:type="spellEnd"/>
      <w:r w:rsidR="00903313" w:rsidRPr="00903313">
        <w:rPr>
          <w:rFonts w:hAnsi="Times New Roman" w:ascii="Times New Roman"/>
          <w:szCs w:val="24"/>
        </w:rPr>
        <w:t xml:space="preserve"> (Grad Zaprešić), Stubička 176, OIB 33373130185</w:t>
      </w:r>
      <w:r w:rsidR="00DA7690" w:rsidRPr="003849A5">
        <w:rPr>
          <w:rFonts w:hAnsi="Times New Roman" w:ascii="Times New Roman"/>
          <w:color w:themeColor="text1" w:val="000000"/>
          <w:szCs w:val="24"/>
        </w:rPr>
        <w:t xml:space="preserve">, </w:t>
      </w:r>
      <w:r w:rsidR="00114A21">
        <w:rPr>
          <w:rFonts w:hAnsi="Times New Roman" w:ascii="Times New Roman"/>
        </w:rPr>
        <w:t xml:space="preserve">ročište </w:t>
      </w:r>
      <w:r w:rsidR="00354C67">
        <w:rPr>
          <w:rFonts w:hAnsi="Times New Roman" w:ascii="Times New Roman"/>
        </w:rPr>
        <w:t xml:space="preserve"> </w:t>
      </w:r>
      <w:r w:rsidR="001F5C8C">
        <w:rPr>
          <w:rFonts w:hAnsi="Times New Roman" w:ascii="Times New Roman"/>
        </w:rPr>
        <w:t>r</w:t>
      </w:r>
      <w:r w:rsidR="001F5C8C" w:rsidRPr="001F5C8C">
        <w:rPr>
          <w:rFonts w:hAnsi="Times New Roman" w:ascii="Times New Roman"/>
        </w:rPr>
        <w:t xml:space="preserve">adi rasprave o pretpostavkama za otvaranje stečajnog postupka nad </w:t>
      </w:r>
      <w:r w:rsidR="00FD6898">
        <w:rPr>
          <w:rFonts w:hAnsi="Times New Roman" w:ascii="Times New Roman"/>
        </w:rPr>
        <w:t xml:space="preserve">predmetnim </w:t>
      </w:r>
      <w:r w:rsidR="001F5C8C" w:rsidRPr="001F5C8C">
        <w:rPr>
          <w:rFonts w:hAnsi="Times New Roman" w:ascii="Times New Roman"/>
        </w:rPr>
        <w:t>dužnikom</w:t>
      </w:r>
      <w:r w:rsidR="00354C67">
        <w:rPr>
          <w:rFonts w:hAnsi="Times New Roman" w:ascii="Times New Roman"/>
        </w:rPr>
        <w:t xml:space="preserve"> </w:t>
      </w:r>
      <w:r w:rsidR="001F5C8C">
        <w:rPr>
          <w:rFonts w:hAnsi="Times New Roman" w:ascii="Times New Roman"/>
        </w:rPr>
        <w:t>određeno za dan 27</w:t>
      </w:r>
      <w:r w:rsidR="001564D3" w:rsidRPr="003849A5">
        <w:rPr>
          <w:rFonts w:hAnsi="Times New Roman" w:ascii="Times New Roman"/>
        </w:rPr>
        <w:t xml:space="preserve">. </w:t>
      </w:r>
      <w:r w:rsidR="001F5C8C">
        <w:rPr>
          <w:rFonts w:hAnsi="Times New Roman" w:ascii="Times New Roman"/>
        </w:rPr>
        <w:t>ožujka</w:t>
      </w:r>
      <w:r w:rsidR="00536107" w:rsidRPr="003849A5">
        <w:rPr>
          <w:rFonts w:hAnsi="Times New Roman" w:ascii="Times New Roman"/>
        </w:rPr>
        <w:t xml:space="preserve"> 2019</w:t>
      </w:r>
      <w:r w:rsidR="00DA7690" w:rsidRPr="003849A5">
        <w:rPr>
          <w:rFonts w:hAnsi="Times New Roman" w:ascii="Times New Roman"/>
        </w:rPr>
        <w:t>.g.</w:t>
      </w:r>
      <w:r w:rsidR="00536107" w:rsidRPr="003849A5">
        <w:rPr>
          <w:rFonts w:hAnsi="Times New Roman" w:ascii="Times New Roman"/>
        </w:rPr>
        <w:t xml:space="preserve"> u 10</w:t>
      </w:r>
      <w:r w:rsidR="001F5C8C">
        <w:rPr>
          <w:rFonts w:hAnsi="Times New Roman" w:ascii="Times New Roman"/>
        </w:rPr>
        <w:t>,45</w:t>
      </w:r>
      <w:r w:rsidR="00DA7690" w:rsidRPr="003849A5">
        <w:rPr>
          <w:rFonts w:hAnsi="Times New Roman" w:ascii="Times New Roman"/>
        </w:rPr>
        <w:t xml:space="preserve"> sati</w:t>
      </w:r>
      <w:r w:rsidR="00114A21">
        <w:rPr>
          <w:rFonts w:hAnsi="Times New Roman" w:ascii="Times New Roman"/>
        </w:rPr>
        <w:t xml:space="preserve"> </w:t>
      </w:r>
      <w:r w:rsidR="00536107" w:rsidRPr="003849A5">
        <w:rPr>
          <w:rFonts w:hAnsi="Times New Roman" w:ascii="Times New Roman"/>
        </w:rPr>
        <w:t xml:space="preserve"> </w:t>
      </w:r>
      <w:r w:rsidR="00585D4D">
        <w:rPr>
          <w:rFonts w:hAnsi="Times New Roman" w:ascii="Times New Roman"/>
        </w:rPr>
        <w:t>neće se održati.</w:t>
      </w:r>
    </w:p>
    <w:p w:rsidRDefault="00947DD8" w:rsidP="00947DD8" w:rsidR="00947DD8">
      <w:pPr>
        <w:pStyle w:val="Odlomakpopisa"/>
        <w:tabs>
          <w:tab w:pos="922" w:val="left"/>
        </w:tabs>
        <w:ind w:left="1635"/>
        <w:jc w:val="both"/>
        <w:rPr>
          <w:rFonts w:hAnsi="Times New Roman" w:ascii="Times New Roman"/>
        </w:rPr>
      </w:pPr>
    </w:p>
    <w:p w:rsidRDefault="003849A5" w:rsidP="003849A5" w:rsidR="00947DD8" w:rsidRPr="003849A5">
      <w:pPr>
        <w:tabs>
          <w:tab w:pos="922" w:val="left"/>
        </w:tabs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II.</w:t>
      </w:r>
      <w:r w:rsidR="00947DD8" w:rsidRPr="003849A5">
        <w:rPr>
          <w:rFonts w:hAnsi="Times New Roman" w:ascii="Times New Roman"/>
        </w:rPr>
        <w:t>Određuje</w:t>
      </w:r>
      <w:proofErr w:type="spellEnd"/>
      <w:r w:rsidR="00947DD8" w:rsidRPr="003849A5">
        <w:rPr>
          <w:rFonts w:hAnsi="Times New Roman" w:ascii="Times New Roman"/>
        </w:rPr>
        <w:t xml:space="preserve"> se </w:t>
      </w:r>
      <w:r w:rsidR="00354C67">
        <w:rPr>
          <w:rFonts w:hAnsi="Times New Roman" w:ascii="Times New Roman"/>
          <w:color w:val="000000"/>
          <w:szCs w:val="24"/>
        </w:rPr>
        <w:t xml:space="preserve">ročište </w:t>
      </w:r>
      <w:r w:rsidR="00FD6898">
        <w:rPr>
          <w:rFonts w:hAnsi="Times New Roman" w:ascii="Times New Roman"/>
        </w:rPr>
        <w:t>r</w:t>
      </w:r>
      <w:r w:rsidR="00FD6898" w:rsidRPr="001F5C8C">
        <w:rPr>
          <w:rFonts w:hAnsi="Times New Roman" w:ascii="Times New Roman"/>
        </w:rPr>
        <w:t>adi rasprave o pretpostavkama za otvaranje stečajnog postupka nad dužnikom</w:t>
      </w:r>
      <w:r w:rsidR="00FD6898">
        <w:rPr>
          <w:rFonts w:hAnsi="Times New Roman" w:ascii="Times New Roman"/>
          <w:szCs w:val="24"/>
        </w:rPr>
        <w:t xml:space="preserve"> za </w:t>
      </w:r>
      <w:r w:rsidR="00354C67">
        <w:rPr>
          <w:rFonts w:hAnsi="Times New Roman" w:ascii="Times New Roman"/>
          <w:szCs w:val="24"/>
        </w:rPr>
        <w:t xml:space="preserve">dan </w:t>
      </w:r>
      <w:r w:rsidR="00585D4D">
        <w:rPr>
          <w:rFonts w:hAnsi="Times New Roman" w:ascii="Times New Roman"/>
          <w:b/>
          <w:szCs w:val="24"/>
          <w:u w:val="single"/>
        </w:rPr>
        <w:t>4</w:t>
      </w:r>
      <w:r w:rsidR="0052086C" w:rsidRPr="0052086C">
        <w:rPr>
          <w:rFonts w:hAnsi="Times New Roman" w:ascii="Times New Roman"/>
          <w:b/>
          <w:szCs w:val="24"/>
          <w:u w:val="single"/>
        </w:rPr>
        <w:t xml:space="preserve">. </w:t>
      </w:r>
      <w:r w:rsidR="00585D4D">
        <w:rPr>
          <w:rFonts w:hAnsi="Times New Roman" w:ascii="Times New Roman"/>
          <w:b/>
          <w:szCs w:val="24"/>
          <w:u w:val="single"/>
        </w:rPr>
        <w:t>travnja</w:t>
      </w:r>
      <w:r w:rsidR="0052086C">
        <w:rPr>
          <w:rFonts w:hAnsi="Times New Roman" w:ascii="Times New Roman"/>
          <w:szCs w:val="24"/>
        </w:rPr>
        <w:t xml:space="preserve"> </w:t>
      </w:r>
      <w:r w:rsidR="0052086C">
        <w:rPr>
          <w:rFonts w:hAnsi="Times New Roman" w:ascii="Times New Roman"/>
          <w:b/>
          <w:szCs w:val="24"/>
          <w:u w:val="single"/>
        </w:rPr>
        <w:t xml:space="preserve">2019. godine u </w:t>
      </w:r>
      <w:r w:rsidR="00585D4D">
        <w:rPr>
          <w:rFonts w:hAnsi="Times New Roman" w:ascii="Times New Roman"/>
          <w:b/>
          <w:szCs w:val="24"/>
          <w:u w:val="single"/>
        </w:rPr>
        <w:t>11,15</w:t>
      </w:r>
      <w:r w:rsidR="00354C67">
        <w:rPr>
          <w:rFonts w:hAnsi="Times New Roman" w:ascii="Times New Roman"/>
          <w:b/>
          <w:szCs w:val="24"/>
          <w:u w:val="single"/>
        </w:rPr>
        <w:t>sati</w:t>
      </w:r>
      <w:r w:rsidR="00354C67">
        <w:rPr>
          <w:rFonts w:hAnsi="Times New Roman" w:ascii="Times New Roman"/>
          <w:szCs w:val="24"/>
        </w:rPr>
        <w:t xml:space="preserve">, </w:t>
      </w:r>
      <w:r w:rsidR="00354C67">
        <w:rPr>
          <w:rFonts w:hAnsi="Times New Roman" w:ascii="Times New Roman"/>
          <w:color w:val="000000"/>
          <w:szCs w:val="24"/>
        </w:rPr>
        <w:t xml:space="preserve">u </w:t>
      </w:r>
      <w:r w:rsidR="0052086C">
        <w:rPr>
          <w:rFonts w:hAnsi="Times New Roman" w:ascii="Times New Roman"/>
          <w:color w:val="000000"/>
          <w:szCs w:val="24"/>
        </w:rPr>
        <w:t>Trgovačkom sudu</w:t>
      </w:r>
      <w:r w:rsidR="00354C67">
        <w:rPr>
          <w:rFonts w:hAnsi="Times New Roman" w:ascii="Times New Roman"/>
          <w:color w:val="000000"/>
          <w:szCs w:val="24"/>
        </w:rPr>
        <w:t xml:space="preserve"> u Zagrebu</w:t>
      </w:r>
      <w:r w:rsidR="00FD6898">
        <w:rPr>
          <w:rFonts w:hAnsi="Times New Roman" w:ascii="Times New Roman"/>
          <w:color w:val="000000"/>
          <w:szCs w:val="24"/>
        </w:rPr>
        <w:t xml:space="preserve">, Zagreb, </w:t>
      </w:r>
      <w:proofErr w:type="spellStart"/>
      <w:r w:rsidR="00FD6898">
        <w:rPr>
          <w:rFonts w:hAnsi="Times New Roman" w:ascii="Times New Roman"/>
          <w:color w:val="000000"/>
          <w:szCs w:val="24"/>
        </w:rPr>
        <w:t>Amruševa</w:t>
      </w:r>
      <w:proofErr w:type="spellEnd"/>
      <w:r w:rsidR="00FD6898">
        <w:rPr>
          <w:rFonts w:hAnsi="Times New Roman" w:ascii="Times New Roman"/>
          <w:color w:val="000000"/>
          <w:szCs w:val="24"/>
        </w:rPr>
        <w:t xml:space="preserve"> 2, </w:t>
      </w:r>
      <w:r w:rsidR="00585D4D">
        <w:rPr>
          <w:rFonts w:hAnsi="Times New Roman" w:ascii="Times New Roman"/>
          <w:color w:val="000000"/>
          <w:szCs w:val="24"/>
        </w:rPr>
        <w:t>soba</w:t>
      </w:r>
      <w:r w:rsidR="00FD6898">
        <w:rPr>
          <w:rFonts w:hAnsi="Times New Roman" w:ascii="Times New Roman"/>
          <w:color w:val="000000"/>
          <w:szCs w:val="24"/>
        </w:rPr>
        <w:t xml:space="preserve"> 91</w:t>
      </w:r>
      <w:r w:rsidR="00585D4D">
        <w:rPr>
          <w:rFonts w:hAnsi="Times New Roman" w:ascii="Times New Roman"/>
          <w:color w:val="000000"/>
          <w:szCs w:val="24"/>
        </w:rPr>
        <w:t>/II.</w:t>
      </w:r>
    </w:p>
    <w:p w:rsidRDefault="00947DD8" w:rsidP="00947DD8" w:rsidR="00947DD8" w:rsidRPr="00947DD8">
      <w:pPr>
        <w:pStyle w:val="Odlomakpopisa"/>
        <w:tabs>
          <w:tab w:pos="922" w:val="left"/>
        </w:tabs>
        <w:ind w:left="1635"/>
        <w:jc w:val="both"/>
        <w:rPr>
          <w:rFonts w:hAnsi="Times New Roman" w:ascii="Times New Roman"/>
        </w:rPr>
      </w:pPr>
    </w:p>
    <w:p w:rsidRDefault="009B46C6" w:rsidP="00BF1710" w:rsidR="00B651E1">
      <w:pPr>
        <w:tabs>
          <w:tab w:pos="922" w:val="left"/>
        </w:tabs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</w:rPr>
        <w:tab/>
      </w:r>
    </w:p>
    <w:p w:rsidRDefault="00DA7690" w:rsidP="008461DC" w:rsidR="008461DC" w:rsidRPr="001950F3">
      <w:pPr>
        <w:pStyle w:val="Naslov1"/>
        <w:ind w:firstLine="0"/>
        <w:rPr>
          <w:b w:val="false"/>
          <w:color w:val="FF0000"/>
          <w:szCs w:val="24"/>
        </w:rPr>
      </w:pPr>
      <w:r>
        <w:rPr>
          <w:b w:val="false"/>
          <w:color w:themeColor="text1" w:val="000000"/>
          <w:szCs w:val="24"/>
        </w:rPr>
        <w:t>U Zagrebu</w:t>
      </w:r>
      <w:r w:rsidRPr="00536107">
        <w:rPr>
          <w:b w:val="false"/>
          <w:szCs w:val="24"/>
        </w:rPr>
        <w:t xml:space="preserve">, </w:t>
      </w:r>
      <w:r w:rsidR="00536107" w:rsidRPr="00536107">
        <w:rPr>
          <w:b w:val="false"/>
          <w:szCs w:val="24"/>
        </w:rPr>
        <w:t>26</w:t>
      </w:r>
      <w:r w:rsidR="008461DC" w:rsidRPr="00536107">
        <w:rPr>
          <w:b w:val="false"/>
          <w:szCs w:val="24"/>
        </w:rPr>
        <w:t xml:space="preserve">. </w:t>
      </w:r>
      <w:r w:rsidR="00FD6898">
        <w:rPr>
          <w:b w:val="false"/>
          <w:szCs w:val="24"/>
        </w:rPr>
        <w:t>ožujka</w:t>
      </w:r>
      <w:r w:rsidR="00536107" w:rsidRPr="00536107">
        <w:rPr>
          <w:b w:val="false"/>
          <w:szCs w:val="24"/>
        </w:rPr>
        <w:t xml:space="preserve"> 2019</w:t>
      </w:r>
      <w:r w:rsidR="008461DC" w:rsidRPr="00536107">
        <w:rPr>
          <w:b w:val="false"/>
          <w:szCs w:val="24"/>
        </w:rPr>
        <w:t>.</w:t>
      </w:r>
    </w:p>
    <w:p w:rsidRDefault="008461DC" w:rsidP="008461DC" w:rsidR="008461DC">
      <w:pPr>
        <w:rPr>
          <w:rFonts w:hAnsi="Times New Roman" w:ascii="Times New Roman"/>
          <w:color w:themeColor="text1" w:val="000000"/>
          <w:szCs w:val="24"/>
        </w:rPr>
      </w:pPr>
    </w:p>
    <w:p w:rsidRDefault="006D7C3F" w:rsidP="00585D4D" w:rsidR="008461DC">
      <w:pPr>
        <w:ind w:firstLine="708" w:left="6372"/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S U D A C</w:t>
      </w:r>
    </w:p>
    <w:p w:rsidRDefault="008461DC" w:rsidP="008461DC" w:rsidR="008461DC">
      <w:pPr>
        <w:jc w:val="right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  <w:t xml:space="preserve">    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LUCIJA BUTIGAN</w:t>
      </w:r>
      <w:r w:rsidR="006568D3">
        <w:rPr>
          <w:rFonts w:hAnsi="Times New Roman" w:ascii="Times New Roman"/>
          <w:color w:themeColor="text1" w:val="000000"/>
          <w:szCs w:val="24"/>
        </w:rPr>
        <w:t>,v.r.</w:t>
      </w:r>
    </w:p>
    <w:p w:rsidRDefault="008461DC" w:rsidP="008461DC" w:rsidR="008461DC">
      <w:pPr>
        <w:jc w:val="right"/>
        <w:rPr>
          <w:rFonts w:hAnsi="Times New Roman" w:ascii="Times New Roman"/>
          <w:color w:themeColor="text1" w:val="000000"/>
          <w:szCs w:val="24"/>
        </w:rPr>
      </w:pPr>
    </w:p>
    <w:p w:rsidRDefault="008461DC" w:rsidP="008461DC" w:rsidR="008461DC">
      <w:pPr>
        <w:rPr>
          <w:rFonts w:hAnsi="Times New Roman" w:ascii="Times New Roman"/>
          <w:color w:themeColor="text1" w:val="000000"/>
          <w:szCs w:val="24"/>
        </w:rPr>
      </w:pPr>
    </w:p>
    <w:p w:rsidRDefault="008461DC" w:rsidP="008461DC" w:rsidR="008461DC">
      <w:pPr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UPUTA O PRAVNOM LIJEKU:</w:t>
      </w:r>
    </w:p>
    <w:p w:rsidRDefault="008461DC" w:rsidP="008461DC" w:rsidR="008D4917">
      <w:pPr>
        <w:pStyle w:val="Tijeloteksta"/>
        <w:rPr>
          <w:color w:themeColor="text1" w:val="000000"/>
          <w:szCs w:val="24"/>
        </w:rPr>
      </w:pPr>
      <w:r>
        <w:rPr>
          <w:color w:themeColor="text1" w:val="000000"/>
          <w:szCs w:val="24"/>
        </w:rPr>
        <w:t xml:space="preserve">Protiv ovog rješenja </w:t>
      </w:r>
      <w:r w:rsidR="00F465E3">
        <w:rPr>
          <w:color w:themeColor="text1" w:val="000000"/>
          <w:szCs w:val="24"/>
        </w:rPr>
        <w:t>žalba nije dopuštena (čl. 278 ZPP-a u svezi  s čl. 10 SZ-a)</w:t>
      </w:r>
    </w:p>
    <w:p w:rsidRDefault="008D4917" w:rsidP="008461DC" w:rsidR="008D4917">
      <w:pPr>
        <w:pStyle w:val="Tijeloteksta"/>
        <w:rPr>
          <w:color w:themeColor="text1" w:val="000000"/>
          <w:szCs w:val="24"/>
        </w:rPr>
      </w:pPr>
    </w:p>
    <w:p w:rsidRDefault="008461DC" w:rsidP="008461DC" w:rsidR="008461DC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6568D3" w:rsidP="00F32A7B" w:rsidR="006568D3" w:rsidRPr="00F32A7B">
      <w:pPr>
        <w:ind w:left="4248"/>
        <w:rPr>
          <w:rFonts w:hAnsi="Times New Roman" w:ascii="Times New Roman"/>
        </w:rPr>
      </w:pPr>
      <w:r w:rsidRPr="00F32A7B">
        <w:rPr>
          <w:rFonts w:hAnsi="Times New Roman" w:ascii="Times New Roman"/>
        </w:rPr>
        <w:t xml:space="preserve">Za točnost </w:t>
      </w:r>
      <w:proofErr w:type="spellStart"/>
      <w:r w:rsidRPr="00F32A7B">
        <w:rPr>
          <w:rFonts w:hAnsi="Times New Roman" w:ascii="Times New Roman"/>
        </w:rPr>
        <w:t>otpravka</w:t>
      </w:r>
      <w:proofErr w:type="spellEnd"/>
      <w:r w:rsidRPr="00F32A7B">
        <w:rPr>
          <w:rFonts w:hAnsi="Times New Roman" w:ascii="Times New Roman"/>
        </w:rPr>
        <w:t>-ovlašteni službenik</w:t>
      </w:r>
    </w:p>
    <w:p w:rsidRDefault="006568D3" w:rsidP="00F32A7B" w:rsidR="006568D3" w:rsidRPr="00F32A7B">
      <w:pPr>
        <w:ind w:firstLine="708" w:left="4956"/>
        <w:rPr>
          <w:rFonts w:hAnsi="Times New Roman" w:ascii="Times New Roman"/>
        </w:rPr>
      </w:pPr>
      <w:r w:rsidRPr="00F32A7B">
        <w:rPr>
          <w:rFonts w:hAnsi="Times New Roman" w:ascii="Times New Roman"/>
        </w:rPr>
        <w:t xml:space="preserve">Monika </w:t>
      </w:r>
      <w:proofErr w:type="spellStart"/>
      <w:r w:rsidRPr="00F32A7B">
        <w:rPr>
          <w:rFonts w:hAnsi="Times New Roman" w:ascii="Times New Roman"/>
        </w:rPr>
        <w:t>Grbac</w:t>
      </w:r>
      <w:proofErr w:type="spellEnd"/>
    </w:p>
    <w:p w:rsidRDefault="002B4A0D" w:rsidR="002B4A0D">
      <w:bookmarkStart w:name="_GoBack" w:id="0"/>
      <w:bookmarkEnd w:id="0"/>
    </w:p>
    <w:sectPr w:rsidSect="00C06C2C" w:rsidR="002B4A0D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6C2C" w:rsidP="00C06C2C" w:rsidR="00C06C2C">
      <w:r>
        <w:separator/>
      </w:r>
    </w:p>
  </w:endnote>
  <w:endnote w:id="0" w:type="continuationSeparator">
    <w:p w:rsidRDefault="00C06C2C" w:rsidP="00C06C2C" w:rsidR="00C06C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88079655"/>
      <w:docPartObj>
        <w:docPartGallery w:val="Page Numbers (Bottom of Page)"/>
        <w:docPartUnique/>
      </w:docPartObj>
    </w:sdtPr>
    <w:sdtEndPr/>
    <w:sdtContent>
      <w:p w:rsidRDefault="00C06C2C" w:rsidR="00C06C2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6F62">
          <w:rPr>
            <w:noProof/>
          </w:rPr>
          <w:t>2</w:t>
        </w:r>
        <w:r>
          <w:fldChar w:fldCharType="end"/>
        </w:r>
      </w:p>
    </w:sdtContent>
  </w:sdt>
  <w:p w:rsidRDefault="00C06C2C" w:rsidR="00C06C2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6C2C" w:rsidP="00C06C2C" w:rsidR="00C06C2C">
      <w:r>
        <w:separator/>
      </w:r>
    </w:p>
  </w:footnote>
  <w:footnote w:id="0" w:type="continuationSeparator">
    <w:p w:rsidRDefault="00C06C2C" w:rsidP="00C06C2C" w:rsidR="00C06C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0070213"/>
      <w:docPartObj>
        <w:docPartGallery w:val="Page Numbers (Top of Page)"/>
        <w:docPartUnique/>
      </w:docPartObj>
    </w:sdtPr>
    <w:sdtEndPr/>
    <w:sdtContent>
      <w:p w:rsidRDefault="00C06C2C" w:rsidP="00C06C2C" w:rsidR="00C06C2C">
        <w:pPr>
          <w:ind w:firstLine="708" w:left="3540"/>
          <w:rPr>
            <w:rFonts w:hAnsi="Times New Roman" w:ascii="Times New Roman"/>
            <w:color w:themeColor="text1" w:val="000000"/>
            <w:szCs w:val="24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6F62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  <w:t xml:space="preserve"> </w:t>
        </w:r>
        <w:r>
          <w:rPr>
            <w:rFonts w:hAnsi="Times New Roman" w:ascii="Times New Roman"/>
            <w:color w:themeColor="text1" w:val="000000"/>
            <w:szCs w:val="24"/>
          </w:rPr>
          <w:t>20. St-5769/16</w:t>
        </w:r>
      </w:p>
      <w:p w:rsidRDefault="006568D3" w:rsidR="00C06C2C">
        <w:pPr>
          <w:pStyle w:val="Zaglavlje"/>
          <w:jc w:val="center"/>
        </w:pPr>
      </w:p>
    </w:sdtContent>
  </w:sdt>
  <w:p w:rsidRDefault="00C06C2C" w:rsidR="00C06C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87051"/>
    <w:multiLevelType w:val="hybridMultilevel"/>
    <w:tmpl w:val="BCA6C9F2"/>
    <w:lvl w:tplc="C80283E0" w:ilvl="0">
      <w:start w:val="1"/>
      <w:numFmt w:val="upperRoman"/>
      <w:lvlText w:val="%1."/>
      <w:lvlJc w:val="left"/>
      <w:pPr>
        <w:ind w:hanging="720" w:left="172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2085"/>
      </w:pPr>
    </w:lvl>
    <w:lvl w:tentative="true" w:tplc="041A001B" w:ilvl="2">
      <w:start w:val="1"/>
      <w:numFmt w:val="lowerRoman"/>
      <w:lvlText w:val="%3."/>
      <w:lvlJc w:val="right"/>
      <w:pPr>
        <w:ind w:hanging="180" w:left="2805"/>
      </w:pPr>
    </w:lvl>
    <w:lvl w:tentative="true" w:tplc="041A000F" w:ilvl="3">
      <w:start w:val="1"/>
      <w:numFmt w:val="decimal"/>
      <w:lvlText w:val="%4."/>
      <w:lvlJc w:val="left"/>
      <w:pPr>
        <w:ind w:hanging="360" w:left="3525"/>
      </w:pPr>
    </w:lvl>
    <w:lvl w:tentative="true" w:tplc="041A0019" w:ilvl="4">
      <w:start w:val="1"/>
      <w:numFmt w:val="lowerLetter"/>
      <w:lvlText w:val="%5."/>
      <w:lvlJc w:val="left"/>
      <w:pPr>
        <w:ind w:hanging="360" w:left="4245"/>
      </w:pPr>
    </w:lvl>
    <w:lvl w:tentative="true" w:tplc="041A001B" w:ilvl="5">
      <w:start w:val="1"/>
      <w:numFmt w:val="lowerRoman"/>
      <w:lvlText w:val="%6."/>
      <w:lvlJc w:val="right"/>
      <w:pPr>
        <w:ind w:hanging="180" w:left="4965"/>
      </w:pPr>
    </w:lvl>
    <w:lvl w:tentative="true" w:tplc="041A000F" w:ilvl="6">
      <w:start w:val="1"/>
      <w:numFmt w:val="decimal"/>
      <w:lvlText w:val="%7."/>
      <w:lvlJc w:val="left"/>
      <w:pPr>
        <w:ind w:hanging="360" w:left="5685"/>
      </w:pPr>
    </w:lvl>
    <w:lvl w:tentative="true" w:tplc="041A0019" w:ilvl="7">
      <w:start w:val="1"/>
      <w:numFmt w:val="lowerLetter"/>
      <w:lvlText w:val="%8."/>
      <w:lvlJc w:val="left"/>
      <w:pPr>
        <w:ind w:hanging="360" w:left="6405"/>
      </w:pPr>
    </w:lvl>
    <w:lvl w:tentative="true" w:tplc="041A001B" w:ilvl="8">
      <w:start w:val="1"/>
      <w:numFmt w:val="lowerRoman"/>
      <w:lvlText w:val="%9."/>
      <w:lvlJc w:val="right"/>
      <w:pPr>
        <w:ind w:hanging="180" w:left="7125"/>
      </w:pPr>
    </w:lvl>
  </w:abstractNum>
  <w:abstractNum w:abstractNumId="1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1291AD8"/>
    <w:multiLevelType w:val="hybridMultilevel"/>
    <w:tmpl w:val="24E61948"/>
    <w:lvl w:tplc="38A2289A" w:ilvl="0">
      <w:start w:val="1"/>
      <w:numFmt w:val="upperRoman"/>
      <w:lvlText w:val="%1."/>
      <w:lvlJc w:val="left"/>
      <w:pPr>
        <w:ind w:hanging="720" w:left="1635"/>
      </w:pPr>
      <w:rPr>
        <w:rFonts w:hint="default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995"/>
      </w:pPr>
    </w:lvl>
    <w:lvl w:tentative="true" w:tplc="041A001B" w:ilvl="2">
      <w:start w:val="1"/>
      <w:numFmt w:val="lowerRoman"/>
      <w:lvlText w:val="%3."/>
      <w:lvlJc w:val="right"/>
      <w:pPr>
        <w:ind w:hanging="180" w:left="2715"/>
      </w:pPr>
    </w:lvl>
    <w:lvl w:tentative="true" w:tplc="041A000F" w:ilvl="3">
      <w:start w:val="1"/>
      <w:numFmt w:val="decimal"/>
      <w:lvlText w:val="%4."/>
      <w:lvlJc w:val="left"/>
      <w:pPr>
        <w:ind w:hanging="360" w:left="3435"/>
      </w:pPr>
    </w:lvl>
    <w:lvl w:tentative="true" w:tplc="041A0019" w:ilvl="4">
      <w:start w:val="1"/>
      <w:numFmt w:val="lowerLetter"/>
      <w:lvlText w:val="%5."/>
      <w:lvlJc w:val="left"/>
      <w:pPr>
        <w:ind w:hanging="360" w:left="4155"/>
      </w:pPr>
    </w:lvl>
    <w:lvl w:tentative="true" w:tplc="041A001B" w:ilvl="5">
      <w:start w:val="1"/>
      <w:numFmt w:val="lowerRoman"/>
      <w:lvlText w:val="%6."/>
      <w:lvlJc w:val="right"/>
      <w:pPr>
        <w:ind w:hanging="180" w:left="4875"/>
      </w:pPr>
    </w:lvl>
    <w:lvl w:tentative="true" w:tplc="041A000F" w:ilvl="6">
      <w:start w:val="1"/>
      <w:numFmt w:val="decimal"/>
      <w:lvlText w:val="%7."/>
      <w:lvlJc w:val="left"/>
      <w:pPr>
        <w:ind w:hanging="360" w:left="5595"/>
      </w:pPr>
    </w:lvl>
    <w:lvl w:tentative="true" w:tplc="041A0019" w:ilvl="7">
      <w:start w:val="1"/>
      <w:numFmt w:val="lowerLetter"/>
      <w:lvlText w:val="%8."/>
      <w:lvlJc w:val="left"/>
      <w:pPr>
        <w:ind w:hanging="360" w:left="6315"/>
      </w:pPr>
    </w:lvl>
    <w:lvl w:tentative="true" w:tplc="041A001B" w:ilvl="8">
      <w:start w:val="1"/>
      <w:numFmt w:val="lowerRoman"/>
      <w:lvlText w:val="%9."/>
      <w:lvlJc w:val="right"/>
      <w:pPr>
        <w:ind w:hanging="180" w:left="7035"/>
      </w:pPr>
    </w:lvl>
  </w:abstractNum>
  <w:abstractNum w:abstractNumId="3">
    <w:nsid w:val="617A5237"/>
    <w:multiLevelType w:val="hybridMultilevel"/>
    <w:tmpl w:val="85A812A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61DC"/>
    <w:rsid w:val="00082254"/>
    <w:rsid w:val="000E7688"/>
    <w:rsid w:val="00114A21"/>
    <w:rsid w:val="001564D3"/>
    <w:rsid w:val="001950F3"/>
    <w:rsid w:val="001E1ED3"/>
    <w:rsid w:val="001F5C8C"/>
    <w:rsid w:val="00220ECC"/>
    <w:rsid w:val="00246F62"/>
    <w:rsid w:val="002A36B8"/>
    <w:rsid w:val="002B4A0D"/>
    <w:rsid w:val="002F250A"/>
    <w:rsid w:val="00354C67"/>
    <w:rsid w:val="003849A5"/>
    <w:rsid w:val="00390433"/>
    <w:rsid w:val="003B1EE8"/>
    <w:rsid w:val="00485E05"/>
    <w:rsid w:val="0052086C"/>
    <w:rsid w:val="00535C4B"/>
    <w:rsid w:val="00536107"/>
    <w:rsid w:val="005647E7"/>
    <w:rsid w:val="00585D4D"/>
    <w:rsid w:val="005F0799"/>
    <w:rsid w:val="006306FF"/>
    <w:rsid w:val="00647EB9"/>
    <w:rsid w:val="006568D3"/>
    <w:rsid w:val="006C407C"/>
    <w:rsid w:val="006D7C3F"/>
    <w:rsid w:val="0078116C"/>
    <w:rsid w:val="008461DC"/>
    <w:rsid w:val="00864A75"/>
    <w:rsid w:val="008D4917"/>
    <w:rsid w:val="008D71C5"/>
    <w:rsid w:val="00903313"/>
    <w:rsid w:val="00947DD8"/>
    <w:rsid w:val="0099638D"/>
    <w:rsid w:val="009B46C6"/>
    <w:rsid w:val="00A52DA3"/>
    <w:rsid w:val="00B326B9"/>
    <w:rsid w:val="00B651E1"/>
    <w:rsid w:val="00BF1710"/>
    <w:rsid w:val="00C06C2C"/>
    <w:rsid w:val="00C25F4D"/>
    <w:rsid w:val="00D71112"/>
    <w:rsid w:val="00DA7690"/>
    <w:rsid w:val="00DC72DC"/>
    <w:rsid w:val="00E67272"/>
    <w:rsid w:val="00E86F13"/>
    <w:rsid w:val="00F3493B"/>
    <w:rsid w:val="00F465E3"/>
    <w:rsid w:val="00FB6603"/>
    <w:rsid w:val="00FD6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61DC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8461D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8461DC"/>
    <w:rPr>
      <w:rFonts w:cs="Times New Roman"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8461DC"/>
    <w:rPr>
      <w:rFonts w:cs="Times New Roman" w:eastAsia="Times New Roman"/>
      <w:szCs w:val="20"/>
      <w:lang w:eastAsia="hr-HR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8461DC"/>
    <w:pPr>
      <w:jc w:val="both"/>
    </w:pPr>
    <w:rPr>
      <w:rFonts w:hAnsi="Times New Roman" w:ascii="Times New Roman"/>
    </w:rPr>
  </w:style>
  <w:style w:customStyle="true" w:styleId="TijelotekstaChar1" w:type="character">
    <w:name w:val="Tijelo teksta Char1"/>
    <w:basedOn w:val="Zadanifontodlomka"/>
    <w:uiPriority w:val="99"/>
    <w:semiHidden/>
    <w:rsid w:val="008461DC"/>
    <w:rPr>
      <w:rFonts w:cs="Times New Roman" w:eastAsia="Times New Roman" w:hAnsi="Arial" w:ascii="Arial"/>
      <w:szCs w:val="20"/>
      <w:lang w:eastAsia="hr-HR"/>
    </w:rPr>
  </w:style>
  <w:style w:styleId="Tijeloteksta3" w:type="paragraph">
    <w:name w:val="Body Text 3"/>
    <w:basedOn w:val="Normal"/>
    <w:link w:val="Tijeloteksta3Char"/>
    <w:semiHidden/>
    <w:unhideWhenUsed/>
    <w:rsid w:val="008461DC"/>
    <w:pPr>
      <w:jc w:val="both"/>
    </w:pPr>
    <w:rPr>
      <w:rFonts w:cs="Arial"/>
      <w:sz w:val="22"/>
    </w:rPr>
  </w:style>
  <w:style w:customStyle="true" w:styleId="Tijeloteksta3Char" w:type="character">
    <w:name w:val="Tijelo teksta 3 Char"/>
    <w:basedOn w:val="Zadanifontodlomka"/>
    <w:link w:val="Tijeloteksta3"/>
    <w:semiHidden/>
    <w:rsid w:val="008461DC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61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461DC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651E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06C2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6C2C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6C2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6C2C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68D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568D3"/>
    <w:rPr>
      <w:rFonts w:cs="Times New Roman" w:hAnsi="Times New Roman" w:ascii="Times New Roman"/>
      <w:noProof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68D3"/>
    <w:rPr>
      <w:noProof/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68D3"/>
    <w:rPr>
      <w:rFonts w:cs="Times New Roman" w:hAnsi="Times New Roman" w:ascii="Times New Roman"/>
      <w:noProof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68D3"/>
    <w:rPr>
      <w:rFonts w:cs="Times New Roman" w:hAnsi="Times New Roman" w:ascii="Times New Roman"/>
      <w:noProof/>
      <w:color w:themeColor="text1"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61DC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8461D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8461DC"/>
    <w:rPr>
      <w:rFonts w:cs="Times New Roman"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8461DC"/>
    <w:rPr>
      <w:rFonts w:cs="Times New Roman" w:eastAsia="Times New Roman"/>
      <w:szCs w:val="20"/>
      <w:lang w:eastAsia="hr-HR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8461DC"/>
    <w:pPr>
      <w:jc w:val="both"/>
    </w:pPr>
    <w:rPr>
      <w:rFonts w:ascii="Times New Roman" w:hAnsi="Times New Roman"/>
    </w:rPr>
  </w:style>
  <w:style w:customStyle="1" w:styleId="TijelotekstaChar1" w:type="character">
    <w:name w:val="Tijelo teksta Char1"/>
    <w:basedOn w:val="Zadanifontodlomka"/>
    <w:uiPriority w:val="99"/>
    <w:semiHidden/>
    <w:rsid w:val="008461DC"/>
    <w:rPr>
      <w:rFonts w:ascii="Arial" w:cs="Times New Roman" w:eastAsia="Times New Roman" w:hAnsi="Arial"/>
      <w:szCs w:val="20"/>
      <w:lang w:eastAsia="hr-HR"/>
    </w:rPr>
  </w:style>
  <w:style w:styleId="Tijeloteksta3" w:type="paragraph">
    <w:name w:val="Body Text 3"/>
    <w:basedOn w:val="Normal"/>
    <w:link w:val="Tijeloteksta3Char"/>
    <w:semiHidden/>
    <w:unhideWhenUsed/>
    <w:rsid w:val="008461DC"/>
    <w:pPr>
      <w:jc w:val="both"/>
    </w:pPr>
    <w:rPr>
      <w:rFonts w:cs="Arial"/>
      <w:sz w:val="22"/>
    </w:rPr>
  </w:style>
  <w:style w:customStyle="1" w:styleId="Tijeloteksta3Char" w:type="character">
    <w:name w:val="Tijelo teksta 3 Char"/>
    <w:basedOn w:val="Zadanifontodlomka"/>
    <w:link w:val="Tijeloteksta3"/>
    <w:semiHidden/>
    <w:rsid w:val="008461DC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61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461DC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651E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06C2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6C2C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6C2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6C2C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68D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568D3"/>
    <w:rPr>
      <w:rFonts w:ascii="Times New Roman" w:cs="Times New Roman" w:hAnsi="Times New Roman"/>
      <w:noProof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68D3"/>
    <w:rPr>
      <w:noProof/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68D3"/>
    <w:rPr>
      <w:rFonts w:ascii="Times New Roman" w:cs="Times New Roman" w:hAnsi="Times New Roman"/>
      <w:noProof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68D3"/>
    <w:rPr>
      <w:rFonts w:ascii="Times New Roman" w:cs="Times New Roman" w:hAnsi="Times New Roman"/>
      <w:noProof/>
      <w:color w:themeColor="text1"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802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6644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2019.</izvorni_sadrzaj>
    <derivirana_varijabla naziv="DomainObject.DatumDonosenjaOdluke_1">26.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</izvorni_sadrzaj>
    <derivirana_varijabla naziv="DomainObject.Primjedba_1">odgoda</derivirana_varijabla>
  </DomainObject.Primjedba>
  <DomainObject.Oznaka>
    <izvorni_sadrzaj>St-3050/2018-38</izvorni_sadrzaj>
    <derivirana_varijabla naziv="DomainObject.Oznaka_1">St-3050/2018-38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3050</izvorni_sadrzaj>
    <derivirana_varijabla naziv="DomainObject.Predmet.Broj_1">3050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2018.</izvorni_sadrzaj>
    <derivirana_varijabla naziv="DomainObject.Predmet.DatumOsnivanja_1">3.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St-3050/2018</izvorni_sadrzaj>
    <derivirana_varijabla naziv="DomainObject.Predmet.OznakaBroj_1">St-3050/2018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TRGOGRAD PAVIĆ d.o.o. zastupanog po punomoćniku Tomislav Pavić</izvorni_sadrzaj>
    <derivirana_varijabla naziv="DomainObject.Predmet.ProtustrankaFormated_1">  TRGOGRAD PAVIĆ d.o.o. zastupanog po punomoćniku Tomislav Pavić</derivirana_varijabla>
  </DomainObject.Predmet.ProtustrankaFormated>
  <DomainObject.Predmet.ProtustrankaFormatedOIB>
    <izvorni_sadrzaj>  TRGOGRAD PAVIĆ d.o.o., OIB 33373130185 zastupanog po punomoćniku Tomislav Pavić</izvorni_sadrzaj>
    <derivirana_varijabla naziv="DomainObject.Predmet.ProtustrankaFormatedOIB_1">  TRGOGRAD PAVIĆ d.o.o., OIB 33373130185 zastupanog po punomoćniku Tomislav Pavić</derivirana_varijabla>
  </DomainObject.Predmet.ProtustrankaFormatedOIB>
  <DomainObject.Predmet.ProtustrankaFormatedWithAdress>
    <izvorni_sadrzaj> TRGOGRAD PAVIĆ d.o.o., Stubička 176, 10298 Jablanovec zastupanog po punomoćniku Tomislav Pavić</izvorni_sadrzaj>
    <derivirana_varijabla naziv="DomainObject.Predmet.ProtustrankaFormatedWithAdress_1"> TRGOGRAD PAVIĆ d.o.o., Stubička 176, 10298 Jablanovec zastupanog po punomoćniku Tomislav Pavić</derivirana_varijabla>
  </DomainObject.Predmet.ProtustrankaFormatedWithAdress>
  <DomainObject.Predmet.ProtustrankaFormatedWithAdressOIB>
    <izvorni_sadrzaj> TRGOGRAD PAVIĆ d.o.o., OIB 33373130185, Stubička 176, 10298 Jablanovec zastupanog po punomoćniku Tomislav Pavić</izvorni_sadrzaj>
    <derivirana_varijabla naziv="DomainObject.Predmet.ProtustrankaFormatedWithAdressOIB_1"> TRGOGRAD PAVIĆ d.o.o., OIB 33373130185, Stubička 176, 10298 Jablanovec zastupanog po punomoćniku Tomislav Pavić</derivirana_varijabla>
  </DomainObject.Predmet.ProtustrankaFormatedWithAdressOIB>
  <DomainObject.Predmet.ProtustrankaWithAdress>
    <izvorni_sadrzaj>TRGOGRAD PAVIĆ d.o.o. Stubička 176, 10298 Jablanovec</izvorni_sadrzaj>
    <derivirana_varijabla naziv="DomainObject.Predmet.ProtustrankaWithAdress_1">TRGOGRAD PAVIĆ d.o.o. Stubička 176, 10298 Jablanovec</derivirana_varijabla>
  </DomainObject.Predmet.ProtustrankaWithAdress>
  <DomainObject.Predmet.ProtustrankaWithAdressOIB>
    <izvorni_sadrzaj>TRGOGRAD PAVIĆ d.o.o., OIB 33373130185, Stubička 176, 10298 Jablanovec</izvorni_sadrzaj>
    <derivirana_varijabla naziv="DomainObject.Predmet.ProtustrankaWithAdressOIB_1">TRGOGRAD PAVIĆ d.o.o., OIB 33373130185, Stubička 176, 10298 Jablanovec</derivirana_varijabla>
  </DomainObject.Predmet.ProtustrankaWithAdressOIB>
  <DomainObject.Predmet.ProtustrankaNazivFormated>
    <izvorni_sadrzaj>TRGOGRAD PAVIĆ d.o.o.</izvorni_sadrzaj>
    <derivirana_varijabla naziv="DomainObject.Predmet.ProtustrankaNazivFormated_1">TRGOGRAD PAVIĆ d.o.o.</derivirana_varijabla>
  </DomainObject.Predmet.ProtustrankaNazivFormated>
  <DomainObject.Predmet.ProtustrankaNazivFormatedOIB>
    <izvorni_sadrzaj>TRGOGRAD PAVIĆ d.o.o., OIB 33373130185</izvorni_sadrzaj>
    <derivirana_varijabla naziv="DomainObject.Predmet.ProtustrankaNazivFormatedOIB_1">TRGOGRAD PAVIĆ d.o.o., OIB 33373130185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TRGOGRAD PAVIĆ d.o.o.</izvorni_sadrzaj>
    <derivirana_varijabla naziv="DomainObject.Predmet.StrankaFormated_1">  TRGOGRAD PAVIĆ d.o.o.</derivirana_varijabla>
  </DomainObject.Predmet.StrankaFormated>
  <DomainObject.Predmet.StrankaFormatedOIB>
    <izvorni_sadrzaj>  TRGOGRAD PAVIĆ d.o.o., OIB 33373130185</izvorni_sadrzaj>
    <derivirana_varijabla naziv="DomainObject.Predmet.StrankaFormatedOIB_1">  TRGOGRAD PAVIĆ d.o.o., OIB 33373130185</derivirana_varijabla>
  </DomainObject.Predmet.StrankaFormatedOIB>
  <DomainObject.Predmet.StrankaFormatedWithAdress>
    <izvorni_sadrzaj> TRGOGRAD PAVIĆ d.o.o., Stubička 176, 10298 Jablanovec</izvorni_sadrzaj>
    <derivirana_varijabla naziv="DomainObject.Predmet.StrankaFormatedWithAdress_1"> TRGOGRAD PAVIĆ d.o.o., Stubička 176, 10298 Jablanovec</derivirana_varijabla>
  </DomainObject.Predmet.StrankaFormatedWithAdress>
  <DomainObject.Predmet.StrankaFormatedWithAdressOIB>
    <izvorni_sadrzaj> TRGOGRAD PAVIĆ d.o.o., OIB 33373130185, Stubička 176, 10298 Jablanovec</izvorni_sadrzaj>
    <derivirana_varijabla naziv="DomainObject.Predmet.StrankaFormatedWithAdressOIB_1"> TRGOGRAD PAVIĆ d.o.o., OIB 33373130185, Stubička 176, 10298 Jablanovec</derivirana_varijabla>
  </DomainObject.Predmet.StrankaFormatedWithAdressOIB>
  <DomainObject.Predmet.StrankaWithAdress>
    <izvorni_sadrzaj>TRGOGRAD PAVIĆ d.o.o. Stubička 176,10298 Jablanovec</izvorni_sadrzaj>
    <derivirana_varijabla naziv="DomainObject.Predmet.StrankaWithAdress_1">TRGOGRAD PAVIĆ d.o.o. Stubička 176,10298 Jablanovec</derivirana_varijabla>
  </DomainObject.Predmet.StrankaWithAdress>
  <DomainObject.Predmet.StrankaWithAdressOIB>
    <izvorni_sadrzaj>TRGOGRAD PAVIĆ d.o.o., OIB 33373130185, Stubička 176,10298 Jablanovec</izvorni_sadrzaj>
    <derivirana_varijabla naziv="DomainObject.Predmet.StrankaWithAdressOIB_1">TRGOGRAD PAVIĆ d.o.o., OIB 33373130185, Stubička 176,10298 Jablanovec</derivirana_varijabla>
  </DomainObject.Predmet.StrankaWithAdressOIB>
  <DomainObject.Predmet.StrankaNazivFormated>
    <izvorni_sadrzaj>TRGOGRAD PAVIĆ d.o.o.</izvorni_sadrzaj>
    <derivirana_varijabla naziv="DomainObject.Predmet.StrankaNazivFormated_1">TRGOGRAD PAVIĆ d.o.o.</derivirana_varijabla>
  </DomainObject.Predmet.StrankaNazivFormated>
  <DomainObject.Predmet.StrankaNazivFormatedOIB>
    <izvorni_sadrzaj>TRGOGRAD PAVIĆ d.o.o., OIB 33373130185</izvorni_sadrzaj>
    <derivirana_varijabla naziv="DomainObject.Predmet.StrankaNazivFormatedOIB_1">TRGOGRAD PAVIĆ d.o.o., OIB 33373130185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TRGOGRAD PAVIĆ d.o.o.</item>
    </izvorni_sadrzaj>
    <derivirana_varijabla naziv="DomainObject.Predmet.StrankaListFormated_1">
      <item>TRGOGRAD PAVIĆ d.o.o.</item>
    </derivirana_varijabla>
  </DomainObject.Predmet.StrankaListFormated>
  <DomainObject.Predmet.StrankaListFormatedOIB>
    <izvorni_sadrzaj>
      <item>TRGOGRAD PAVIĆ d.o.o., OIB 33373130185</item>
    </izvorni_sadrzaj>
    <derivirana_varijabla naziv="DomainObject.Predmet.StrankaListFormatedOIB_1">
      <item>TRGOGRAD PAVIĆ d.o.o., OIB 33373130185</item>
    </derivirana_varijabla>
  </DomainObject.Predmet.StrankaListFormatedOIB>
  <DomainObject.Predmet.StrankaListFormatedWithAdress>
    <izvorni_sadrzaj>
      <item>TRGOGRAD PAVIĆ d.o.o., Stubička 176, 10298 Jablanovec</item>
    </izvorni_sadrzaj>
    <derivirana_varijabla naziv="DomainObject.Predmet.StrankaListFormatedWithAdress_1">
      <item>TRGOGRAD PAVIĆ d.o.o., Stubička 176, 10298 Jablanovec</item>
    </derivirana_varijabla>
  </DomainObject.Predmet.StrankaListFormatedWithAdress>
  <DomainObject.Predmet.StrankaListFormatedWithAdressOIB>
    <izvorni_sadrzaj>
      <item>TRGOGRAD PAVIĆ d.o.o., OIB 33373130185, Stubička 176, 10298 Jablanovec</item>
    </izvorni_sadrzaj>
    <derivirana_varijabla naziv="DomainObject.Predmet.StrankaListFormatedWithAdressOIB_1">
      <item>TRGOGRAD PAVIĆ d.o.o., OIB 33373130185, Stubička 176, 10298 Jablanovec</item>
    </derivirana_varijabla>
  </DomainObject.Predmet.StrankaListFormatedWithAdressOIB>
  <DomainObject.Predmet.StrankaListNazivFormated>
    <izvorni_sadrzaj>
      <item>TRGOGRAD PAVIĆ d.o.o.</item>
    </izvorni_sadrzaj>
    <derivirana_varijabla naziv="DomainObject.Predmet.StrankaListNazivFormated_1">
      <item>TRGOGRAD PAVIĆ d.o.o.</item>
    </derivirana_varijabla>
  </DomainObject.Predmet.StrankaListNazivFormated>
  <DomainObject.Predmet.StrankaListNazivFormatedOIB>
    <izvorni_sadrzaj>
      <item>TRGOGRAD PAVIĆ d.o.o., OIB 33373130185</item>
    </izvorni_sadrzaj>
    <derivirana_varijabla naziv="DomainObject.Predmet.StrankaListNazivFormatedOIB_1">
      <item>TRGOGRAD PAVIĆ d.o.o., OIB 33373130185</item>
    </derivirana_varijabla>
  </DomainObject.Predmet.StrankaListNazivFormatedOIB>
  <DomainObject.Predmet.ProtuStrankaListFormated>
    <izvorni_sadrzaj>
      <item>TRGOGRAD PAVIĆ d.o.o. zastupanog po punomoćniku Tomislav Pavić</item>
    </izvorni_sadrzaj>
    <derivirana_varijabla naziv="DomainObject.Predmet.ProtuStrankaListFormated_1">
      <item>TRGOGRAD PAVIĆ d.o.o. zastupanog po punomoćniku Tomislav Pavić</item>
    </derivirana_varijabla>
  </DomainObject.Predmet.ProtuStrankaListFormated>
  <DomainObject.Predmet.ProtuStrankaListFormatedOIB>
    <izvorni_sadrzaj>
      <item>TRGOGRAD PAVIĆ d.o.o., OIB 33373130185 zastupanog po punomoćniku Tomislav Pavić</item>
    </izvorni_sadrzaj>
    <derivirana_varijabla naziv="DomainObject.Predmet.ProtuStrankaListFormatedOIB_1">
      <item>TRGOGRAD PAVIĆ d.o.o., OIB 33373130185 zastupanog po punomoćniku Tomislav Pavić</item>
    </derivirana_varijabla>
  </DomainObject.Predmet.ProtuStrankaListFormatedOIB>
  <DomainObject.Predmet.ProtuStrankaListFormatedWithAdress>
    <izvorni_sadrzaj>
      <item>TRGOGRAD PAVIĆ d.o.o., Stubička 176, 10298 Jablanovec zastupanog po punomoćniku Tomislav Pavić</item>
    </izvorni_sadrzaj>
    <derivirana_varijabla naziv="DomainObject.Predmet.ProtuStrankaListFormatedWithAdress_1">
      <item>TRGOGRAD PAVIĆ d.o.o., Stubička 176, 10298 Jablanovec zastupanog po punomoćniku Tomislav Pavić</item>
    </derivirana_varijabla>
  </DomainObject.Predmet.ProtuStrankaListFormatedWithAdress>
  <DomainObject.Predmet.ProtuStrankaListFormatedWithAdressOIB>
    <izvorni_sadrzaj>
      <item>TRGOGRAD PAVIĆ d.o.o., OIB 33373130185, Stubička 176, 10298 Jablanovec zastupanog po punomoćniku Tomislav Pavić</item>
    </izvorni_sadrzaj>
    <derivirana_varijabla naziv="DomainObject.Predmet.ProtuStrankaListFormatedWithAdressOIB_1">
      <item>TRGOGRAD PAVIĆ d.o.o., OIB 33373130185, Stubička 176, 10298 Jablanovec zastupanog po punomoćniku Tomislav Pavić</item>
    </derivirana_varijabla>
  </DomainObject.Predmet.ProtuStrankaListFormatedWithAdressOIB>
  <DomainObject.Predmet.ProtuStrankaListNazivFormated>
    <izvorni_sadrzaj>
      <item>TRGOGRAD PAVIĆ d.o.o.</item>
    </izvorni_sadrzaj>
    <derivirana_varijabla naziv="DomainObject.Predmet.ProtuStrankaListNazivFormated_1">
      <item>TRGOGRAD PAVIĆ d.o.o.</item>
    </derivirana_varijabla>
  </DomainObject.Predmet.ProtuStrankaListNazivFormated>
  <DomainObject.Predmet.ProtuStrankaListNazivFormatedOIB>
    <izvorni_sadrzaj>
      <item>TRGOGRAD PAVIĆ d.o.o., OIB 33373130185</item>
    </izvorni_sadrzaj>
    <derivirana_varijabla naziv="DomainObject.Predmet.ProtuStrankaListNazivFormatedOIB_1">
      <item>TRGOGRAD PAVIĆ d.o.o., OIB 33373130185</item>
    </derivirana_varijabla>
  </DomainObject.Predmet.ProtuStrankaListNazivFormatedOIB>
  <DomainObject.Predmet.OstaliListFormated>
    <izvorni_sadrzaj>
      <item>Tomislav Pavić punomoćnik sudionika u postupku TRGOGRAD PAVIĆ d.o.o.</item>
      <item>Krešimir Fučkar</item>
    </izvorni_sadrzaj>
    <derivirana_varijabla naziv="DomainObject.Predmet.OstaliListFormated_1">
      <item>Tomislav Pavić punomoćnik sudionika u postupku TRGOGRAD PAVIĆ d.o.o.</item>
      <item>Krešimir Fučkar</item>
    </derivirana_varijabla>
  </DomainObject.Predmet.OstaliListFormated>
  <DomainObject.Predmet.OstaliListFormatedOIB>
    <izvorni_sadrzaj>
      <item>Tomislav Pavić, OIB 03313428411 punomoćnik sudionika u postupku TRGOGRAD PAVIĆ d.o.o.</item>
      <item>Krešimir Fučkar, OIB 01195634741</item>
    </izvorni_sadrzaj>
    <derivirana_varijabla naziv="DomainObject.Predmet.OstaliListFormatedOIB_1">
      <item>Tomislav Pavić, OIB 03313428411 punomoćnik sudionika u postupku TRGOGRAD PAVIĆ d.o.o.</item>
      <item>Krešimir Fučkar, OIB 01195634741</item>
    </derivirana_varijabla>
  </DomainObject.Predmet.OstaliListFormatedOIB>
  <DomainObject.Predmet.OstaliListFormatedWithAdress>
    <izvorni_sadrzaj>
      <item>Tomislav Pavić, Dolec 35, 10000 Zagreb punomoćnik sudionika u postupku TRGOGRAD PAVIĆ d.o.o.</item>
      <item>Krešimir Fučkar, Braće Radića 63, 33520 Sladojevci</item>
    </izvorni_sadrzaj>
    <derivirana_varijabla naziv="DomainObject.Predmet.OstaliListFormatedWithAdress_1">
      <item>Tomislav Pavić, Dolec 35, 10000 Zagreb punomoćnik sudionika u postupku TRGOGRAD PAVIĆ d.o.o.</item>
      <item>Krešimir Fučkar, Braće Radića 63, 33520 Sladojevci</item>
    </derivirana_varijabla>
  </DomainObject.Predmet.OstaliListFormatedWithAdress>
  <DomainObject.Predmet.OstaliListFormatedWithAdressOIB>
    <izvorni_sadrzaj>
      <item>Tomislav Pavić, OIB 03313428411, Dolec 35, 10000 Zagreb punomoćnik sudionika u postupku TRGOGRAD PAVIĆ d.o.o.</item>
      <item>Krešimir Fučkar, OIB 01195634741, Braće Radića 63, 33520 Sladojevci</item>
    </izvorni_sadrzaj>
    <derivirana_varijabla naziv="DomainObject.Predmet.OstaliListFormatedWithAdressOIB_1">
      <item>Tomislav Pavić, OIB 03313428411, Dolec 35, 10000 Zagreb punomoćnik sudionika u postupku TRGOGRAD PAVIĆ d.o.o.</item>
      <item>Krešimir Fučkar, OIB 01195634741, Braće Radića 63, 33520 Sladojevci</item>
    </derivirana_varijabla>
  </DomainObject.Predmet.OstaliListFormatedWithAdressOIB>
  <DomainObject.Predmet.OstaliListNazivFormated>
    <izvorni_sadrzaj>
      <item>Tomislav Pavić</item>
      <item>Krešimir Fučkar</item>
    </izvorni_sadrzaj>
    <derivirana_varijabla naziv="DomainObject.Predmet.OstaliListNazivFormated_1">
      <item>Tomislav Pavić</item>
      <item>Krešimir Fučkar</item>
    </derivirana_varijabla>
  </DomainObject.Predmet.OstaliListNazivFormated>
  <DomainObject.Predmet.OstaliListNazivFormatedOIB>
    <izvorni_sadrzaj>
      <item>Tomislav Pavić, OIB 03313428411</item>
      <item>Krešimir Fučkar, OIB 01195634741</item>
    </izvorni_sadrzaj>
    <derivirana_varijabla naziv="DomainObject.Predmet.OstaliListNazivFormatedOIB_1">
      <item>Tomislav Pavić, OIB 03313428411</item>
      <item>Krešimir Fučkar, OIB 01195634741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2019.</izvorni_sadrzaj>
    <derivirana_varijabla naziv="DomainObject.Datum_1">26. ožujka 2019.</derivirana_varijabla>
  </DomainObject.Datum>
  <DomainObject.PoslovniBrojDokumenta>
    <izvorni_sadrzaj>St-3050/2018-38</izvorni_sadrzaj>
    <derivirana_varijabla naziv="DomainObject.PoslovniBrojDokumenta_1">St-3050/2018-38</derivirana_varijabla>
  </DomainObject.PoslovniBrojDokumenta>
  <DomainObject.Predmet.StrankaIDrugi>
    <izvorni_sadrzaj>TRGOGRAD PAVIĆ d.o.o.</izvorni_sadrzaj>
    <derivirana_varijabla naziv="DomainObject.Predmet.StrankaIDrugi_1">TRGOGRAD PAVIĆ d.o.o.</derivirana_varijabla>
  </DomainObject.Predmet.StrankaIDrugi>
  <DomainObject.Predmet.ProtustrankaIDrugi>
    <izvorni_sadrzaj>TRGOGRAD PAVIĆ d.o.o.</izvorni_sadrzaj>
    <derivirana_varijabla naziv="DomainObject.Predmet.ProtustrankaIDrugi_1">TRGOGRAD PAVIĆ d.o.o.</derivirana_varijabla>
  </DomainObject.Predmet.ProtustrankaIDrugi>
  <DomainObject.Predmet.StrankaIDrugiAdressOIB>
    <izvorni_sadrzaj>TRGOGRAD PAVIĆ d.o.o., OIB 33373130185, Stubička 176, 10298 Jablanovec</izvorni_sadrzaj>
    <derivirana_varijabla naziv="DomainObject.Predmet.StrankaIDrugiAdressOIB_1">TRGOGRAD PAVIĆ d.o.o., OIB 33373130185, Stubička 176, 10298 Jablanovec</derivirana_varijabla>
  </DomainObject.Predmet.StrankaIDrugiAdressOIB>
  <DomainObject.Predmet.ProtustrankaIDrugiAdressOIB>
    <izvorni_sadrzaj>TRGOGRAD PAVIĆ d.o.o., OIB 33373130185, Stubička 176, 10298 Jablanovec</izvorni_sadrzaj>
    <derivirana_varijabla naziv="DomainObject.Predmet.ProtustrankaIDrugiAdressOIB_1">TRGOGRAD PAVIĆ d.o.o., OIB 33373130185, Stubička 176, 10298 Jablanovec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TRGOGRAD PAVIĆ d.o.o.</item>
      <item>TRGOGRAD PAVIĆ d.o.o.</item>
      <item>Tomislav Pavić</item>
      <item>Krešimir Fučkar</item>
    </izvorni_sadrzaj>
    <derivirana_varijabla naziv="DomainObject.Predmet.SudioniciListNaziv_1">
      <item>TRGOGRAD PAVIĆ d.o.o.</item>
      <item>TRGOGRAD PAVIĆ d.o.o.</item>
      <item>Tomislav Pavić</item>
      <item>Krešimir Fučkar</item>
    </derivirana_varijabla>
  </DomainObject.Predmet.SudioniciListNaziv>
  <DomainObject.Predmet.SudioniciListAdressOIB>
    <izvorni_sadrzaj>
      <item>TRGOGRAD PAVIĆ d.o.o., OIB 33373130185, Stubička 176,10298 Jablanovec</item>
      <item>TRGOGRAD PAVIĆ d.o.o., OIB 33373130185, Stubička 176,10298 Jablanovec</item>
      <item>Tomislav Pavić, OIB 03313428411, Dolec 35,10000 Zagreb</item>
      <item>Krešimir Fučkar, OIB 01195634741, Braće Radića 63,33520 Sladojevci</item>
    </izvorni_sadrzaj>
    <derivirana_varijabla naziv="DomainObject.Predmet.SudioniciListAdressOIB_1">
      <item>TRGOGRAD PAVIĆ d.o.o., OIB 33373130185, Stubička 176,10298 Jablanovec</item>
      <item>TRGOGRAD PAVIĆ d.o.o., OIB 33373130185, Stubička 176,10298 Jablanovec</item>
      <item>Tomislav Pavić, OIB 03313428411, Dolec 35,10000 Zagreb</item>
      <item>Krešimir Fučkar, OIB 01195634741, Braće Radića 63,33520 Sladojevci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33373130185</item>
      <item>, OIB 33373130185</item>
      <item>, OIB 03313428411</item>
      <item>, OIB 01195634741</item>
    </izvorni_sadrzaj>
    <derivirana_varijabla naziv="DomainObject.Predmet.SudioniciListNazivOIB_1">
      <item>, OIB 33373130185</item>
      <item>, OIB 33373130185</item>
      <item>, OIB 03313428411</item>
      <item>, OIB 01195634741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veljače 2019.</izvorni_sadrzaj>
    <derivirana_varijabla naziv="DomainObject.Predmet.DatumZadnjeOdrzaneSudskeRadnje_1">6. veljače 2019.</derivirana_varijabla>
  </DomainObject.Predmet.DatumZadnjeOdrzaneSudskeRadnje>
  <DomainObject.PredzadnjaOdlukaIzPredmeta.DatumDonosenjaOdluke>
    <izvorni_sadrzaj>8. veljače 2019.</izvorni_sadrzaj>
    <derivirana_varijabla naziv="DomainObject.PredzadnjaOdlukaIzPredmeta.DatumDonosenjaOdluke_1">8. veljače 2019.</derivirana_varijabla>
  </DomainObject.PredzadnjaOdlukaIzPredmeta.DatumDonosenjaOdluke>
  <DomainObject.PredzadnjaOdlukaIzPredmeta.Oznaka>
    <izvorni_sadrzaj>St-3050/2018-33</izvorni_sadrzaj>
    <derivirana_varijabla naziv="DomainObject.PredzadnjaOdlukaIzPredmeta.Oznaka_1">St-3050/2018-33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212</properties:Words>
  <properties:Characters>1074</properties:Characters>
  <properties:Lines>41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2019-03-26T11:49:00Z</dcterms:created>
  <dc:creator>Monika Grbac</dc:creator>
  <cp:lastModifiedBy>Monika Grbac</cp:lastModifiedBy>
  <cp:lastPrinted>2019-02-26T13:00:00Z</cp:lastPrinted>
  <dcterms:modified xmlns:xsi="http://www.w3.org/2001/XMLSchema-instance" xsi:type="dcterms:W3CDTF">2019-03-26T11:54:00Z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St-3050/2018-38 / Odluka - Rješenje (st-3050-18.docx)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