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9392" w14:paraId="e1d939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C63208">
        <w:rPr>
          <w:rFonts w:hAnsi="Times New Roman" w:ascii="Times New Roman"/>
          <w:szCs w:val="24"/>
          <w:lang w:val="hr-HR"/>
        </w:rPr>
        <w:t>nad dužnikom</w:t>
      </w:r>
      <w:r w:rsidR="00DB4528" w:rsidRPr="00C632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47EE1" w:rsidRPr="00C47EE1">
        <w:rPr>
          <w:rFonts w:hAnsi="Times New Roman" w:ascii="Times New Roman"/>
          <w:lang w:val="hr-HR"/>
        </w:rPr>
        <w:t>TEAMONT</w:t>
      </w:r>
      <w:proofErr w:type="spellEnd"/>
      <w:r w:rsidR="00C47EE1" w:rsidRPr="00C47EE1">
        <w:rPr>
          <w:rFonts w:hAnsi="Times New Roman" w:ascii="Times New Roman"/>
          <w:lang w:val="hr-HR"/>
        </w:rPr>
        <w:t xml:space="preserve"> d.o.o., Zagreb, </w:t>
      </w:r>
      <w:proofErr w:type="spellStart"/>
      <w:r w:rsidR="00C47EE1" w:rsidRPr="00C47EE1">
        <w:rPr>
          <w:rFonts w:hAnsi="Times New Roman" w:ascii="Times New Roman"/>
          <w:lang w:val="hr-HR"/>
        </w:rPr>
        <w:t>Gundulićeva</w:t>
      </w:r>
      <w:proofErr w:type="spellEnd"/>
      <w:r w:rsidR="00C47EE1" w:rsidRPr="00C47EE1">
        <w:rPr>
          <w:rFonts w:hAnsi="Times New Roman" w:ascii="Times New Roman"/>
          <w:lang w:val="hr-HR"/>
        </w:rPr>
        <w:t xml:space="preserve"> </w:t>
      </w:r>
      <w:proofErr w:type="spellStart"/>
      <w:r w:rsidR="00C47EE1" w:rsidRPr="00C47EE1">
        <w:rPr>
          <w:rFonts w:hAnsi="Times New Roman" w:ascii="Times New Roman"/>
          <w:lang w:val="hr-HR"/>
        </w:rPr>
        <w:t>39</w:t>
      </w:r>
      <w:proofErr w:type="spellEnd"/>
      <w:r w:rsidR="00C47EE1" w:rsidRPr="00C47EE1">
        <w:rPr>
          <w:rFonts w:hAnsi="Times New Roman" w:ascii="Times New Roman"/>
          <w:lang w:val="hr-HR"/>
        </w:rPr>
        <w:t xml:space="preserve">, </w:t>
      </w:r>
      <w:proofErr w:type="spellStart"/>
      <w:r w:rsidR="00C47EE1" w:rsidRPr="00C47EE1">
        <w:rPr>
          <w:rFonts w:hAnsi="Times New Roman" w:ascii="Times New Roman"/>
          <w:lang w:val="hr-HR"/>
        </w:rPr>
        <w:t>OIB</w:t>
      </w:r>
      <w:proofErr w:type="spellEnd"/>
      <w:r w:rsidR="00C47EE1" w:rsidRPr="00C47EE1">
        <w:rPr>
          <w:rFonts w:hAnsi="Times New Roman" w:ascii="Times New Roman"/>
          <w:lang w:val="hr-HR"/>
        </w:rPr>
        <w:t xml:space="preserve">: </w:t>
      </w:r>
      <w:proofErr w:type="spellStart"/>
      <w:r w:rsidR="00C47EE1" w:rsidRPr="00C47EE1">
        <w:rPr>
          <w:rFonts w:hAnsi="Times New Roman" w:ascii="Times New Roman"/>
          <w:lang w:val="hr-HR"/>
        </w:rPr>
        <w:t>04651641178</w:t>
      </w:r>
      <w:proofErr w:type="spellEnd"/>
      <w:r w:rsidR="00497B20" w:rsidRPr="00C63208">
        <w:rPr>
          <w:rFonts w:hAnsi="Times New Roman" w:ascii="Times New Roman"/>
          <w:szCs w:val="24"/>
          <w:lang w:val="hr-HR"/>
        </w:rPr>
        <w:t>,</w:t>
      </w:r>
      <w:r w:rsidR="00DB4528" w:rsidRPr="00C63208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2C3146" w:rsidRPr="00C63208">
        <w:rPr>
          <w:rFonts w:hAnsi="Times New Roman" w:ascii="Times New Roman"/>
          <w:szCs w:val="24"/>
          <w:lang w:val="hr-HR"/>
        </w:rPr>
        <w:t>11</w:t>
      </w:r>
      <w:proofErr w:type="spellEnd"/>
      <w:r w:rsidR="00497B20" w:rsidRPr="00C63208">
        <w:rPr>
          <w:rFonts w:hAnsi="Times New Roman" w:ascii="Times New Roman"/>
          <w:szCs w:val="24"/>
          <w:lang w:val="hr-HR"/>
        </w:rPr>
        <w:t>. studenoga</w:t>
      </w:r>
      <w:r w:rsidR="00497B2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97B20">
        <w:rPr>
          <w:rFonts w:hAnsi="Times New Roman" w:ascii="Times New Roman"/>
          <w:szCs w:val="24"/>
          <w:lang w:val="hr-HR"/>
        </w:rPr>
        <w:t>2015</w:t>
      </w:r>
      <w:proofErr w:type="spellEnd"/>
      <w:r w:rsidR="00497B20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 w:rsidRPr="00C47EE1">
      <w:pPr>
        <w:ind w:firstLine="720"/>
        <w:jc w:val="both"/>
        <w:rPr>
          <w:rFonts w:hAnsi="Times New Roman" w:ascii="Times New Roman"/>
        </w:rPr>
      </w:pPr>
      <w:r w:rsidRPr="00C47EE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C47EE1" w:rsidRPr="00C47EE1">
        <w:rPr>
          <w:rFonts w:hAnsi="Times New Roman" w:ascii="Times New Roman"/>
        </w:rPr>
        <w:t>TEAMONT</w:t>
      </w:r>
      <w:proofErr w:type="spellEnd"/>
      <w:r w:rsidR="00C47EE1" w:rsidRPr="00C47EE1">
        <w:rPr>
          <w:rFonts w:hAnsi="Times New Roman" w:ascii="Times New Roman"/>
        </w:rPr>
        <w:t xml:space="preserve"> </w:t>
      </w:r>
      <w:proofErr w:type="spellStart"/>
      <w:r w:rsidR="00C47EE1" w:rsidRPr="00C47EE1">
        <w:rPr>
          <w:rFonts w:hAnsi="Times New Roman" w:ascii="Times New Roman"/>
        </w:rPr>
        <w:t>d.o.o</w:t>
      </w:r>
      <w:proofErr w:type="spellEnd"/>
      <w:r w:rsidR="00C47EE1" w:rsidRPr="00C47EE1">
        <w:rPr>
          <w:rFonts w:hAnsi="Times New Roman" w:ascii="Times New Roman"/>
        </w:rPr>
        <w:t xml:space="preserve">., Zagreb, </w:t>
      </w:r>
      <w:proofErr w:type="spellStart"/>
      <w:r w:rsidR="00C47EE1" w:rsidRPr="00C47EE1">
        <w:rPr>
          <w:rFonts w:hAnsi="Times New Roman" w:ascii="Times New Roman"/>
        </w:rPr>
        <w:t>Gundulićeva</w:t>
      </w:r>
      <w:proofErr w:type="spellEnd"/>
      <w:r w:rsidR="00C47EE1" w:rsidRPr="00C47EE1">
        <w:rPr>
          <w:rFonts w:hAnsi="Times New Roman" w:ascii="Times New Roman"/>
        </w:rPr>
        <w:t xml:space="preserve"> 39, </w:t>
      </w:r>
      <w:proofErr w:type="spellStart"/>
      <w:r w:rsidR="00C47EE1" w:rsidRPr="00C47EE1">
        <w:rPr>
          <w:rFonts w:hAnsi="Times New Roman" w:ascii="Times New Roman"/>
        </w:rPr>
        <w:t>OIB</w:t>
      </w:r>
      <w:proofErr w:type="spellEnd"/>
      <w:r w:rsidR="00C47EE1" w:rsidRPr="00C47EE1">
        <w:rPr>
          <w:rFonts w:hAnsi="Times New Roman" w:ascii="Times New Roman"/>
        </w:rPr>
        <w:t>: 04651641178</w:t>
      </w:r>
      <w:r w:rsidR="002B361F" w:rsidRPr="00C47EE1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C47EE1">
        <w:rPr>
          <w:rFonts w:hAnsi="Times New Roman" w:ascii="Times New Roman"/>
          <w:lang w:val="hr-HR"/>
        </w:rPr>
        <w:t>1302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C47EE1" w:rsidRPr="00C47EE1">
        <w:rPr>
          <w:rFonts w:hAnsi="Times New Roman" w:ascii="Times New Roman"/>
        </w:rPr>
        <w:t>205.157,05</w:t>
      </w:r>
      <w:r w:rsidR="00C47EE1"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proofErr w:type="spellStart"/>
      <w:r w:rsidR="00497B20" w:rsidRPr="00CA55F6">
        <w:rPr>
          <w:rFonts w:hAnsi="Times New Roman" w:ascii="Times New Roman"/>
          <w:lang w:val="hr-HR"/>
        </w:rPr>
        <w:t>1</w:t>
      </w:r>
      <w:r w:rsidR="002B361F">
        <w:rPr>
          <w:rFonts w:hAnsi="Times New Roman" w:ascii="Times New Roman"/>
          <w:lang w:val="hr-HR"/>
        </w:rPr>
        <w:t>4</w:t>
      </w:r>
      <w:proofErr w:type="spellEnd"/>
      <w:r w:rsidR="00497B20" w:rsidRPr="00CA55F6">
        <w:rPr>
          <w:rFonts w:hAnsi="Times New Roman" w:ascii="Times New Roman"/>
          <w:lang w:val="hr-HR"/>
        </w:rPr>
        <w:t xml:space="preserve">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C3146">
        <w:rPr>
          <w:rFonts w:hAnsi="Times New Roman" w:ascii="Times New Roman"/>
          <w:lang w:val="hr-HR"/>
        </w:rPr>
        <w:t xml:space="preserve">, </w:t>
      </w:r>
      <w:proofErr w:type="spellStart"/>
      <w:r w:rsidR="002C3146">
        <w:rPr>
          <w:rFonts w:hAnsi="Times New Roman" w:ascii="Times New Roman"/>
          <w:lang w:val="hr-HR"/>
        </w:rPr>
        <w:t>11</w:t>
      </w:r>
      <w:proofErr w:type="spellEnd"/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5C627E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627E" w:rsidP="00F55607" w:rsidR="005C627E" w:rsidRPr="005C627E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5C627E">
        <w:rPr>
          <w:rFonts w:hAnsi="Times New Roman" w:ascii="Times New Roman"/>
        </w:rPr>
        <w:t>Za</w:t>
      </w:r>
      <w:proofErr w:type="spellEnd"/>
      <w:r w:rsidRPr="005C627E">
        <w:rPr>
          <w:rFonts w:hAnsi="Times New Roman" w:ascii="Times New Roman"/>
        </w:rPr>
        <w:t xml:space="preserve"> </w:t>
      </w:r>
      <w:proofErr w:type="spellStart"/>
      <w:r w:rsidRPr="005C627E">
        <w:rPr>
          <w:rFonts w:hAnsi="Times New Roman" w:ascii="Times New Roman"/>
        </w:rPr>
        <w:t>točnost</w:t>
      </w:r>
      <w:proofErr w:type="spellEnd"/>
      <w:r w:rsidRPr="005C627E">
        <w:rPr>
          <w:rFonts w:hAnsi="Times New Roman" w:ascii="Times New Roman"/>
        </w:rPr>
        <w:t xml:space="preserve"> </w:t>
      </w:r>
      <w:proofErr w:type="spellStart"/>
      <w:r w:rsidRPr="005C627E">
        <w:rPr>
          <w:rFonts w:hAnsi="Times New Roman" w:ascii="Times New Roman"/>
        </w:rPr>
        <w:t>otpravka</w:t>
      </w:r>
      <w:proofErr w:type="spellEnd"/>
      <w:r w:rsidRPr="005C627E">
        <w:rPr>
          <w:rFonts w:hAnsi="Times New Roman" w:ascii="Times New Roman"/>
        </w:rPr>
        <w:t xml:space="preserve">: </w:t>
      </w:r>
    </w:p>
    <w:p w:rsidRDefault="005C627E" w:rsidP="00F55607" w:rsidR="005C627E" w:rsidRPr="005C627E">
      <w:pPr>
        <w:ind w:firstLine="708" w:left="4248"/>
        <w:jc w:val="right"/>
        <w:rPr>
          <w:rFonts w:hAnsi="Times New Roman" w:ascii="Times New Roman"/>
        </w:rPr>
      </w:pPr>
      <w:r w:rsidRPr="005C627E">
        <w:rPr>
          <w:rFonts w:hAnsi="Times New Roman" w:ascii="Times New Roman"/>
        </w:rPr>
        <w:t xml:space="preserve">       </w:t>
      </w:r>
      <w:proofErr w:type="spellStart"/>
      <w:r w:rsidRPr="005C627E">
        <w:rPr>
          <w:rFonts w:hAnsi="Times New Roman" w:ascii="Times New Roman"/>
        </w:rPr>
        <w:t>Službena</w:t>
      </w:r>
      <w:proofErr w:type="spellEnd"/>
      <w:r w:rsidRPr="005C627E">
        <w:rPr>
          <w:rFonts w:hAnsi="Times New Roman" w:ascii="Times New Roman"/>
        </w:rPr>
        <w:t xml:space="preserve"> </w:t>
      </w:r>
      <w:proofErr w:type="spellStart"/>
      <w:r w:rsidRPr="005C627E">
        <w:rPr>
          <w:rFonts w:hAnsi="Times New Roman" w:ascii="Times New Roman"/>
        </w:rPr>
        <w:t>osoba</w:t>
      </w:r>
      <w:proofErr w:type="spellEnd"/>
      <w:r w:rsidRPr="005C627E">
        <w:rPr>
          <w:rFonts w:hAnsi="Times New Roman" w:ascii="Times New Roman"/>
        </w:rPr>
        <w:t>: Ivana Slaviček</w:t>
      </w:r>
    </w:p>
    <w:bookmarkEnd w:id="0"/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627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C47EE1">
      <w:rPr>
        <w:rFonts w:hAnsi="Times New Roman" w:ascii="Times New Roman"/>
        <w:lang w:val="hr-HR"/>
      </w:rPr>
      <w:t>1046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C47EE1">
      <w:rPr>
        <w:rFonts w:hAnsi="Times New Roman" w:ascii="Times New Roman"/>
        <w:lang w:val="hr-HR"/>
      </w:rPr>
      <w:t>1046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41D55"/>
    <w:rsid w:val="00182088"/>
    <w:rsid w:val="002B361F"/>
    <w:rsid w:val="002C3146"/>
    <w:rsid w:val="003C30DB"/>
    <w:rsid w:val="00410AF8"/>
    <w:rsid w:val="0042162E"/>
    <w:rsid w:val="00497B20"/>
    <w:rsid w:val="00532B71"/>
    <w:rsid w:val="005940E9"/>
    <w:rsid w:val="005A5E6E"/>
    <w:rsid w:val="005C627E"/>
    <w:rsid w:val="006356C5"/>
    <w:rsid w:val="00697DBC"/>
    <w:rsid w:val="006C7847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2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62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2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2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2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2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62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2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2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2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St-1046/2015</izvorni_sadrzaj>
    <derivirana_varijabla naziv="DomainObject.Predmet.OznakaBroj_1">St-1046/2015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TEAMONT d.o.o.</izvorni_sadrzaj>
    <derivirana_varijabla naziv="DomainObject.Predmet.ProtustrankaFormated_1">  TEAMONT d.o.o.</derivirana_varijabla>
  </DomainObject.Predmet.ProtustrankaFormated>
  <DomainObject.Predmet.ProtustrankaFormatedOIB>
    <izvorni_sadrzaj>  TEAMONT d.o.o., OIB 04651641178</izvorni_sadrzaj>
    <derivirana_varijabla naziv="DomainObject.Predmet.ProtustrankaFormatedOIB_1">  TEAMONT d.o.o., OIB 04651641178</derivirana_varijabla>
  </DomainObject.Predmet.ProtustrankaFormatedOIB>
  <DomainObject.Predmet.ProtustrankaFormatedWithAdress>
    <izvorni_sadrzaj> TEAMONT d.o.o., Gundulićeva 39, 10000 Zagreb</izvorni_sadrzaj>
    <derivirana_varijabla naziv="DomainObject.Predmet.ProtustrankaFormatedWithAdress_1"> TEAMONT d.o.o., Gundulićeva 39, 10000 Zagreb</derivirana_varijabla>
  </DomainObject.Predmet.ProtustrankaFormatedWithAdress>
  <DomainObject.Predmet.ProtustrankaFormatedWithAdressOIB>
    <izvorni_sadrzaj> TEAMONT d.o.o., OIB 04651641178, Gundulićeva 39, 10000 Zagreb</izvorni_sadrzaj>
    <derivirana_varijabla naziv="DomainObject.Predmet.ProtustrankaFormatedWithAdressOIB_1"> TEAMONT d.o.o., OIB 04651641178, Gundulićeva 39, 10000 Zagreb</derivirana_varijabla>
  </DomainObject.Predmet.ProtustrankaFormatedWithAdressOIB>
  <DomainObject.Predmet.ProtustrankaWithAdress>
    <izvorni_sadrzaj>TEAMONT d.o.o. Gundulićeva 39, 10000 Zagreb</izvorni_sadrzaj>
    <derivirana_varijabla naziv="DomainObject.Predmet.ProtustrankaWithAdress_1">TEAMONT d.o.o. Gundulićeva 39, 10000 Zagreb</derivirana_varijabla>
  </DomainObject.Predmet.ProtustrankaWithAdress>
  <DomainObject.Predmet.ProtustrankaWithAdressOIB>
    <izvorni_sadrzaj>TEAMONT d.o.o., OIB 04651641178, Gundulićeva 39, 10000 Zagreb</izvorni_sadrzaj>
    <derivirana_varijabla naziv="DomainObject.Predmet.ProtustrankaWithAdressOIB_1">TEAMONT d.o.o., OIB 04651641178, Gundulićeva 39, 10000 Zagreb</derivirana_varijabla>
  </DomainObject.Predmet.ProtustrankaWithAdressOIB>
  <DomainObject.Predmet.ProtustrankaNazivFormated>
    <izvorni_sadrzaj>TEAMONT d.o.o.</izvorni_sadrzaj>
    <derivirana_varijabla naziv="DomainObject.Predmet.ProtustrankaNazivFormated_1">TEAMONT d.o.o.</derivirana_varijabla>
  </DomainObject.Predmet.ProtustrankaNazivFormated>
  <DomainObject.Predmet.ProtustrankaNazivFormatedOIB>
    <izvorni_sadrzaj>TEAMONT d.o.o., OIB 04651641178</izvorni_sadrzaj>
    <derivirana_varijabla naziv="DomainObject.Predmet.ProtustrankaNazivFormatedOIB_1">TEAMONT d.o.o., OIB 04651641178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TEAMONT d.o.o.</item>
    </izvorni_sadrzaj>
    <derivirana_varijabla naziv="DomainObject.Predmet.ProtuStrankaListFormated_1">
      <item>TEAMONT d.o.o.</item>
    </derivirana_varijabla>
  </DomainObject.Predmet.ProtuStrankaListFormated>
  <DomainObject.Predmet.ProtuStrankaListFormatedOIB>
    <izvorni_sadrzaj>
      <item>TEAMONT d.o.o., OIB 04651641178</item>
    </izvorni_sadrzaj>
    <derivirana_varijabla naziv="DomainObject.Predmet.ProtuStrankaListFormatedOIB_1">
      <item>TEAMONT d.o.o., OIB 04651641178</item>
    </derivirana_varijabla>
  </DomainObject.Predmet.ProtuStrankaListFormatedOIB>
  <DomainObject.Predmet.ProtuStrankaListFormatedWithAdress>
    <izvorni_sadrzaj>
      <item>TEAMONT d.o.o., Gundulićeva 39, 10000 Zagreb</item>
    </izvorni_sadrzaj>
    <derivirana_varijabla naziv="DomainObject.Predmet.ProtuStrankaListFormatedWithAdress_1">
      <item>TEAMONT d.o.o., Gundulićeva 39, 10000 Zagreb</item>
    </derivirana_varijabla>
  </DomainObject.Predmet.ProtuStrankaListFormatedWithAdress>
  <DomainObject.Predmet.ProtuStrankaListFormatedWithAdressOIB>
    <izvorni_sadrzaj>
      <item>TEAMONT d.o.o., OIB 04651641178, Gundulićeva 39, 10000 Zagreb</item>
    </izvorni_sadrzaj>
    <derivirana_varijabla naziv="DomainObject.Predmet.ProtuStrankaListFormatedWithAdressOIB_1">
      <item>TEAMONT d.o.o., OIB 04651641178, Gundulićeva 39, 10000 Zagreb</item>
    </derivirana_varijabla>
  </DomainObject.Predmet.ProtuStrankaListFormatedWithAdressOIB>
  <DomainObject.Predmet.ProtuStrankaListNazivFormated>
    <izvorni_sadrzaj>
      <item>TEAMONT d.o.o.</item>
    </izvorni_sadrzaj>
    <derivirana_varijabla naziv="DomainObject.Predmet.ProtuStrankaListNazivFormated_1">
      <item>TEAMONT d.o.o.</item>
    </derivirana_varijabla>
  </DomainObject.Predmet.ProtuStrankaListNazivFormated>
  <DomainObject.Predmet.ProtuStrankaListNazivFormatedOIB>
    <izvorni_sadrzaj>
      <item>TEAMONT d.o.o., OIB 04651641178</item>
    </izvorni_sadrzaj>
    <derivirana_varijabla naziv="DomainObject.Predmet.ProtuStrankaListNazivFormatedOIB_1">
      <item>TEAMONT d.o.o., OIB 04651641178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TEAMONT d.o.o.</izvorni_sadrzaj>
    <derivirana_varijabla naziv="DomainObject.Predmet.ProtustrankaIDrugi_1">TEAMONT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TEAMONT d.o.o., OIB 04651641178, Gundulićeva 39, 10000 Zagreb</izvorni_sadrzaj>
    <derivirana_varijabla naziv="DomainObject.Predmet.ProtustrankaIDrugiAdressOIB_1">TEAMONT d.o.o., OIB 04651641178, Gundulićeva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TEAMONT d.o.o.</item>
    </izvorni_sadrzaj>
    <derivirana_varijabla naziv="DomainObject.Predmet.SudioniciListNaziv_1">
      <item>FINA Regionalni centar Zagreb</item>
      <item>TEAMONT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TEAMONT d.o.o., OIB 04651641178, Gundulićeva 39,10000 Zagreb</item>
    </izvorni_sadrzaj>
    <derivirana_varijabla naziv="DomainObject.Predmet.SudioniciListAdressOIB_1">
      <item>FINA Regionalni centar Zagreb, OIB 85821130368, Trg svibanjskih žrtava 1995. 1,10000 Zagreb</item>
      <item>TEAMONT d.o.o., OIB 04651641178, Gundulićeva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04651641178</item>
    </izvorni_sadrzaj>
    <derivirana_varijabla naziv="DomainObject.Predmet.SudioniciListNazivOIB_1">
      <item>, OIB 85821130368</item>
      <item>, OIB 04651641178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39CC4-4FC5-42FB-96E9-082C57DF58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327</properties:Words>
  <properties:Characters>1730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2015-11-11T11:41:00Z</dcterms:created>
  <dc:creator>Sudsko vijeæe</dc:creator>
  <cp:lastModifiedBy>Ivana Slaviček</cp:lastModifiedBy>
  <cp:lastPrinted>2015-11-11T11:45:00Z</cp:lastPrinted>
  <dcterms:modified xmlns:xsi="http://www.w3.org/2001/XMLSchema-instance" xsi:type="dcterms:W3CDTF">2015-11-11T11:45:00Z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