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b5d6" w14:paraId="7fcb5d6"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5B51B9">
        <w:rPr>
          <w:lang w:val="hr-HR"/>
        </w:rPr>
        <w:t>11. srpnja</w:t>
      </w:r>
      <w:r w:rsidR="00A13374">
        <w:rPr>
          <w:lang w:val="hr-HR"/>
        </w:rPr>
        <w:t xml:space="preserve"> 2017</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5B51B9">
        <w:rPr>
          <w:lang w:val="hr-HR"/>
        </w:rPr>
        <w:t>novog</w:t>
      </w:r>
      <w:r w:rsidR="001B5BCE" w:rsidRPr="00785CFE">
        <w:rPr>
          <w:lang w:val="hr-HR"/>
        </w:rPr>
        <w:t xml:space="preserve"> </w:t>
      </w:r>
      <w:r w:rsidRPr="00785CFE">
        <w:rPr>
          <w:lang w:val="hr-HR"/>
        </w:rPr>
        <w:t>ugovora o radu na određeno vrijeme</w:t>
      </w:r>
      <w:r w:rsidR="00B032C2" w:rsidRPr="00785CFE">
        <w:rPr>
          <w:lang w:val="hr-HR"/>
        </w:rPr>
        <w:t xml:space="preserve"> od </w:t>
      </w:r>
      <w:r w:rsidR="00A13374">
        <w:rPr>
          <w:lang w:val="hr-HR"/>
        </w:rPr>
        <w:t xml:space="preserve">01. </w:t>
      </w:r>
      <w:r w:rsidR="005B51B9">
        <w:rPr>
          <w:lang w:val="hr-HR"/>
        </w:rPr>
        <w:t>srpnja</w:t>
      </w:r>
      <w:r w:rsidR="00C15CE0" w:rsidRPr="00785CFE">
        <w:rPr>
          <w:lang w:val="hr-HR"/>
        </w:rPr>
        <w:t xml:space="preserve"> </w:t>
      </w:r>
      <w:r w:rsidR="00A13374">
        <w:rPr>
          <w:lang w:val="hr-HR"/>
        </w:rPr>
        <w:t>2017</w:t>
      </w:r>
      <w:r w:rsidR="00564BAE" w:rsidRPr="00785CFE">
        <w:rPr>
          <w:lang w:val="hr-HR"/>
        </w:rPr>
        <w:t xml:space="preserve">. godine do </w:t>
      </w:r>
      <w:r w:rsidR="00D16E3D">
        <w:rPr>
          <w:lang w:val="hr-HR"/>
        </w:rPr>
        <w:t>31</w:t>
      </w:r>
      <w:r w:rsidR="003A7729">
        <w:rPr>
          <w:lang w:val="hr-HR"/>
        </w:rPr>
        <w:t xml:space="preserve">. </w:t>
      </w:r>
      <w:r w:rsidR="00D16E3D">
        <w:rPr>
          <w:lang w:val="hr-HR"/>
        </w:rPr>
        <w:t>srpnja</w:t>
      </w:r>
      <w:r w:rsidR="005E4D61" w:rsidRPr="00785CFE">
        <w:rPr>
          <w:lang w:val="hr-HR"/>
        </w:rPr>
        <w:t xml:space="preserve"> </w:t>
      </w:r>
      <w:r w:rsidR="00A21C23">
        <w:rPr>
          <w:lang w:val="hr-HR"/>
        </w:rPr>
        <w:t>2017</w:t>
      </w:r>
      <w:r w:rsidR="00EC23BB" w:rsidRPr="00785CFE">
        <w:rPr>
          <w:lang w:val="hr-HR"/>
        </w:rPr>
        <w:t>.</w:t>
      </w:r>
      <w:r w:rsidR="00564BAE" w:rsidRPr="00785CFE">
        <w:rPr>
          <w:lang w:val="hr-HR"/>
        </w:rPr>
        <w:t xml:space="preserve"> godine</w:t>
      </w:r>
      <w:r w:rsidR="00C15CE0" w:rsidRPr="00785CFE">
        <w:rPr>
          <w:lang w:val="hr-HR"/>
        </w:rPr>
        <w:t xml:space="preserve"> </w:t>
      </w:r>
      <w:r w:rsidR="00D16E3D">
        <w:rPr>
          <w:lang w:val="hr-HR"/>
        </w:rPr>
        <w:t xml:space="preserve">s jednim (1) radnikom stečajnog dužnika na određeno vrijeme od </w:t>
      </w:r>
      <w:r w:rsidR="005B51B9">
        <w:rPr>
          <w:lang w:val="hr-HR"/>
        </w:rPr>
        <w:t>mjesec</w:t>
      </w:r>
      <w:r w:rsidR="00D16E3D">
        <w:rPr>
          <w:lang w:val="hr-HR"/>
        </w:rPr>
        <w:t xml:space="preserve"> </w:t>
      </w:r>
      <w:r w:rsidR="005B51B9">
        <w:rPr>
          <w:lang w:val="hr-HR"/>
        </w:rPr>
        <w:t>dana</w:t>
      </w:r>
      <w:r w:rsidR="00C15CE0" w:rsidRPr="00785CFE">
        <w:rPr>
          <w:lang w:val="hr-HR"/>
        </w:rPr>
        <w:t>, na radnom mjestu i uz mjesečnu plaću kako slijedi:</w:t>
      </w:r>
    </w:p>
    <w:p w:rsidRDefault="00C15CE0" w:rsidP="00D016D3" w:rsidR="00C15CE0">
      <w:pPr>
        <w:ind w:firstLine="720" w:left="709"/>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5B51B9" w:rsidP="004B635D" w:rsidR="00C15CE0">
            <w:pPr>
              <w:jc w:val="center"/>
              <w:rPr>
                <w:lang w:val="hr-HR"/>
              </w:rPr>
            </w:pPr>
            <w:r>
              <w:rPr>
                <w:lang w:val="hr-HR"/>
              </w:rPr>
              <w:t>Danijela Marinković</w:t>
            </w:r>
          </w:p>
        </w:tc>
        <w:tc>
          <w:tcPr>
            <w:tcW w:type="dxa" w:w="2861"/>
          </w:tcPr>
          <w:p w:rsidRDefault="005B51B9" w:rsidP="004B635D" w:rsidR="00C15CE0">
            <w:pPr>
              <w:jc w:val="center"/>
              <w:rPr>
                <w:lang w:val="hr-HR"/>
              </w:rPr>
            </w:pPr>
            <w:r>
              <w:rPr>
                <w:lang w:val="hr-HR"/>
              </w:rPr>
              <w:t>referent pravnih poslova</w:t>
            </w:r>
          </w:p>
        </w:tc>
        <w:tc>
          <w:tcPr>
            <w:tcW w:type="dxa" w:w="1925"/>
          </w:tcPr>
          <w:p w:rsidRDefault="005B51B9" w:rsidP="004B635D" w:rsidR="00C15CE0">
            <w:pPr>
              <w:jc w:val="center"/>
              <w:rPr>
                <w:lang w:val="hr-HR"/>
              </w:rPr>
            </w:pPr>
            <w:r>
              <w:rPr>
                <w:lang w:val="hr-HR"/>
              </w:rPr>
              <w:t>8.250,00</w:t>
            </w:r>
          </w:p>
        </w:tc>
      </w:tr>
    </w:tbl>
    <w:p w:rsidRDefault="00C15CE0" w:rsidP="005E4D61" w:rsidR="00C15CE0">
      <w:pPr>
        <w:ind w:firstLine="720"/>
        <w:jc w:val="both"/>
        <w:rPr>
          <w:lang w:val="hr-HR"/>
        </w:rPr>
      </w:pPr>
      <w:r>
        <w:rPr>
          <w:lang w:val="hr-HR"/>
        </w:rPr>
        <w:t xml:space="preserve"> </w:t>
      </w: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DB7428">
        <w:rPr>
          <w:lang w:val="hr-HR"/>
        </w:rPr>
        <w:t>10. srpnja</w:t>
      </w:r>
      <w:r w:rsidR="00A13374">
        <w:rPr>
          <w:lang w:val="hr-HR"/>
        </w:rPr>
        <w:t xml:space="preserve"> 2017</w:t>
      </w:r>
      <w:r w:rsidR="00785CFE">
        <w:rPr>
          <w:lang w:val="hr-HR"/>
        </w:rPr>
        <w:t xml:space="preserve">. godine stečajna upraviteljica je predložila sudu dati joj odobrenje za zaključenje – </w:t>
      </w:r>
      <w:r w:rsidR="00785CFE" w:rsidRPr="008B2EE8">
        <w:rPr>
          <w:lang w:val="hr-HR"/>
        </w:rPr>
        <w:t xml:space="preserve">produženje </w:t>
      </w:r>
      <w:r w:rsidR="00785CFE">
        <w:rPr>
          <w:lang w:val="hr-HR"/>
        </w:rPr>
        <w:t xml:space="preserve">ugovora o radu na </w:t>
      </w:r>
      <w:r w:rsidR="00785CFE">
        <w:rPr>
          <w:lang w:val="hr-HR"/>
        </w:rPr>
        <w:lastRenderedPageBreak/>
        <w:t xml:space="preserve">određeno vrijeme sa </w:t>
      </w:r>
      <w:r w:rsidR="00DB7428">
        <w:rPr>
          <w:lang w:val="hr-HR"/>
        </w:rPr>
        <w:t xml:space="preserve">diplomiranim pravnikom s položenim pravosudnim ispitom na upražnjeno mjesto referenata pravnih poslova na određeno vrijeme za razdoblje od jednog mjeseca (01.07.2017.-31.07.2017.) </w:t>
      </w:r>
      <w:r w:rsidR="00785CFE">
        <w:rPr>
          <w:lang w:val="hr-HR"/>
        </w:rPr>
        <w:t xml:space="preserve">radi obavljanja poslova i uz mjesečnu bruto plaću kako je to navedeno u izreci ovog rješenja. Stečajna upraviteljica je u tom podnesku navela da je </w:t>
      </w:r>
      <w:r w:rsidR="00A6457E">
        <w:rPr>
          <w:lang w:val="hr-HR"/>
        </w:rPr>
        <w:t xml:space="preserve">Zdenki Bartulović Čolaković, referentu pravnih poslova, na vlastiti zahtjev, radni </w:t>
      </w:r>
      <w:r w:rsidR="00DB7428">
        <w:rPr>
          <w:lang w:val="hr-HR"/>
        </w:rPr>
        <w:t>prestao</w:t>
      </w:r>
      <w:r w:rsidR="00A6457E">
        <w:rPr>
          <w:lang w:val="hr-HR"/>
        </w:rPr>
        <w:t xml:space="preserve"> 30. lipnja 2017. godine, zbog obima pravnih radnji, neophodno je na upražnjeno mjesto referenta </w:t>
      </w:r>
      <w:r w:rsidR="00925BD5">
        <w:rPr>
          <w:lang w:val="hr-HR"/>
        </w:rPr>
        <w:t xml:space="preserve">pravnih poslova u sektoru pravnih, kadrovskih, općih i zajedničkih poslova angažirati diplomiranog pravnika s položenim pravosudnim ispitom, a čime su članovima Odbora vjerovnika suglasni. </w:t>
      </w:r>
      <w:r w:rsidR="008B2EE8">
        <w:rPr>
          <w:lang w:val="hr-HR"/>
        </w:rPr>
        <w:t>Istaknula je da je Odbor vjerovnika</w:t>
      </w:r>
      <w:r w:rsidR="00410153">
        <w:rPr>
          <w:lang w:val="hr-HR"/>
        </w:rPr>
        <w:t xml:space="preserve"> svoju suglasnost na predloženu organizacijsku strukturu dostavio putem elektroničke pošte</w:t>
      </w:r>
      <w:r w:rsidR="00925BD5">
        <w:rPr>
          <w:lang w:val="hr-HR"/>
        </w:rPr>
        <w:t>.</w:t>
      </w:r>
    </w:p>
    <w:p w:rsidRDefault="00785CFE" w:rsidP="00322785" w:rsidR="00785CFE">
      <w:pPr>
        <w:jc w:val="both"/>
        <w:rPr>
          <w:lang w:val="hr-HR"/>
        </w:rPr>
      </w:pPr>
    </w:p>
    <w:p w:rsidRDefault="00785CFE" w:rsidP="00925BD5" w:rsidR="00925BD5">
      <w:pPr>
        <w:jc w:val="both"/>
        <w:rPr>
          <w:lang w:val="hr-HR"/>
        </w:rPr>
      </w:pPr>
      <w:r>
        <w:rPr>
          <w:lang w:val="hr-HR"/>
        </w:rPr>
        <w:tab/>
        <w:t xml:space="preserve">Vezano uz naprijed navedeni zahtjev stečajne upraviteljice valja navesti da je prethodnim </w:t>
      </w:r>
      <w:r w:rsidR="00DB7428">
        <w:rPr>
          <w:lang w:val="hr-HR"/>
        </w:rPr>
        <w:t>rješenjem</w:t>
      </w:r>
      <w:r>
        <w:rPr>
          <w:lang w:val="hr-HR"/>
        </w:rPr>
        <w:t xml:space="preserve"> ovog suda od </w:t>
      </w:r>
      <w:r w:rsidR="00DB7428">
        <w:rPr>
          <w:lang w:val="hr-HR"/>
        </w:rPr>
        <w:t>03. svibnja 2017. godine</w:t>
      </w:r>
      <w:r w:rsidR="001759BB">
        <w:rPr>
          <w:lang w:val="hr-HR"/>
        </w:rPr>
        <w:t xml:space="preserv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dano odobrenje stečajnoj upraviteljici za sklapanje ugo</w:t>
      </w:r>
      <w:r w:rsidR="00DB7428">
        <w:rPr>
          <w:lang w:val="hr-HR"/>
        </w:rPr>
        <w:t>vora o radu na određeno vrijeme</w:t>
      </w:r>
      <w:r w:rsidR="00925BD5">
        <w:rPr>
          <w:lang w:val="hr-HR"/>
        </w:rPr>
        <w:t>.</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5B51B9">
        <w:rPr>
          <w:lang w:val="hr-HR"/>
        </w:rPr>
        <w:t>11. srpnja</w:t>
      </w:r>
      <w:r w:rsidR="00A13374">
        <w:rPr>
          <w:lang w:val="hr-HR"/>
        </w:rPr>
        <w:t xml:space="preserve"> 2017</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4B635D" w:rsidR="00785CFE">
      <w:pPr>
        <w:ind w:firstLine="216" w:left="6984"/>
        <w:jc w:val="right"/>
      </w:pPr>
      <w:r>
        <w:t>SUDAC</w:t>
      </w:r>
    </w:p>
    <w:p w:rsidRDefault="004B635D" w:rsidP="004B635D" w:rsidR="004B635D">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8E2ADA" w:rsidRPr="008E2ADA">
          <w:rPr>
            <w:noProof/>
            <w:lang w:val="hr-HR"/>
          </w:rPr>
          <w:t>2</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1B9"/>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ADA"/>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B7428"/>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4C6"/>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E2ADA"/>
    <w:rPr>
      <w:color w:val="808080"/>
      <w:bdr w:space="0" w:sz="0" w:color="auto" w:val="none"/>
      <w:shd w:fill="auto" w:color="auto" w:val="clear"/>
    </w:rPr>
  </w:style>
  <w:style w:customStyle="true" w:styleId="eSPISCCParagraphDefaultFont" w:type="character">
    <w:name w:val="eSPIS_CC_Paragraph Default Font"/>
    <w:basedOn w:val="Zadanifontodlomka"/>
    <w:rsid w:val="008E2A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2ADA"/>
    <w:rPr>
      <w:bdr w:space="0" w:sz="0" w:color="auto" w:val="none"/>
      <w:shd w:fill="FFFFCC" w:color="auto" w:val="clear"/>
      <w:lang w:val="hr-HR"/>
    </w:rPr>
  </w:style>
  <w:style w:customStyle="true" w:styleId="PozadinaSvijetloCrvena" w:type="character">
    <w:name w:val="Pozadina_SvijetloCrvena"/>
    <w:basedOn w:val="eSPISCCParagraphDefaultFont"/>
    <w:rsid w:val="008E2A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2A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8E2ADA"/>
    <w:rPr>
      <w:color w:val="808080"/>
      <w:bdr w:color="auto" w:space="0" w:sz="0" w:val="none"/>
      <w:shd w:color="auto" w:fill="auto" w:val="clear"/>
    </w:rPr>
  </w:style>
  <w:style w:customStyle="1" w:styleId="eSPISCCParagraphDefaultFont" w:type="character">
    <w:name w:val="eSPIS_CC_Paragraph Default Font"/>
    <w:basedOn w:val="Zadanifontodlomka"/>
    <w:rsid w:val="008E2A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2ADA"/>
    <w:rPr>
      <w:bdr w:color="auto" w:space="0" w:sz="0" w:val="none"/>
      <w:shd w:color="auto" w:fill="FFFFCC" w:val="clear"/>
      <w:lang w:val="hr-HR"/>
    </w:rPr>
  </w:style>
  <w:style w:customStyle="1" w:styleId="PozadinaSvijetloCrvena" w:type="character">
    <w:name w:val="Pozadina_SvijetloCrvena"/>
    <w:basedOn w:val="eSPISCCParagraphDefaultFont"/>
    <w:rsid w:val="008E2A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2A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CC4D0-5D28-43A9-89CA-46E51DBD2D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568</properties:Words>
  <properties:Characters>3177</properties:Characters>
  <properties:Lines>95</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2017-07-10T12:41:00Z</dcterms:created>
  <dc:creator>basici</dc:creator>
  <cp:lastModifiedBy>Katarina Mikulić</cp:lastModifiedBy>
  <cp:lastPrinted>2017-07-11T05:23:00Z</cp:lastPrinted>
  <dcterms:modified xmlns:xsi="http://www.w3.org/2001/XMLSchema-instance" xsi:type="dcterms:W3CDTF">2017-07-11T11:37:00Z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