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f499" w14:paraId="b2ef499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495E4D">
        <w:rPr>
          <w:sz w:val="24"/>
          <w:szCs w:val="24"/>
        </w:rPr>
        <w:t>1025</w:t>
      </w:r>
      <w:r w:rsidR="00EE2463">
        <w:rPr>
          <w:sz w:val="24"/>
          <w:szCs w:val="24"/>
        </w:rPr>
        <w:t>/13-12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495E4D">
        <w:rPr>
          <w:sz w:val="24"/>
          <w:szCs w:val="24"/>
        </w:rPr>
        <w:t xml:space="preserve"> PEKARA SUNCE d.o.o. Rijeka</w:t>
      </w:r>
      <w:r w:rsidR="00EE2463">
        <w:rPr>
          <w:sz w:val="24"/>
          <w:szCs w:val="24"/>
        </w:rPr>
        <w:t>,</w:t>
      </w:r>
      <w:r w:rsidR="0014499F">
        <w:rPr>
          <w:sz w:val="24"/>
          <w:szCs w:val="24"/>
        </w:rPr>
        <w:t xml:space="preserve"> </w:t>
      </w:r>
      <w:r w:rsidR="00495E4D" w:rsidRPr="00495E4D">
        <w:rPr>
          <w:sz w:val="24"/>
          <w:szCs w:val="24"/>
        </w:rPr>
        <w:t xml:space="preserve">Slaviše Vajnera Čiče 6 </w:t>
      </w:r>
      <w:r w:rsidR="00495E4D">
        <w:rPr>
          <w:sz w:val="24"/>
          <w:szCs w:val="24"/>
        </w:rPr>
        <w:t xml:space="preserve">, OIB: </w:t>
      </w:r>
      <w:r w:rsidR="00495E4D" w:rsidRPr="00495E4D">
        <w:rPr>
          <w:sz w:val="24"/>
          <w:szCs w:val="24"/>
        </w:rPr>
        <w:t>38795179047</w:t>
      </w:r>
      <w:r w:rsidR="00495E4D">
        <w:rPr>
          <w:sz w:val="24"/>
          <w:szCs w:val="24"/>
        </w:rPr>
        <w:t xml:space="preserve">, MBS: 040281950, </w:t>
      </w:r>
      <w:r w:rsidR="004B2027">
        <w:rPr>
          <w:sz w:val="24"/>
          <w:szCs w:val="24"/>
        </w:rPr>
        <w:t>1</w:t>
      </w:r>
      <w:r w:rsidR="00B833A4">
        <w:rPr>
          <w:sz w:val="24"/>
          <w:szCs w:val="24"/>
        </w:rPr>
        <w:t>2</w:t>
      </w:r>
      <w:r w:rsidR="004B2027">
        <w:rPr>
          <w:sz w:val="24"/>
          <w:szCs w:val="24"/>
        </w:rPr>
        <w:t>. listopada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495E4D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67532A">
        <w:rPr>
          <w:sz w:val="24"/>
          <w:szCs w:val="24"/>
        </w:rPr>
        <w:t xml:space="preserve"> </w:t>
      </w:r>
      <w:r w:rsidR="00495E4D" w:rsidRPr="00495E4D">
        <w:rPr>
          <w:sz w:val="24"/>
          <w:szCs w:val="24"/>
        </w:rPr>
        <w:t>PEKARA SUNCE d.o.o. Rijeka, Slaviše Vajnera Čiče 6 , OIB: 38795179047, MBS: 040281950</w:t>
      </w:r>
      <w:r w:rsidR="00495E4D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4B2027">
        <w:rPr>
          <w:sz w:val="24"/>
          <w:szCs w:val="24"/>
        </w:rPr>
        <w:t>1</w:t>
      </w:r>
      <w:r w:rsidR="00B833A4">
        <w:rPr>
          <w:sz w:val="24"/>
          <w:szCs w:val="24"/>
        </w:rPr>
        <w:t>2</w:t>
      </w:r>
      <w:r w:rsidR="004B2027">
        <w:rPr>
          <w:sz w:val="24"/>
          <w:szCs w:val="24"/>
        </w:rPr>
        <w:t>. listopada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B82217">
        <w:rPr>
          <w:sz w:val="24"/>
          <w:szCs w:val="24"/>
        </w:rPr>
        <w:t xml:space="preserve"> u 10,45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495E4D" w:rsidR="00495E4D" w:rsidRPr="00495E4D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95E4D">
        <w:rPr>
          <w:sz w:val="24"/>
          <w:szCs w:val="24"/>
        </w:rPr>
        <w:t>Stečajnim upraviteljem imenuje se</w:t>
      </w:r>
      <w:r w:rsidR="004E35CF" w:rsidRPr="00495E4D">
        <w:rPr>
          <w:sz w:val="24"/>
          <w:szCs w:val="24"/>
        </w:rPr>
        <w:t xml:space="preserve"> </w:t>
      </w:r>
      <w:r w:rsidR="00495E4D" w:rsidRPr="00495E4D">
        <w:rPr>
          <w:sz w:val="24"/>
          <w:szCs w:val="24"/>
        </w:rPr>
        <w:t>Frane Dobrović  iz Rijeke, Cambierieva ulica 5, OIB: 93520121237.</w:t>
      </w:r>
    </w:p>
    <w:p w:rsidRDefault="0014499F" w:rsidP="00495E4D" w:rsidR="0071625D" w:rsidRPr="00797F51">
      <w:pPr>
        <w:pStyle w:val="Odlomakpopisa"/>
        <w:ind w:left="540"/>
      </w:pPr>
      <w:r w:rsidRPr="00495E4D">
        <w:rPr>
          <w:sz w:val="24"/>
          <w:szCs w:val="24"/>
        </w:rPr>
        <w:t xml:space="preserve"> </w:t>
      </w:r>
    </w:p>
    <w:p w:rsidRDefault="001D1809" w:rsidP="00495E4D" w:rsidR="00EE2463">
      <w:pPr>
        <w:numPr>
          <w:ilvl w:val="0"/>
          <w:numId w:val="1"/>
        </w:numPr>
        <w:jc w:val="both"/>
        <w:rPr>
          <w:sz w:val="24"/>
          <w:szCs w:val="24"/>
        </w:rPr>
      </w:pPr>
      <w:r w:rsidRPr="00495E4D">
        <w:rPr>
          <w:sz w:val="24"/>
          <w:szCs w:val="24"/>
        </w:rPr>
        <w:t xml:space="preserve">Zaključuje se stečajni postupak nad </w:t>
      </w:r>
      <w:r w:rsidR="00797F51" w:rsidRPr="00495E4D">
        <w:rPr>
          <w:sz w:val="24"/>
          <w:szCs w:val="24"/>
        </w:rPr>
        <w:t>dužnikom</w:t>
      </w:r>
      <w:r w:rsidR="007C080A" w:rsidRPr="00495E4D">
        <w:rPr>
          <w:sz w:val="24"/>
          <w:szCs w:val="24"/>
        </w:rPr>
        <w:t xml:space="preserve"> </w:t>
      </w:r>
      <w:r w:rsidR="00495E4D" w:rsidRPr="00495E4D">
        <w:rPr>
          <w:sz w:val="24"/>
          <w:szCs w:val="24"/>
        </w:rPr>
        <w:t>PEKARA SUNCE d.o.o. Rijeka, Slaviše Vajnera Čiče 6 , OIB: 38795179047, MBS: 040281950.</w:t>
      </w:r>
    </w:p>
    <w:p w:rsidRDefault="00495E4D" w:rsidP="00495E4D" w:rsidR="00495E4D" w:rsidRPr="00495E4D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495E4D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495E4D" w:rsidRPr="00495E4D">
        <w:t xml:space="preserve"> </w:t>
      </w:r>
      <w:r w:rsidR="00495E4D" w:rsidRPr="00495E4D">
        <w:rPr>
          <w:sz w:val="24"/>
          <w:szCs w:val="24"/>
        </w:rPr>
        <w:t>PEKARA SUNCE d.o.o. Rijeka, Slaviše Vajnera Čiče 6 , OI</w:t>
      </w:r>
      <w:r w:rsidR="00495E4D">
        <w:rPr>
          <w:sz w:val="24"/>
          <w:szCs w:val="24"/>
        </w:rPr>
        <w:t>B: 38795179047, MBS: 040281950</w:t>
      </w:r>
      <w:r w:rsidR="00900EA0">
        <w:rPr>
          <w:sz w:val="24"/>
          <w:szCs w:val="24"/>
        </w:rPr>
        <w:t>,</w:t>
      </w:r>
      <w:r w:rsidR="0014499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495E4D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kao predlagatelj </w:t>
      </w:r>
      <w:r w:rsidR="00FE559A">
        <w:rPr>
          <w:sz w:val="24"/>
          <w:szCs w:val="24"/>
        </w:rPr>
        <w:t xml:space="preserve">je </w:t>
      </w:r>
      <w:r>
        <w:rPr>
          <w:sz w:val="24"/>
          <w:szCs w:val="24"/>
        </w:rPr>
        <w:t>22</w:t>
      </w:r>
      <w:r w:rsidR="006730D9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2F03BD">
        <w:rPr>
          <w:sz w:val="24"/>
          <w:szCs w:val="24"/>
        </w:rPr>
        <w:t xml:space="preserve"> </w:t>
      </w:r>
      <w:r w:rsidR="00EE2463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>
        <w:rPr>
          <w:sz w:val="24"/>
          <w:szCs w:val="24"/>
        </w:rPr>
        <w:t xml:space="preserve"> podnio</w:t>
      </w:r>
      <w:r w:rsidR="00643D64"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>
        <w:rPr>
          <w:sz w:val="24"/>
          <w:szCs w:val="24"/>
        </w:rPr>
        <w:t xml:space="preserve"> ovaj sud rješenjem od 4</w:t>
      </w:r>
      <w:r w:rsidR="00EE2463">
        <w:rPr>
          <w:sz w:val="24"/>
          <w:szCs w:val="24"/>
        </w:rPr>
        <w:t>. kolovoza</w:t>
      </w:r>
      <w:r w:rsidR="002F03BD">
        <w:rPr>
          <w:sz w:val="24"/>
          <w:szCs w:val="24"/>
        </w:rPr>
        <w:t xml:space="preserve"> 2014</w:t>
      </w:r>
      <w:r w:rsidR="00643D64" w:rsidRPr="00643D64">
        <w:rPr>
          <w:sz w:val="24"/>
          <w:szCs w:val="24"/>
        </w:rPr>
        <w:t xml:space="preserve">. pokrenuo prethodni postupak radi utvrđivanja </w:t>
      </w:r>
      <w:r w:rsidR="00FE559A">
        <w:rPr>
          <w:sz w:val="24"/>
          <w:szCs w:val="24"/>
        </w:rPr>
        <w:t>uvjeta za otvaranje stečajnog po</w:t>
      </w:r>
      <w:r w:rsidR="00643D64" w:rsidRPr="00643D64">
        <w:rPr>
          <w:sz w:val="24"/>
          <w:szCs w:val="24"/>
        </w:rPr>
        <w:t xml:space="preserve">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900EA0">
        <w:rPr>
          <w:sz w:val="24"/>
          <w:szCs w:val="24"/>
        </w:rPr>
        <w:t xml:space="preserve"> ima imovinu dostatnu za pokriće troškova prethodnog i otvorenog stečajnog postupka.</w:t>
      </w:r>
      <w:r w:rsidR="0014499F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14499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900EA0">
        <w:rPr>
          <w:sz w:val="24"/>
          <w:szCs w:val="24"/>
        </w:rPr>
        <w:t>nije utvrđeno da dužnik ima</w:t>
      </w:r>
      <w:r>
        <w:rPr>
          <w:sz w:val="24"/>
          <w:szCs w:val="24"/>
        </w:rPr>
        <w:t xml:space="preserve">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495E4D">
        <w:rPr>
          <w:sz w:val="24"/>
          <w:szCs w:val="24"/>
        </w:rPr>
        <w:t>16</w:t>
      </w:r>
      <w:r w:rsidR="0071625D">
        <w:rPr>
          <w:sz w:val="24"/>
          <w:szCs w:val="24"/>
        </w:rPr>
        <w:t xml:space="preserve">. </w:t>
      </w:r>
      <w:r w:rsidR="00495E4D">
        <w:rPr>
          <w:sz w:val="24"/>
          <w:szCs w:val="24"/>
        </w:rPr>
        <w:t>prosinca</w:t>
      </w:r>
      <w:r w:rsidR="006730D9">
        <w:rPr>
          <w:sz w:val="24"/>
          <w:szCs w:val="24"/>
        </w:rPr>
        <w:t xml:space="preserve"> 201</w:t>
      </w:r>
      <w:r w:rsidR="00495E4D">
        <w:rPr>
          <w:sz w:val="24"/>
          <w:szCs w:val="24"/>
        </w:rPr>
        <w:t>4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495E4D">
        <w:rPr>
          <w:sz w:val="24"/>
          <w:szCs w:val="24"/>
        </w:rPr>
        <w:t>20</w:t>
      </w:r>
      <w:r w:rsidR="009B7B9B">
        <w:rPr>
          <w:sz w:val="24"/>
          <w:szCs w:val="24"/>
        </w:rPr>
        <w:t>.</w:t>
      </w:r>
      <w:r w:rsidR="007F1EBF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44338B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495E4D">
        <w:rPr>
          <w:sz w:val="24"/>
          <w:szCs w:val="24"/>
        </w:rPr>
        <w:t>očevidnika o redoslijedu naplate od 6. rujna 2013.)</w:t>
      </w:r>
      <w:r w:rsidR="004E35CF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67532A">
        <w:rPr>
          <w:sz w:val="24"/>
          <w:szCs w:val="24"/>
        </w:rPr>
        <w:t>da nije utvrđeno kako dužnik</w:t>
      </w:r>
      <w:r w:rsidR="00900EA0">
        <w:rPr>
          <w:sz w:val="24"/>
          <w:szCs w:val="24"/>
        </w:rPr>
        <w:t xml:space="preserve"> ima imovinu dostatnu</w:t>
      </w:r>
      <w:r w:rsidRPr="00643D64">
        <w:rPr>
          <w:sz w:val="24"/>
          <w:szCs w:val="24"/>
        </w:rPr>
        <w:t xml:space="preserve">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495E4D">
        <w:rPr>
          <w:sz w:val="24"/>
          <w:szCs w:val="24"/>
        </w:rPr>
        <w:t>16</w:t>
      </w:r>
      <w:r w:rsidR="0071625D">
        <w:rPr>
          <w:sz w:val="24"/>
          <w:szCs w:val="24"/>
        </w:rPr>
        <w:t xml:space="preserve">. </w:t>
      </w:r>
      <w:r w:rsidR="00495E4D">
        <w:rPr>
          <w:sz w:val="24"/>
          <w:szCs w:val="24"/>
        </w:rPr>
        <w:t>prosinca</w:t>
      </w:r>
      <w:r w:rsidR="0014499F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201</w:t>
      </w:r>
      <w:r w:rsidR="00495E4D">
        <w:rPr>
          <w:sz w:val="24"/>
          <w:szCs w:val="24"/>
        </w:rPr>
        <w:t>4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44338B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4B2027">
        <w:rPr>
          <w:sz w:val="24"/>
          <w:szCs w:val="24"/>
        </w:rPr>
        <w:t>1</w:t>
      </w:r>
      <w:r w:rsidR="00B833A4">
        <w:rPr>
          <w:sz w:val="24"/>
          <w:szCs w:val="24"/>
        </w:rPr>
        <w:t>2</w:t>
      </w:r>
      <w:r w:rsidR="004B2027">
        <w:rPr>
          <w:sz w:val="24"/>
          <w:szCs w:val="24"/>
        </w:rPr>
        <w:t>. listopada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44338B" w:rsidR="001D1809" w:rsidRPr="0044338B">
      <w:pPr>
        <w:overflowPunct w:val="false"/>
        <w:jc w:val="both"/>
        <w:rPr>
          <w:sz w:val="24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495E4D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495E4D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193" w:rsidR="00156193">
      <w:r>
        <w:separator/>
      </w:r>
    </w:p>
  </w:endnote>
  <w:endnote w:id="0" w:type="continuationSeparator">
    <w:p w:rsidRDefault="00156193" w:rsidR="00156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985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193" w:rsidR="00156193">
      <w:r>
        <w:separator/>
      </w:r>
    </w:p>
  </w:footnote>
  <w:footnote w:id="0" w:type="continuationSeparator">
    <w:p w:rsidRDefault="00156193" w:rsidR="001561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E4D" w:rsidR="00495E4D">
    <w:pPr>
      <w:pStyle w:val="Zaglavlje"/>
    </w:pPr>
    <w:r>
      <w:tab/>
    </w:r>
    <w:r>
      <w:tab/>
      <w:t>8 St-1025/13-12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38B" w:rsidP="00A45EAD" w:rsidR="0044338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4338B" w:rsidP="00210E4E" w:rsidR="0044338B" w:rsidRPr="0044338B">
    <w:r w:rsidRPr="0044338B">
      <w:rPr>
        <w:rFonts w:eastAsia="MS Mincho"/>
      </w:rPr>
      <w:t>REPUBLIKA HRVATSKA</w:t>
    </w:r>
  </w:p>
  <w:p w:rsidRDefault="0044338B" w:rsidP="00210E4E" w:rsidR="0044338B" w:rsidRPr="0044338B">
    <w:r w:rsidRPr="0044338B">
      <w:rPr>
        <w:rFonts w:eastAsia="MS Mincho"/>
      </w:rPr>
      <w:t>TRGOVAČKI SUD U RIJECI</w:t>
    </w:r>
  </w:p>
  <w:p w:rsidRDefault="0044338B" w:rsidP="0044338B" w:rsidR="002A151F" w:rsidRPr="0044338B">
    <w:pPr>
      <w:rPr>
        <w:rFonts w:eastAsia="MS Mincho"/>
      </w:rPr>
    </w:pPr>
    <w:r w:rsidRPr="0044338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0FD8"/>
    <w:rsid w:val="000D45D6"/>
    <w:rsid w:val="000D64A7"/>
    <w:rsid w:val="000E4B2B"/>
    <w:rsid w:val="00102DF1"/>
    <w:rsid w:val="001122AD"/>
    <w:rsid w:val="00116E55"/>
    <w:rsid w:val="00135487"/>
    <w:rsid w:val="0014499F"/>
    <w:rsid w:val="00156193"/>
    <w:rsid w:val="00157894"/>
    <w:rsid w:val="001608F3"/>
    <w:rsid w:val="001933AF"/>
    <w:rsid w:val="001D1809"/>
    <w:rsid w:val="001F09C1"/>
    <w:rsid w:val="001F363E"/>
    <w:rsid w:val="00211376"/>
    <w:rsid w:val="002A151F"/>
    <w:rsid w:val="002F03BD"/>
    <w:rsid w:val="002F5B84"/>
    <w:rsid w:val="00382AB0"/>
    <w:rsid w:val="00384B51"/>
    <w:rsid w:val="003D4BAA"/>
    <w:rsid w:val="0044338B"/>
    <w:rsid w:val="00495E4D"/>
    <w:rsid w:val="0049721D"/>
    <w:rsid w:val="004B2027"/>
    <w:rsid w:val="004C22E4"/>
    <w:rsid w:val="004E1A26"/>
    <w:rsid w:val="004E35CF"/>
    <w:rsid w:val="005004C8"/>
    <w:rsid w:val="00527985"/>
    <w:rsid w:val="00543248"/>
    <w:rsid w:val="00577C20"/>
    <w:rsid w:val="005D18DA"/>
    <w:rsid w:val="005F7640"/>
    <w:rsid w:val="0060231B"/>
    <w:rsid w:val="00613EC6"/>
    <w:rsid w:val="00643D64"/>
    <w:rsid w:val="006730D9"/>
    <w:rsid w:val="0067532A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7F1EBF"/>
    <w:rsid w:val="008077D9"/>
    <w:rsid w:val="00855B68"/>
    <w:rsid w:val="00865DA3"/>
    <w:rsid w:val="008665A1"/>
    <w:rsid w:val="008F0258"/>
    <w:rsid w:val="00900EA0"/>
    <w:rsid w:val="00935ABA"/>
    <w:rsid w:val="00940366"/>
    <w:rsid w:val="009B7B9B"/>
    <w:rsid w:val="009C2047"/>
    <w:rsid w:val="009C74B7"/>
    <w:rsid w:val="00A001D7"/>
    <w:rsid w:val="00B07A88"/>
    <w:rsid w:val="00B82217"/>
    <w:rsid w:val="00B833A4"/>
    <w:rsid w:val="00BB00CD"/>
    <w:rsid w:val="00C00CB9"/>
    <w:rsid w:val="00C42C04"/>
    <w:rsid w:val="00C76BE0"/>
    <w:rsid w:val="00C84152"/>
    <w:rsid w:val="00CF0770"/>
    <w:rsid w:val="00D66475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0789"/>
    <w:rsid w:val="00EC66DD"/>
    <w:rsid w:val="00EE2463"/>
    <w:rsid w:val="00F37058"/>
    <w:rsid w:val="00F736F6"/>
    <w:rsid w:val="00FA7511"/>
    <w:rsid w:val="00FD373A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527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98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527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98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St-1025/2013</izvorni_sadrzaj>
    <derivirana_varijabla naziv="DomainObject.Predmet.OznakaBroj_1">St-1025/2013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SUNCE d.o.o.  Rijeka zastupanog po punomoćniku Sanja Dušić Poljak</izvorni_sadrzaj>
    <derivirana_varijabla naziv="DomainObject.Predmet.ProtustrankaFormated_1">  PEKARA SUNCE d.o.o.  Rijeka zastupanog po punomoćniku Sanja Dušić Poljak</derivirana_varijabla>
  </DomainObject.Predmet.ProtustrankaFormated>
  <DomainObject.Predmet.ProtustrankaFormatedOIB>
    <izvorni_sadrzaj>  PEKARA SUNCE d.o.o.  Rijeka, OIB 38795179047 zastupanog po punomoćniku Sanja Dušić Poljak</izvorni_sadrzaj>
    <derivirana_varijabla naziv="DomainObject.Predmet.ProtustrankaFormatedOIB_1">  PEKARA SUNCE d.o.o.  Rijeka, OIB 38795179047 zastupanog po punomoćniku Sanja Dušić Poljak</derivirana_varijabla>
  </DomainObject.Predmet.ProtustrankaFormatedOIB>
  <DomainObject.Predmet.ProtustrankaFormatedWithAdress>
    <izvorni_sadrzaj> PEKARA SUNCE d.o.o.  Rijeka, Slaviše Vajnera Čiče 6, 51 000 Rijeka zastupanog po punomoćniku Sanja Dušić Poljak</izvorni_sadrzaj>
    <derivirana_varijabla naziv="DomainObject.Predmet.ProtustrankaFormatedWithAdress_1"> PEKARA SUNCE d.o.o.  Rijeka, Slaviše Vajnera Čiče 6, 51 000 Rijeka zastupanog po punomoćniku Sanja Dušić Poljak</derivirana_varijabla>
  </DomainObject.Predmet.ProtustrankaFormatedWithAdress>
  <DomainObject.Predmet.ProtustrankaFormatedWithAdressOIB>
    <izvorni_sadrzaj> PEKARA SUNCE d.o.o.  Rijeka, OIB 38795179047, Slaviše Vajnera Čiče 6, 51 000 Rijeka zastupanog po punomoćniku Sanja Dušić Poljak</izvorni_sadrzaj>
    <derivirana_varijabla naziv="DomainObject.Predmet.ProtustrankaFormatedWithAdressOIB_1"> PEKARA SUNCE d.o.o.  Rijeka, OIB 38795179047, Slaviše Vajnera Čiče 6, 51 000 Rijeka zastupanog po punomoćniku Sanja Dušić Poljak</derivirana_varijabla>
  </DomainObject.Predmet.ProtustrankaFormatedWithAdressOIB>
  <DomainObject.Predmet.ProtustrankaWithAdress>
    <izvorni_sadrzaj>PEKARA SUNCE d.o.o.  Rijeka Slaviše Vajnera Čiče 6, 51 000 Rijeka</izvorni_sadrzaj>
    <derivirana_varijabla naziv="DomainObject.Predmet.ProtustrankaWithAdress_1">PEKARA SUNCE d.o.o.  Rijeka Slaviše Vajnera Čiče 6, 51 000 Rijeka</derivirana_varijabla>
  </DomainObject.Predmet.ProtustrankaWithAdress>
  <DomainObject.Predmet.ProtustrankaWithAdressOIB>
    <izvorni_sadrzaj>PEKARA SUNCE d.o.o.  Rijeka, OIB 38795179047, Slaviše Vajnera Čiče 6, 51 000 Rijeka</izvorni_sadrzaj>
    <derivirana_varijabla naziv="DomainObject.Predmet.ProtustrankaWithAdressOIB_1">PEKARA SUNCE d.o.o.  Rijeka, OIB 38795179047, Slaviše Vajnera Čiče 6, 51 000 Rijeka</derivirana_varijabla>
  </DomainObject.Predmet.ProtustrankaWithAdressOIB>
  <DomainObject.Predmet.ProtustrankaNazivFormated>
    <izvorni_sadrzaj>PEKARA SUNCE d.o.o.  Rijeka</izvorni_sadrzaj>
    <derivirana_varijabla naziv="DomainObject.Predmet.ProtustrankaNazivFormated_1">PEKARA SUNCE d.o.o.  Rijeka</derivirana_varijabla>
  </DomainObject.Predmet.ProtustrankaNazivFormated>
  <DomainObject.Predmet.ProtustrankaNazivFormatedOIB>
    <izvorni_sadrzaj>PEKARA SUNCE d.o.o.  Rijeka, OIB 38795179047</izvorni_sadrzaj>
    <derivirana_varijabla naziv="DomainObject.Predmet.ProtustrankaNazivFormatedOIB_1">PEKARA SUNCE d.o.o.  Rijeka, OIB 38795179047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SOKAČ  Cirkvena</izvorni_sadrzaj>
    <derivirana_varijabla naziv="DomainObject.Predmet.StrankaFormated_1">  DANIJEL SOKAČ  Cirkvena</derivirana_varijabla>
  </DomainObject.Predmet.StrankaFormated>
  <DomainObject.Predmet.StrankaFormatedOIB>
    <izvorni_sadrzaj>  DANIJEL SOKAČ  Cirkvena</izvorni_sadrzaj>
    <derivirana_varijabla naziv="DomainObject.Predmet.StrankaFormatedOIB_1">  DANIJEL SOKAČ  Cirkvena</derivirana_varijabla>
  </DomainObject.Predmet.StrankaFormatedOIB>
  <DomainObject.Predmet.StrankaFormatedWithAdress>
    <izvorni_sadrzaj> DANIJEL SOKAČ  Cirkvena, Kenđelovec 52, 48 213 Cirkvena</izvorni_sadrzaj>
    <derivirana_varijabla naziv="DomainObject.Predmet.StrankaFormatedWithAdress_1"> DANIJEL SOKAČ  Cirkvena, Kenđelovec 52, 48 213 Cirkvena</derivirana_varijabla>
  </DomainObject.Predmet.StrankaFormatedWithAdress>
  <DomainObject.Predmet.StrankaFormatedWithAdressOIB>
    <izvorni_sadrzaj> DANIJEL SOKAČ  Cirkvena, Kenđelovec 52, 48 213 Cirkvena</izvorni_sadrzaj>
    <derivirana_varijabla naziv="DomainObject.Predmet.StrankaFormatedWithAdressOIB_1"> DANIJEL SOKAČ  Cirkvena, Kenđelovec 52, 48 213 Cirkvena</derivirana_varijabla>
  </DomainObject.Predmet.StrankaFormatedWithAdressOIB>
  <DomainObject.Predmet.StrankaWithAdress>
    <izvorni_sadrzaj>DANIJEL SOKAČ  Cirkvena Kenđelovec 52,48 213 Cirkvena</izvorni_sadrzaj>
    <derivirana_varijabla naziv="DomainObject.Predmet.StrankaWithAdress_1">DANIJEL SOKAČ  Cirkvena Kenđelovec 52,48 213 Cirkvena</derivirana_varijabla>
  </DomainObject.Predmet.StrankaWithAdress>
  <DomainObject.Predmet.StrankaWithAdressOIB>
    <izvorni_sadrzaj>DANIJEL SOKAČ  Cirkvena, Kenđelovec 52,48 213 Cirkvena</izvorni_sadrzaj>
    <derivirana_varijabla naziv="DomainObject.Predmet.StrankaWithAdressOIB_1">DANIJEL SOKAČ  Cirkvena, Kenđelovec 52,48 213 Cirkvena</derivirana_varijabla>
  </DomainObject.Predmet.StrankaWithAdressOIB>
  <DomainObject.Predmet.StrankaNazivFormated>
    <izvorni_sadrzaj>DANIJEL SOKAČ  Cirkvena</izvorni_sadrzaj>
    <derivirana_varijabla naziv="DomainObject.Predmet.StrankaNazivFormated_1">DANIJEL SOKAČ  Cirkvena</derivirana_varijabla>
  </DomainObject.Predmet.StrankaNazivFormated>
  <DomainObject.Predmet.StrankaNazivFormatedOIB>
    <izvorni_sadrzaj>DANIJEL SOKAČ  Cirkvena</izvorni_sadrzaj>
    <derivirana_varijabla naziv="DomainObject.Predmet.StrankaNazivFormatedOIB_1">DANIJEL SOKAČ  Cirkvena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DANIJEL SOKAČ  Cirkvena</item>
    </izvorni_sadrzaj>
    <derivirana_varijabla naziv="DomainObject.Predmet.StrankaListFormated_1">
      <item>DANIJEL SOKAČ  Cirkvena</item>
    </derivirana_varijabla>
  </DomainObject.Predmet.StrankaListFormated>
  <DomainObject.Predmet.StrankaListFormatedOIB>
    <izvorni_sadrzaj>
      <item>DANIJEL SOKAČ  Cirkvena</item>
    </izvorni_sadrzaj>
    <derivirana_varijabla naziv="DomainObject.Predmet.StrankaListFormatedOIB_1">
      <item>DANIJEL SOKAČ  Cirkvena</item>
    </derivirana_varijabla>
  </DomainObject.Predmet.StrankaListFormatedOIB>
  <DomainObject.Predmet.StrankaListFormatedWithAdress>
    <izvorni_sadrzaj>
      <item>DANIJEL SOKAČ  Cirkvena, Kenđelovec 52, 48 213 Cirkvena</item>
    </izvorni_sadrzaj>
    <derivirana_varijabla naziv="DomainObject.Predmet.StrankaListFormatedWithAdress_1">
      <item>DANIJEL SOKAČ  Cirkvena, Kenđelovec 52, 48 213 Cirkvena</item>
    </derivirana_varijabla>
  </DomainObject.Predmet.StrankaListFormatedWithAdress>
  <DomainObject.Predmet.StrankaListFormatedWithAdressOIB>
    <izvorni_sadrzaj>
      <item>DANIJEL SOKAČ  Cirkvena, Kenđelovec 52, 48 213 Cirkvena</item>
    </izvorni_sadrzaj>
    <derivirana_varijabla naziv="DomainObject.Predmet.StrankaListFormatedWithAdressOIB_1">
      <item>DANIJEL SOKAČ  Cirkvena, Kenđelovec 52, 48 213 Cirkvena</item>
    </derivirana_varijabla>
  </DomainObject.Predmet.StrankaListFormatedWithAdressOIB>
  <DomainObject.Predmet.StrankaListNazivFormated>
    <izvorni_sadrzaj>
      <item>DANIJEL SOKAČ  Cirkvena</item>
    </izvorni_sadrzaj>
    <derivirana_varijabla naziv="DomainObject.Predmet.StrankaListNazivFormated_1">
      <item>DANIJEL SOKAČ  Cirkvena</item>
    </derivirana_varijabla>
  </DomainObject.Predmet.StrankaListNazivFormated>
  <DomainObject.Predmet.StrankaListNazivFormatedOIB>
    <izvorni_sadrzaj>
      <item>DANIJEL SOKAČ  Cirkvena</item>
    </izvorni_sadrzaj>
    <derivirana_varijabla naziv="DomainObject.Predmet.StrankaListNazivFormatedOIB_1">
      <item>DANIJEL SOKAČ  Cirkvena</item>
    </derivirana_varijabla>
  </DomainObject.Predmet.StrankaListNazivFormatedOIB>
  <DomainObject.Predmet.ProtuStrankaListFormated>
    <izvorni_sadrzaj>
      <item>PEKARA SUNCE d.o.o.  Rijeka zastupanog po punomoćniku Sanja Dušić Poljak</item>
    </izvorni_sadrzaj>
    <derivirana_varijabla naziv="DomainObject.Predmet.ProtuStrankaListFormated_1">
      <item>PEKARA SUNCE d.o.o.  Rijeka zastupanog po punomoćniku Sanja Dušić Poljak</item>
    </derivirana_varijabla>
  </DomainObject.Predmet.ProtuStrankaListFormated>
  <DomainObject.Predmet.ProtuStrankaListFormatedOIB>
    <izvorni_sadrzaj>
      <item>PEKARA SUNCE d.o.o.  Rijeka, OIB 38795179047 zastupanog po punomoćniku Sanja Dušić Poljak</item>
    </izvorni_sadrzaj>
    <derivirana_varijabla naziv="DomainObject.Predmet.ProtuStrankaListFormatedOIB_1">
      <item>PEKARA SUNCE d.o.o.  Rijeka, OIB 38795179047 zastupanog po punomoćniku Sanja Dušić Poljak</item>
    </derivirana_varijabla>
  </DomainObject.Predmet.ProtuStrankaListFormatedOIB>
  <DomainObject.Predmet.ProtuStrankaListFormatedWithAdress>
    <izvorni_sadrzaj>
      <item>PEKARA SUNCE d.o.o.  Rijeka, Slaviše Vajnera Čiče 6, 51 000 Rijeka zastupanog po punomoćniku Sanja Dušić Poljak</item>
    </izvorni_sadrzaj>
    <derivirana_varijabla naziv="DomainObject.Predmet.ProtuStrankaListFormatedWithAdress_1">
      <item>PEKARA SUNCE d.o.o.  Rijeka, Slaviše Vajnera Čiče 6, 51 000 Rijeka zastupanog po punomoćniku Sanja Dušić Poljak</item>
    </derivirana_varijabla>
  </DomainObject.Predmet.ProtuStrankaListFormatedWithAdress>
  <DomainObject.Predmet.ProtuStrankaListFormatedWithAdressOIB>
    <izvorni_sadrzaj>
      <item>PEKARA SUNCE d.o.o.  Rijeka, OIB 38795179047, Slaviše Vajnera Čiče 6, 51 000 Rijeka zastupanog po punomoćniku Sanja Dušić Poljak</item>
    </izvorni_sadrzaj>
    <derivirana_varijabla naziv="DomainObject.Predmet.ProtuStrankaListFormatedWithAdressOIB_1">
      <item>PEKARA SUNCE d.o.o.  Rijeka, OIB 38795179047, Slaviše Vajnera Čiče 6, 51 000 Rijeka zastupanog po punomoćniku Sanja Dušić Poljak</item>
    </derivirana_varijabla>
  </DomainObject.Predmet.ProtuStrankaListFormatedWithAdressOIB>
  <DomainObject.Predmet.ProtuStrankaListNazivFormated>
    <izvorni_sadrzaj>
      <item>PEKARA SUNCE d.o.o.  Rijeka</item>
    </izvorni_sadrzaj>
    <derivirana_varijabla naziv="DomainObject.Predmet.ProtuStrankaListNazivFormated_1">
      <item>PEKARA SUNCE d.o.o.  Rijeka</item>
    </derivirana_varijabla>
  </DomainObject.Predmet.ProtuStrankaListNazivFormated>
  <DomainObject.Predmet.ProtuStrankaListNazivFormatedOIB>
    <izvorni_sadrzaj>
      <item>PEKARA SUNCE d.o.o.  Rijeka, OIB 38795179047</item>
    </izvorni_sadrzaj>
    <derivirana_varijabla naziv="DomainObject.Predmet.ProtuStrankaListNazivFormatedOIB_1">
      <item>PEKARA SUNCE d.o.o.  Rijeka, OIB 38795179047</item>
    </derivirana_varijabla>
  </DomainObject.Predmet.ProtuStrankaListNazivFormatedOIB>
  <DomainObject.Predmet.OstaliListFormated>
    <izvorni_sadrzaj>
      <item>Sanja Dušić Poljak punomoćnik sudionika u postupku PEKARA SUNCE d.o.o.  Rijeka</item>
      <item>Danijel Sokač</item>
    </izvorni_sadrzaj>
    <derivirana_varijabla naziv="DomainObject.Predmet.OstaliListFormated_1">
      <item>Sanja Dušić Poljak punomoćnik sudionika u postupku PEKARA SUNCE d.o.o.  Rijeka</item>
      <item>Danijel Sokač</item>
    </derivirana_varijabla>
  </DomainObject.Predmet.OstaliListFormated>
  <DomainObject.Predmet.OstaliListFormatedOIB>
    <izvorni_sadrzaj>
      <item>Sanja Dušić Poljak punomoćnik sudionika u postupku PEKARA SUNCE d.o.o.  Rijeka</item>
      <item>Danijel Sokač, OIB 33971274813</item>
    </izvorni_sadrzaj>
    <derivirana_varijabla naziv="DomainObject.Predmet.OstaliListFormatedOIB_1">
      <item>Sanja Dušić Poljak punomoćnik sudionika u postupku PEKARA SUNCE d.o.o.  Rijeka</item>
      <item>Danijel Sokač, OIB 33971274813</item>
    </derivirana_varijabla>
  </DomainObject.Predmet.OstaliListFormatedOIB>
  <DomainObject.Predmet.OstaliListFormatedWithAdress>
    <izvorni_sadrzaj>
      <item>Sanja Dušić Poljak, Frana Galovića 7, 48 000 Koprivnica punomoćnik sudionika u postupku PEKARA SUNCE d.o.o.  Rijeka</item>
      <item>Danijel Sokač, Kenđelovec 52, 48214 Kenđelovec</item>
    </izvorni_sadrzaj>
    <derivirana_varijabla naziv="DomainObject.Predmet.OstaliListFormatedWithAdress_1">
      <item>Sanja Dušić Poljak, Frana Galovića 7, 48 000 Koprivnica punomoćnik sudionika u postupku PEKARA SUNCE d.o.o.  Rijeka</item>
      <item>Danijel Sokač, Kenđelovec 52, 48214 Kenđelovec</item>
    </derivirana_varijabla>
  </DomainObject.Predmet.OstaliListFormatedWithAdress>
  <DomainObject.Predmet.OstaliListFormatedWithAdressOIB>
    <izvorni_sadrzaj>
      <item>Sanja Dušić Poljak, Frana Galovića 7, 48 000 Koprivnica punomoćnik sudionika u postupku PEKARA SUNCE d.o.o.  Rijeka</item>
      <item>Danijel Sokač, OIB 33971274813, Kenđelovec 52, 48214 Kenđelovec</item>
    </izvorni_sadrzaj>
    <derivirana_varijabla naziv="DomainObject.Predmet.OstaliListFormatedWithAdressOIB_1">
      <item>Sanja Dušić Poljak, Frana Galovića 7, 48 000 Koprivnica punomoćnik sudionika u postupku PEKARA SUNCE d.o.o.  Rijeka</item>
      <item>Danijel Sokač, OIB 33971274813, Kenđelovec 52, 48214 Kenđelovec</item>
    </derivirana_varijabla>
  </DomainObject.Predmet.OstaliListFormatedWithAdressOIB>
  <DomainObject.Predmet.OstaliListNazivFormated>
    <izvorni_sadrzaj>
      <item>Sanja Dušić Poljak</item>
      <item>Danijel Sokač</item>
    </izvorni_sadrzaj>
    <derivirana_varijabla naziv="DomainObject.Predmet.OstaliListNazivFormated_1">
      <item>Sanja Dušić Poljak</item>
      <item>Danijel Sokač</item>
    </derivirana_varijabla>
  </DomainObject.Predmet.OstaliListNazivFormated>
  <DomainObject.Predmet.OstaliListNazivFormatedOIB>
    <izvorni_sadrzaj>
      <item>Sanja Dušić Poljak</item>
      <item>Danijel Sokač, OIB 33971274813</item>
    </izvorni_sadrzaj>
    <derivirana_varijabla naziv="DomainObject.Predmet.OstaliListNazivFormatedOIB_1">
      <item>Sanja Dušić Poljak</item>
      <item>Danijel Sokač, OIB 33971274813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 SOKAČ  Cirkvena</izvorni_sadrzaj>
    <derivirana_varijabla naziv="DomainObject.Predmet.StrankaIDrugi_1">DANIJEL SOKAČ  Cirkvena</derivirana_varijabla>
  </DomainObject.Predmet.StrankaIDrugi>
  <DomainObject.Predmet.ProtustrankaIDrugi>
    <izvorni_sadrzaj>PEKARA SUNCE d.o.o.  Rijeka</izvorni_sadrzaj>
    <derivirana_varijabla naziv="DomainObject.Predmet.ProtustrankaIDrugi_1">PEKARA SUNCE d.o.o.  Rijeka</derivirana_varijabla>
  </DomainObject.Predmet.ProtustrankaIDrugi>
  <DomainObject.Predmet.StrankaIDrugiAdressOIB>
    <izvorni_sadrzaj>DANIJEL SOKAČ  Cirkvena, Kenđelovec 52, 48 213 Cirkvena</izvorni_sadrzaj>
    <derivirana_varijabla naziv="DomainObject.Predmet.StrankaIDrugiAdressOIB_1">DANIJEL SOKAČ  Cirkvena, Kenđelovec 52, 48 213 Cirkvena</derivirana_varijabla>
  </DomainObject.Predmet.StrankaIDrugiAdressOIB>
  <DomainObject.Predmet.ProtustrankaIDrugiAdressOIB>
    <izvorni_sadrzaj>PEKARA SUNCE d.o.o.  Rijeka, OIB 38795179047, Slaviše Vajnera Čiče 6, 51 000 Rijeka</izvorni_sadrzaj>
    <derivirana_varijabla naziv="DomainObject.Predmet.ProtustrankaIDrugiAdressOIB_1">PEKARA SUNCE d.o.o.  Rijeka, OIB 38795179047, Slaviše Vajnera Čiče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SOKAČ  Cirkvena</item>
      <item>PEKARA SUNCE d.o.o.  Rijeka</item>
      <item>Sanja Dušić Poljak</item>
      <item>Danijel Sokač</item>
    </izvorni_sadrzaj>
    <derivirana_varijabla naziv="DomainObject.Predmet.SudioniciListNaziv_1">
      <item>DANIJEL SOKAČ  Cirkvena</item>
      <item>PEKARA SUNCE d.o.o.  Rijeka</item>
      <item>Sanja Dušić Poljak</item>
      <item>Danijel Sokač</item>
    </derivirana_varijabla>
  </DomainObject.Predmet.SudioniciListNaziv>
  <DomainObject.Predmet.SudioniciListAdressOIB>
    <izvorni_sadrzaj>
      <item>DANIJEL SOKAČ  Cirkvena, Kenđelovec 52,48 213 Cirkvena</item>
      <item>PEKARA SUNCE d.o.o.  Rijeka, OIB 38795179047, Slaviše Vajnera Čiče 6,51 000 Rijeka</item>
      <item>Sanja Dušić Poljak, Frana Galovića 7,48 000 Koprivnica</item>
      <item>Danijel Sokač, OIB 33971274813, Kenđelovec 52,48214 Kenđelovec</item>
    </izvorni_sadrzaj>
    <derivirana_varijabla naziv="DomainObject.Predmet.SudioniciListAdressOIB_1">
      <item>DANIJEL SOKAČ  Cirkvena, Kenđelovec 52,48 213 Cirkvena</item>
      <item>PEKARA SUNCE d.o.o.  Rijeka, OIB 38795179047, Slaviše Vajnera Čiče 6,51 000 Rijeka</item>
      <item>Sanja Dušić Poljak, Frana Galovića 7,48 000 Koprivnica</item>
      <item>Danijel Sokač, OIB 33971274813, Kenđelovec 52,48214 Kenđelovec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38795179047</item>
      <item>, OIB null</item>
      <item>, OIB 33971274813</item>
    </izvorni_sadrzaj>
    <derivirana_varijabla naziv="DomainObject.Predmet.SudioniciListNazivOIB_1">
      <item>, OIB null</item>
      <item>, OIB 38795179047</item>
      <item>, OIB null</item>
      <item>, OIB 33971274813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54816-9F44-44D1-80C8-18FFD8BCE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725</properties:Words>
  <properties:Characters>3828</properties:Characters>
  <properties:Lines>103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2015-09-30T07:36:00Z</dcterms:created>
  <dc:creator>nmarkovic</dc:creator>
  <cp:lastModifiedBy>Dajana Jurković</cp:lastModifiedBy>
  <cp:lastPrinted>2015-03-05T09:55:00Z</cp:lastPrinted>
  <dcterms:modified xmlns:xsi="http://www.w3.org/2001/XMLSchema-instance" xsi:type="dcterms:W3CDTF">2015-10-12T08:14:00Z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