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1461" w14:paraId="0e01461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827A1">
        <w:rPr>
          <w:rFonts w:hAnsi="Times New Roman" w:ascii="Times New Roman"/>
        </w:rPr>
        <w:t>4750</w:t>
      </w:r>
      <w:r w:rsidR="005D2910">
        <w:rPr>
          <w:rFonts w:hAnsi="Times New Roman" w:ascii="Times New Roman"/>
        </w:rPr>
        <w:t>/16-</w:t>
      </w:r>
      <w:r w:rsidR="001F353A">
        <w:rPr>
          <w:rFonts w:hAnsi="Times New Roman" w:ascii="Times New Roman"/>
        </w:rPr>
        <w:t>12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85F9D" w:rsidRPr="00A85F9D">
        <w:rPr>
          <w:rFonts w:hAnsi="Times New Roman" w:ascii="Times New Roman"/>
        </w:rPr>
        <w:t>CEBRES TRGOVINA d.o.o., Sesvete, Kašinska 70, OIB: 63292074137</w:t>
      </w:r>
      <w:r>
        <w:rPr>
          <w:rFonts w:hAnsi="Times New Roman" w:ascii="Times New Roman"/>
        </w:rPr>
        <w:t xml:space="preserve">, </w:t>
      </w:r>
      <w:r w:rsidR="00E635C7">
        <w:rPr>
          <w:rFonts w:hAnsi="Times New Roman" w:ascii="Times New Roman"/>
        </w:rPr>
        <w:t>6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A85F9D" w:rsidRPr="00A85F9D">
        <w:rPr>
          <w:rFonts w:hAnsi="Times New Roman" w:ascii="Times New Roman"/>
        </w:rPr>
        <w:t xml:space="preserve">CEBRES TRGOVINA d.o.o., Sesvete, Kašinska 70, OIB: 63292074137, </w:t>
      </w:r>
      <w:r w:rsidR="00E635C7">
        <w:rPr>
          <w:rFonts w:hAnsi="Times New Roman" w:ascii="Times New Roman"/>
        </w:rPr>
        <w:t>6</w:t>
      </w:r>
      <w:r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A85F9D">
        <w:rPr>
          <w:rFonts w:hAnsi="Times New Roman" w:ascii="Times New Roman"/>
        </w:rPr>
        <w:t>3</w:t>
      </w:r>
      <w:r w:rsidRPr="006E4748">
        <w:rPr>
          <w:rFonts w:hAnsi="Times New Roman" w:ascii="Times New Roman"/>
        </w:rPr>
        <w:t>,</w:t>
      </w:r>
      <w:r w:rsidR="00A85F9D">
        <w:rPr>
          <w:rFonts w:hAnsi="Times New Roman" w:ascii="Times New Roman"/>
        </w:rPr>
        <w:t>00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1F353A" w:rsidRPr="001F353A">
        <w:rPr>
          <w:rFonts w:hAnsi="Times New Roman" w:ascii="Times New Roman"/>
        </w:rPr>
        <w:t>Saša Stipić, Zagreb, Ladislav</w:t>
      </w:r>
      <w:r w:rsidR="001F353A">
        <w:rPr>
          <w:rFonts w:hAnsi="Times New Roman" w:ascii="Times New Roman"/>
        </w:rPr>
        <w:t>a Štritofa 14, OIB: 97773150091</w:t>
      </w:r>
      <w:r w:rsidR="005A643B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A85F9D" w:rsidRPr="00A85F9D">
        <w:rPr>
          <w:rFonts w:hAnsi="Times New Roman" w:ascii="Times New Roman"/>
        </w:rPr>
        <w:t>CEBRES TRGOVINA d.o.o., Sesvete, Kašinska 70, OIB: 63292074137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A85F9D" w:rsidRPr="00A85F9D">
        <w:rPr>
          <w:rFonts w:hAnsi="Times New Roman" w:ascii="Times New Roman"/>
        </w:rPr>
        <w:t>CEBRES TRGOVINA d.o.o., Sesvete, Kašinska 70, OIB: 63292074137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A85F9D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A85F9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A85F9D" w:rsidRPr="00A85F9D">
        <w:rPr>
          <w:rFonts w:hAnsi="Times New Roman" w:ascii="Times New Roman"/>
        </w:rPr>
        <w:t>CEBRES TRGOVINA d.o.o., Sesvete, Kašinska 70, OIB: 63292074137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A85F9D">
        <w:rPr>
          <w:rFonts w:hAnsi="Times New Roman" w:ascii="Times New Roman"/>
        </w:rPr>
        <w:t>348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A85F9D">
        <w:rPr>
          <w:rFonts w:hAnsi="Times New Roman" w:ascii="Times New Roman"/>
        </w:rPr>
        <w:t>2.592,72</w:t>
      </w:r>
      <w:r w:rsidR="00DC2885">
        <w:rPr>
          <w:rFonts w:hAnsi="Times New Roman" w:ascii="Times New Roman"/>
        </w:rPr>
        <w:t xml:space="preserve"> kn, te da ima </w:t>
      </w:r>
      <w:r w:rsidR="00A85F9D">
        <w:rPr>
          <w:rFonts w:hAnsi="Times New Roman" w:ascii="Times New Roman"/>
        </w:rPr>
        <w:t>tri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85F9D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A85F9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A85F9D">
        <w:rPr>
          <w:rFonts w:hAnsi="Times New Roman" w:ascii="Times New Roman"/>
        </w:rPr>
        <w:t>9</w:t>
      </w:r>
      <w:r w:rsidR="00E43DA0">
        <w:rPr>
          <w:rFonts w:hAnsi="Times New Roman" w:ascii="Times New Roman"/>
        </w:rPr>
        <w:t xml:space="preserve">. </w:t>
      </w:r>
      <w:r w:rsidR="00A85F9D">
        <w:rPr>
          <w:rFonts w:hAnsi="Times New Roman" w:ascii="Times New Roman"/>
        </w:rPr>
        <w:t>veljače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A85F9D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A85F9D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A85F9D">
        <w:rPr>
          <w:rFonts w:hAnsi="Times New Roman" w:ascii="Times New Roman"/>
        </w:rPr>
        <w:t>2</w:t>
      </w:r>
      <w:r w:rsidR="00DC51C0">
        <w:rPr>
          <w:rFonts w:hAnsi="Times New Roman" w:ascii="Times New Roman"/>
        </w:rPr>
        <w:t xml:space="preserve">. </w:t>
      </w:r>
      <w:r w:rsidR="00A85F9D">
        <w:rPr>
          <w:rFonts w:hAnsi="Times New Roman" w:ascii="Times New Roman"/>
        </w:rPr>
        <w:t>lipnja</w:t>
      </w:r>
      <w:r w:rsidR="00DC51C0">
        <w:rPr>
          <w:rFonts w:hAnsi="Times New Roman" w:ascii="Times New Roman"/>
        </w:rPr>
        <w:t xml:space="preserve">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A85F9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A85F9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A85F9D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pozvao treću osobu, Ministarstvo financija, Porezna uprava na dostavu podataka o imovini </w:t>
      </w:r>
      <w:r w:rsidR="004A4C93">
        <w:rPr>
          <w:rFonts w:hAnsi="Times New Roman" w:ascii="Times New Roman"/>
        </w:rPr>
        <w:t xml:space="preserve">dužnika, te je ista dopisom od </w:t>
      </w:r>
      <w:r w:rsidR="00A85F9D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veljače 2017. izvijestila sud da </w:t>
      </w:r>
      <w:r w:rsidR="00A85F9D">
        <w:rPr>
          <w:rFonts w:hAnsi="Times New Roman" w:ascii="Times New Roman"/>
        </w:rPr>
        <w:t>navedeni dužnik ne posjeduje pokretnu, odnosno nepokretnu imovinu, uvidom u informacijski sustav Porezne uprave, te evidencije PBZO.</w:t>
      </w:r>
    </w:p>
    <w:p w:rsidRDefault="00A85F9D" w:rsidP="004301C7" w:rsidR="00A85F9D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85F9D">
        <w:rPr>
          <w:rFonts w:hAnsi="Times New Roman" w:ascii="Times New Roman"/>
        </w:rPr>
        <w:t>4750</w:t>
      </w:r>
      <w:r>
        <w:rPr>
          <w:rFonts w:hAnsi="Times New Roman" w:ascii="Times New Roman"/>
        </w:rPr>
        <w:t xml:space="preserve">/16 od </w:t>
      </w:r>
      <w:r w:rsidR="00A85F9D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A85F9D">
        <w:rPr>
          <w:rFonts w:hAnsi="Times New Roman" w:ascii="Times New Roman"/>
        </w:rPr>
        <w:t>21</w:t>
      </w:r>
      <w:r w:rsidR="000C3F20"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26356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C422ED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422ED">
        <w:rPr>
          <w:rFonts w:hAnsi="Times New Roman" w:ascii="Times New Roman"/>
        </w:rPr>
        <w:t>, v.r.</w:t>
      </w:r>
    </w:p>
    <w:p w:rsidRDefault="00C422ED" w:rsidP="003D1C43" w:rsidR="00C422ED">
      <w:pPr>
        <w:ind w:firstLine="720"/>
        <w:jc w:val="right"/>
        <w:rPr>
          <w:rFonts w:hAnsi="Times New Roman" w:ascii="Times New Roman"/>
        </w:rPr>
      </w:pPr>
    </w:p>
    <w:p w:rsidRDefault="00C422ED" w:rsidP="003D1C43" w:rsidR="00C422E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422ED" w:rsidP="003D1C43" w:rsidR="00C422E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službeni:</w:t>
      </w:r>
    </w:p>
    <w:p w:rsidRDefault="00C422ED" w:rsidP="003D1C43" w:rsidR="00C422E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B6E94" w:rsidP="003D1C43" w:rsidR="00FB6E94">
      <w:pPr>
        <w:ind w:firstLine="720"/>
        <w:jc w:val="right"/>
        <w:rPr>
          <w:rFonts w:hAnsi="Times New Roman" w:ascii="Times New Roman"/>
        </w:rPr>
      </w:pPr>
    </w:p>
    <w:p w:rsidRDefault="00026356" w:rsidP="00C422ED" w:rsidR="00026356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C422ED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4F3E09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2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F353A">
      <w:rPr>
        <w:rFonts w:hAnsi="Times New Roman" w:ascii="Times New Roman"/>
      </w:rPr>
      <w:t>4750</w:t>
    </w:r>
    <w:r w:rsidR="00900007" w:rsidRPr="00900007">
      <w:rPr>
        <w:rFonts w:hAnsi="Times New Roman" w:ascii="Times New Roman"/>
      </w:rPr>
      <w:t>/16-</w:t>
    </w:r>
    <w:r w:rsidR="001F353A">
      <w:rPr>
        <w:rFonts w:hAnsi="Times New Roman" w:ascii="Times New Roman"/>
      </w:rPr>
      <w:t>12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14EE"/>
    <w:rsid w:val="001B54F2"/>
    <w:rsid w:val="001D5EB3"/>
    <w:rsid w:val="001E12C7"/>
    <w:rsid w:val="001E35B4"/>
    <w:rsid w:val="001F099E"/>
    <w:rsid w:val="001F353A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A4C93"/>
    <w:rsid w:val="004B7D02"/>
    <w:rsid w:val="004D38B6"/>
    <w:rsid w:val="004F3E09"/>
    <w:rsid w:val="004F43D9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C633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90661"/>
    <w:rsid w:val="008B4C87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760F1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85F9D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422ED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677A5"/>
    <w:rsid w:val="00E72FA9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827A1"/>
    <w:rsid w:val="00FB1C9C"/>
    <w:rsid w:val="00FB6E94"/>
    <w:rsid w:val="00FC1937"/>
    <w:rsid w:val="00FC3737"/>
    <w:rsid w:val="00FC37B1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42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2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42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2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4750</izvorni_sadrzaj>
    <derivirana_varijabla naziv="DomainObject.Predmet.Broj_1">4750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St-4750/2016</izvorni_sadrzaj>
    <derivirana_varijabla naziv="DomainObject.Predmet.OznakaBroj_1">St-4750/2016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CEBRES TRGOVINA d.o.o. zastupanog po punomoćniku Matei Baranka; Ioan Gabor</izvorni_sadrzaj>
    <derivirana_varijabla naziv="DomainObject.Predmet.ProtustrankaFormated_1">  CEBRES TRGOVINA d.o.o. zastupanog po punomoćniku Matei Baranka; Ioan Gabor</derivirana_varijabla>
  </DomainObject.Predmet.ProtustrankaFormated>
  <DomainObject.Predmet.ProtustrankaFormatedOIB>
    <izvorni_sadrzaj>  CEBRES TRGOVINA d.o.o., OIB 63292074137 zastupanog po punomoćniku Matei Baranka; Ioan Gabor</izvorni_sadrzaj>
    <derivirana_varijabla naziv="DomainObject.Predmet.ProtustrankaFormatedOIB_1">  CEBRES TRGOVINA d.o.o., OIB 63292074137 zastupanog po punomoćniku Matei Baranka; Ioan Gabor</derivirana_varijabla>
  </DomainObject.Predmet.ProtustrankaFormatedOIB>
  <DomainObject.Predmet.ProtustrankaFormatedWithAdress>
    <izvorni_sadrzaj> CEBRES TRGOVINA d.o.o., Kašinska 70, 10360 Sesvete zastupanog po punomoćniku Matei Baranka; Ioan Gabor</izvorni_sadrzaj>
    <derivirana_varijabla naziv="DomainObject.Predmet.ProtustrankaFormatedWithAdress_1"> CEBRES TRGOVINA d.o.o., Kašinska 70, 10360 Sesvete zastupanog po punomoćniku Matei Baranka; Ioan Gabor</derivirana_varijabla>
  </DomainObject.Predmet.ProtustrankaFormatedWithAdress>
  <DomainObject.Predmet.ProtustrankaFormatedWithAdressOIB>
    <izvorni_sadrzaj> CEBRES TRGOVINA d.o.o., OIB 63292074137, Kašinska 70, 10360 Sesvete zastupanog po punomoćniku Matei Baranka; Ioan Gabor</izvorni_sadrzaj>
    <derivirana_varijabla naziv="DomainObject.Predmet.ProtustrankaFormatedWithAdressOIB_1"> CEBRES TRGOVINA d.o.o., OIB 63292074137, Kašinska 70, 10360 Sesvete zastupanog po punomoćniku Matei Baranka; Ioan Gabor</derivirana_varijabla>
  </DomainObject.Predmet.ProtustrankaFormatedWithAdressOIB>
  <DomainObject.Predmet.ProtustrankaWithAdress>
    <izvorni_sadrzaj>CEBRES TRGOVINA d.o.o. Kašinska 70, 10360 Sesvete</izvorni_sadrzaj>
    <derivirana_varijabla naziv="DomainObject.Predmet.ProtustrankaWithAdress_1">CEBRES TRGOVINA d.o.o. Kašinska 70, 10360 Sesvete</derivirana_varijabla>
  </DomainObject.Predmet.ProtustrankaWithAdress>
  <DomainObject.Predmet.ProtustrankaWithAdressOIB>
    <izvorni_sadrzaj>CEBRES TRGOVINA d.o.o., OIB 63292074137, Kašinska 70, 10360 Sesvete</izvorni_sadrzaj>
    <derivirana_varijabla naziv="DomainObject.Predmet.ProtustrankaWithAdressOIB_1">CEBRES TRGOVINA d.o.o., OIB 63292074137, Kašinska 70, 10360 Sesvete</derivirana_varijabla>
  </DomainObject.Predmet.ProtustrankaWithAdressOIB>
  <DomainObject.Predmet.ProtustrankaNazivFormated>
    <izvorni_sadrzaj>CEBRES TRGOVINA d.o.o.</izvorni_sadrzaj>
    <derivirana_varijabla naziv="DomainObject.Predmet.ProtustrankaNazivFormated_1">CEBRES TRGOVINA d.o.o.</derivirana_varijabla>
  </DomainObject.Predmet.ProtustrankaNazivFormated>
  <DomainObject.Predmet.ProtustrankaNazivFormatedOIB>
    <izvorni_sadrzaj>CEBRES TRGOVINA d.o.o., OIB 63292074137</izvorni_sadrzaj>
    <derivirana_varijabla naziv="DomainObject.Predmet.ProtustrankaNazivFormatedOIB_1">CEBRES TRGOVINA d.o.o., OIB 63292074137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CEBRES TRGOVINA d.o.o. zastupanog po punomoćniku Matei Baranka; Ioan Gabor</item>
    </izvorni_sadrzaj>
    <derivirana_varijabla naziv="DomainObject.Predmet.ProtuStrankaListFormated_1">
      <item>CEBRES TRGOVINA d.o.o. zastupanog po punomoćniku Matei Baranka; Ioan Gabor</item>
    </derivirana_varijabla>
  </DomainObject.Predmet.ProtuStrankaListFormated>
  <DomainObject.Predmet.ProtuStrankaListFormatedOIB>
    <izvorni_sadrzaj>
      <item>CEBRES TRGOVINA d.o.o., OIB 63292074137 zastupanog po punomoćniku Matei Baranka; Ioan Gabor</item>
    </izvorni_sadrzaj>
    <derivirana_varijabla naziv="DomainObject.Predmet.ProtuStrankaListFormatedOIB_1">
      <item>CEBRES TRGOVINA d.o.o., OIB 63292074137 zastupanog po punomoćniku Matei Baranka; Ioan Gabor</item>
    </derivirana_varijabla>
  </DomainObject.Predmet.ProtuStrankaListFormatedOIB>
  <DomainObject.Predmet.ProtuStrankaListFormatedWithAdress>
    <izvorni_sadrzaj>
      <item>CEBRES TRGOVINA d.o.o., Kašinska 70, 10360 Sesvete zastupanog po punomoćniku Matei Baranka; Ioan Gabor</item>
    </izvorni_sadrzaj>
    <derivirana_varijabla naziv="DomainObject.Predmet.ProtuStrankaListFormatedWithAdress_1">
      <item>CEBRES TRGOVINA d.o.o., Kašinska 70, 10360 Sesvete zastupanog po punomoćniku Matei Baranka; Ioan Gabor</item>
    </derivirana_varijabla>
  </DomainObject.Predmet.ProtuStrankaListFormatedWithAdress>
  <DomainObject.Predmet.ProtuStrankaListFormatedWithAdressOIB>
    <izvorni_sadrzaj>
      <item>CEBRES TRGOVINA d.o.o., OIB 63292074137, Kašinska 70, 10360 Sesvete zastupanog po punomoćniku Matei Baranka; Ioan Gabor</item>
    </izvorni_sadrzaj>
    <derivirana_varijabla naziv="DomainObject.Predmet.ProtuStrankaListFormatedWithAdressOIB_1">
      <item>CEBRES TRGOVINA d.o.o., OIB 63292074137, Kašinska 70, 10360 Sesvete zastupanog po punomoćniku Matei Baranka; Ioan Gabor</item>
    </derivirana_varijabla>
  </DomainObject.Predmet.ProtuStrankaListFormatedWithAdressOIB>
  <DomainObject.Predmet.ProtuStrankaListNazivFormated>
    <izvorni_sadrzaj>
      <item>CEBRES TRGOVINA d.o.o.</item>
    </izvorni_sadrzaj>
    <derivirana_varijabla naziv="DomainObject.Predmet.ProtuStrankaListNazivFormated_1">
      <item>CEBRES TRGOVINA d.o.o.</item>
    </derivirana_varijabla>
  </DomainObject.Predmet.ProtuStrankaListNazivFormated>
  <DomainObject.Predmet.ProtuStrankaListNazivFormatedOIB>
    <izvorni_sadrzaj>
      <item>CEBRES TRGOVINA d.o.o., OIB 63292074137</item>
    </izvorni_sadrzaj>
    <derivirana_varijabla naziv="DomainObject.Predmet.ProtuStrankaListNazivFormatedOIB_1">
      <item>CEBRES TRGOVINA d.o.o., OIB 63292074137</item>
    </derivirana_varijabla>
  </DomainObject.Predmet.ProtuStrankaListNazivFormatedOIB>
  <DomainObject.Predmet.OstaliListFormated>
    <izvorni_sadrzaj>
      <item>Matei Baranka punomoćnik sudionika u postupku CEBRES TRGOVINA d.o.o.</item>
      <item>Ioan Gabor punomoćnik sudionika u postupku CEBRES TRGOVINA d.o.o.</item>
    </izvorni_sadrzaj>
    <derivirana_varijabla naziv="DomainObject.Predmet.OstaliListFormated_1">
      <item>Matei Baranka punomoćnik sudionika u postupku CEBRES TRGOVINA d.o.o.</item>
      <item>Ioan Gabor punomoćnik sudionika u postupku CEBRES TRGOVINA d.o.o.</item>
    </derivirana_varijabla>
  </DomainObject.Predmet.OstaliListFormated>
  <DomainObject.Predmet.OstaliListFormatedOIB>
    <izvorni_sadrzaj>
      <item>Matei Baranka, OIB 85393802239 punomoćnik sudionika u postupku CEBRES TRGOVINA d.o.o.</item>
      <item>Ioan Gabor, OIB 56123373346 punomoćnik sudionika u postupku CEBRES TRGOVINA d.o.o.</item>
    </izvorni_sadrzaj>
    <derivirana_varijabla naziv="DomainObject.Predmet.OstaliListFormatedOIB_1">
      <item>Matei Baranka, OIB 85393802239 punomoćnik sudionika u postupku CEBRES TRGOVINA d.o.o.</item>
      <item>Ioan Gabor, OIB 56123373346 punomoćnik sudionika u postupku CEBRES TRGOVINA d.o.o.</item>
    </derivirana_varijabla>
  </DomainObject.Predmet.OstaliListFormatedOIB>
  <DomainObject.Predmet.OstaliListFormatedWithAdress>
    <izvorni_sadrzaj>
      <item>Matei Baranka, Craciunesti 125, 437051 Tirgu Mures punomoćnik sudionika u postupku CEBRES TRGOVINA d.o.o.</item>
      <item>Ioan Gabor, Izvora Bb 0, 117718 Arges punomoćnik sudionika u postupku CEBRES TRGOVINA d.o.o.</item>
    </izvorni_sadrzaj>
    <derivirana_varijabla naziv="DomainObject.Predmet.OstaliListFormatedWithAdress_1">
      <item>Matei Baranka, Craciunesti 125, 437051 Tirgu Mures punomoćnik sudionika u postupku CEBRES TRGOVINA d.o.o.</item>
      <item>Ioan Gabor, Izvora Bb 0, 117718 Arges punomoćnik sudionika u postupku CEBRES TRGOVINA d.o.o.</item>
    </derivirana_varijabla>
  </DomainObject.Predmet.OstaliListFormatedWithAdress>
  <DomainObject.Predmet.OstaliListFormatedWithAdressOIB>
    <izvorni_sadrzaj>
      <item>Matei Baranka, OIB 85393802239, Craciunesti 125, 437051 Tirgu Mures punomoćnik sudionika u postupku CEBRES TRGOVINA d.o.o.</item>
      <item>Ioan Gabor, OIB 56123373346, Izvora Bb 0, 117718 Arges punomoćnik sudionika u postupku CEBRES TRGOVINA d.o.o.</item>
    </izvorni_sadrzaj>
    <derivirana_varijabla naziv="DomainObject.Predmet.OstaliListFormatedWithAdressOIB_1">
      <item>Matei Baranka, OIB 85393802239, Craciunesti 125, 437051 Tirgu Mures punomoćnik sudionika u postupku CEBRES TRGOVINA d.o.o.</item>
      <item>Ioan Gabor, OIB 56123373346, Izvora Bb 0, 117718 Arges punomoćnik sudionika u postupku CEBRES TRGOVINA d.o.o.</item>
    </derivirana_varijabla>
  </DomainObject.Predmet.OstaliListFormatedWithAdressOIB>
  <DomainObject.Predmet.OstaliListNazivFormated>
    <izvorni_sadrzaj>
      <item>Matei Baranka</item>
      <item>Ioan Gabor</item>
    </izvorni_sadrzaj>
    <derivirana_varijabla naziv="DomainObject.Predmet.OstaliListNazivFormated_1">
      <item>Matei Baranka</item>
      <item>Ioan Gabor</item>
    </derivirana_varijabla>
  </DomainObject.Predmet.OstaliListNazivFormated>
  <DomainObject.Predmet.OstaliListNazivFormatedOIB>
    <izvorni_sadrzaj>
      <item>Matei Baranka, OIB 85393802239</item>
      <item>Ioan Gabor, OIB 56123373346</item>
    </izvorni_sadrzaj>
    <derivirana_varijabla naziv="DomainObject.Predmet.OstaliListNazivFormatedOIB_1">
      <item>Matei Baranka, OIB 85393802239</item>
      <item>Ioan Gabor, OIB 56123373346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CEBRES TRGOVINA d.o.o.</izvorni_sadrzaj>
    <derivirana_varijabla naziv="DomainObject.Predmet.ProtustrankaIDrugi_1">CEBRES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CEBRES TRGOVINA d.o.o., OIB 63292074137, Kašinska 70, 10360 Sesvete</izvorni_sadrzaj>
    <derivirana_varijabla naziv="DomainObject.Predmet.ProtustrankaIDrugiAdressOIB_1">CEBRES TRGOVINA d.o.o., OIB 63292074137,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CEBRES TRGOVINA d.o.o.</item>
      <item>Matei Baranka</item>
      <item>Ioan Gabor</item>
    </izvorni_sadrzaj>
    <derivirana_varijabla naziv="DomainObject.Predmet.SudioniciListNaziv_1">
      <item>FINA Regionalni centar Zagreb</item>
      <item>CEBRES TRGOVINA d.o.o.</item>
      <item>Matei Baranka</item>
      <item>Ioan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CEBRES TRGOVINA d.o.o., OIB 63292074137, Kašinska 70,10360 Sesvete</item>
      <item>Matei Baranka, OIB 85393802239, Craciunesti 125,437051 Tirgu Mures</item>
      <item>Ioan Gabor, OIB 56123373346, Izvora Bb 0,117718 Arges</item>
    </izvorni_sadrzaj>
    <derivirana_varijabla naziv="DomainObject.Predmet.SudioniciListAdressOIB_1">
      <item>FINA Regionalni centar Zagreb, OIB 85821130368, Trg svibanjskih žrtava 1995. 1,10000 Zagreb</item>
      <item>CEBRES TRGOVINA d.o.o., OIB 63292074137, Kašinska 70,10360 Sesvete</item>
      <item>Matei Baranka, OIB 85393802239, Craciunesti 125,437051 Tirgu Mures</item>
      <item>Ioan Gabor, OIB 56123373346, Izvora Bb 0,117718 Arges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63292074137</item>
      <item>, OIB 85393802239</item>
      <item>, OIB 56123373346</item>
    </izvorni_sadrzaj>
    <derivirana_varijabla naziv="DomainObject.Predmet.SudioniciListNazivOIB_1">
      <item>, OIB 85821130368</item>
      <item>, OIB 63292074137</item>
      <item>, OIB 85393802239</item>
      <item>, OIB 56123373346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AD302-5360-4ACF-9E64-1D5036BBA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797</properties:Words>
  <properties:Characters>4247</properties:Characters>
  <properties:Lines>102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2017-04-06T10:53:00Z</dcterms:created>
  <dc:creator>x</dc:creator>
  <cp:lastModifiedBy>Žana Livaja</cp:lastModifiedBy>
  <cp:lastPrinted>2017-04-06T11:01:00Z</cp:lastPrinted>
  <dcterms:modified xmlns:xsi="http://www.w3.org/2001/XMLSchema-instance" xsi:type="dcterms:W3CDTF">2017-04-06T11:02:00Z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