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252a1" w14:paraId="1e252a1" w:rsidRDefault="00932DAC" w:rsidP="00C5568E" w:rsidR="00932DAC" w:rsidRPr="00062B9B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782E48" w:rsidP="00C5568E" w:rsidR="00782E48" w:rsidRPr="00062B9B">
      <w:pPr>
        <w:jc w:val="center"/>
        <w:rPr>
          <w:rFonts w:hAnsi="Times New Roman" w:ascii="Times New Roman"/>
          <w:szCs w:val="24"/>
        </w:rPr>
      </w:pPr>
    </w:p>
    <w:p w:rsidRDefault="00C5568E" w:rsidP="00C5568E" w:rsidR="00C5568E" w:rsidRPr="00062B9B">
      <w:pPr>
        <w:jc w:val="center"/>
        <w:rPr>
          <w:rFonts w:hAnsi="Times New Roman" w:ascii="Times New Roman"/>
          <w:szCs w:val="24"/>
        </w:rPr>
      </w:pPr>
      <w:r w:rsidRPr="00062B9B">
        <w:rPr>
          <w:rFonts w:hAnsi="Times New Roman" w:ascii="Times New Roman"/>
          <w:szCs w:val="24"/>
        </w:rPr>
        <w:t>U  I M E  R E P U B L I K E  H R V A T S K E</w:t>
      </w:r>
    </w:p>
    <w:p w:rsidRDefault="00782E48" w:rsidP="00FA7F4A" w:rsidR="00782E48" w:rsidRPr="00062B9B">
      <w:pPr>
        <w:jc w:val="both"/>
        <w:rPr>
          <w:rFonts w:hAnsi="Times New Roman" w:ascii="Times New Roman"/>
          <w:szCs w:val="24"/>
        </w:rPr>
      </w:pPr>
    </w:p>
    <w:p w:rsidRDefault="00BF6916" w:rsidP="00C5568E" w:rsidR="00BF6916" w:rsidRPr="00062B9B">
      <w:pPr>
        <w:jc w:val="center"/>
        <w:outlineLvl w:val="0"/>
        <w:rPr>
          <w:rFonts w:hAnsi="Times New Roman" w:ascii="Times New Roman"/>
          <w:szCs w:val="24"/>
        </w:rPr>
      </w:pPr>
      <w:r w:rsidRPr="00062B9B">
        <w:rPr>
          <w:rFonts w:hAnsi="Times New Roman" w:ascii="Times New Roman"/>
          <w:szCs w:val="24"/>
        </w:rPr>
        <w:t>R J E Š E N J E</w:t>
      </w:r>
    </w:p>
    <w:p w:rsidRDefault="001B3D61" w:rsidR="001B3D61" w:rsidRPr="00062B9B">
      <w:pPr>
        <w:jc w:val="both"/>
        <w:rPr>
          <w:rFonts w:hAnsi="Times New Roman" w:ascii="Times New Roman"/>
          <w:szCs w:val="24"/>
        </w:rPr>
      </w:pPr>
    </w:p>
    <w:p w:rsidRDefault="00BF6916" w:rsidR="00782E48" w:rsidRPr="00062B9B">
      <w:pPr>
        <w:jc w:val="both"/>
        <w:rPr>
          <w:rFonts w:hAnsi="Times New Roman" w:ascii="Times New Roman"/>
          <w:szCs w:val="24"/>
        </w:rPr>
      </w:pPr>
      <w:r w:rsidRPr="00062B9B">
        <w:rPr>
          <w:rFonts w:hAnsi="Times New Roman" w:ascii="Times New Roman"/>
          <w:szCs w:val="24"/>
        </w:rPr>
        <w:tab/>
      </w:r>
      <w:r w:rsidR="00FA7F4A" w:rsidRPr="00062B9B">
        <w:rPr>
          <w:rFonts w:hAnsi="Times New Roman" w:ascii="Times New Roman"/>
          <w:szCs w:val="24"/>
        </w:rPr>
        <w:t xml:space="preserve">Trgovački sud u Zagrebu </w:t>
      </w:r>
      <w:r w:rsidR="006F3AAE" w:rsidRPr="00067383">
        <w:rPr>
          <w:rFonts w:hAnsi="Times New Roman" w:ascii="Times New Roman"/>
          <w:szCs w:val="24"/>
        </w:rPr>
        <w:t>po sucu</w:t>
      </w:r>
      <w:r w:rsidR="008961D1" w:rsidRPr="00067383">
        <w:rPr>
          <w:rFonts w:hAnsi="Times New Roman" w:ascii="Times New Roman"/>
          <w:szCs w:val="24"/>
        </w:rPr>
        <w:t xml:space="preserve"> pojedincu N</w:t>
      </w:r>
      <w:r w:rsidR="006F3AAE" w:rsidRPr="00067383">
        <w:rPr>
          <w:rFonts w:hAnsi="Times New Roman" w:ascii="Times New Roman"/>
          <w:szCs w:val="24"/>
        </w:rPr>
        <w:t>evenki</w:t>
      </w:r>
      <w:r w:rsidRPr="00067383">
        <w:rPr>
          <w:rFonts w:hAnsi="Times New Roman" w:ascii="Times New Roman"/>
          <w:szCs w:val="24"/>
        </w:rPr>
        <w:t xml:space="preserve"> </w:t>
      </w:r>
      <w:r w:rsidR="006F3AAE" w:rsidRPr="00067383">
        <w:rPr>
          <w:rFonts w:hAnsi="Times New Roman" w:ascii="Times New Roman"/>
          <w:szCs w:val="24"/>
        </w:rPr>
        <w:t xml:space="preserve">Siladi </w:t>
      </w:r>
      <w:r w:rsidRPr="00067383">
        <w:rPr>
          <w:rFonts w:hAnsi="Times New Roman" w:ascii="Times New Roman"/>
          <w:szCs w:val="24"/>
        </w:rPr>
        <w:t>Rstić</w:t>
      </w:r>
      <w:r w:rsidR="008961D1" w:rsidRPr="00067383">
        <w:rPr>
          <w:rFonts w:hAnsi="Times New Roman" w:ascii="Times New Roman"/>
          <w:szCs w:val="24"/>
        </w:rPr>
        <w:t xml:space="preserve">, </w:t>
      </w:r>
      <w:r w:rsidR="00237DE3" w:rsidRPr="00067383">
        <w:rPr>
          <w:rFonts w:hAnsi="Times New Roman" w:ascii="Times New Roman"/>
          <w:szCs w:val="24"/>
        </w:rPr>
        <w:t xml:space="preserve">u stečajnom postupku </w:t>
      </w:r>
      <w:r w:rsidRPr="00067383">
        <w:rPr>
          <w:rFonts w:hAnsi="Times New Roman" w:ascii="Times New Roman"/>
          <w:szCs w:val="24"/>
        </w:rPr>
        <w:t>nad stečajnim dužnikom</w:t>
      </w:r>
      <w:r w:rsidR="0096233E" w:rsidRPr="00067383">
        <w:rPr>
          <w:rFonts w:hAnsi="Times New Roman" w:ascii="Times New Roman"/>
        </w:rPr>
        <w:t xml:space="preserve"> </w:t>
      </w:r>
      <w:r w:rsidR="00067383">
        <w:rPr>
          <w:rFonts w:hAnsi="Times New Roman" w:ascii="Times New Roman"/>
        </w:rPr>
        <w:t>AMBAPAK GRUPA</w:t>
      </w:r>
      <w:r w:rsidR="00067383" w:rsidRPr="00067383">
        <w:rPr>
          <w:rFonts w:hAnsi="Times New Roman" w:ascii="Times New Roman"/>
        </w:rPr>
        <w:t xml:space="preserve"> d.o.o. za proizvodnju, trgovinu i usluge – u stečaju, Zagreb, Donje Svetice 40, OIB: 67569326947</w:t>
      </w:r>
      <w:r w:rsidR="00C5568E" w:rsidRPr="00067383">
        <w:rPr>
          <w:rFonts w:hAnsi="Times New Roman" w:ascii="Times New Roman"/>
          <w:szCs w:val="24"/>
        </w:rPr>
        <w:t>,</w:t>
      </w:r>
      <w:r w:rsidR="00104C8C" w:rsidRPr="00062B9B">
        <w:rPr>
          <w:rFonts w:hAnsi="Times New Roman" w:ascii="Times New Roman"/>
          <w:szCs w:val="24"/>
        </w:rPr>
        <w:t xml:space="preserve"> </w:t>
      </w:r>
      <w:r w:rsidR="00AA4B58" w:rsidRPr="00062B9B">
        <w:rPr>
          <w:rFonts w:hAnsi="Times New Roman" w:ascii="Times New Roman"/>
          <w:szCs w:val="24"/>
        </w:rPr>
        <w:t>dana</w:t>
      </w:r>
      <w:r w:rsidR="00104C8C" w:rsidRPr="00062B9B">
        <w:rPr>
          <w:rFonts w:hAnsi="Times New Roman" w:ascii="Times New Roman"/>
          <w:szCs w:val="24"/>
        </w:rPr>
        <w:t xml:space="preserve"> </w:t>
      </w:r>
      <w:r w:rsidR="0098032E">
        <w:rPr>
          <w:rFonts w:hAnsi="Times New Roman" w:ascii="Times New Roman"/>
          <w:szCs w:val="24"/>
        </w:rPr>
        <w:t>20. ožujka</w:t>
      </w:r>
      <w:r w:rsidR="00067383">
        <w:rPr>
          <w:rFonts w:hAnsi="Times New Roman" w:ascii="Times New Roman"/>
          <w:szCs w:val="24"/>
        </w:rPr>
        <w:t xml:space="preserve"> 2018</w:t>
      </w:r>
      <w:r w:rsidR="00307C71" w:rsidRPr="00062B9B">
        <w:rPr>
          <w:rFonts w:hAnsi="Times New Roman" w:ascii="Times New Roman"/>
          <w:szCs w:val="24"/>
        </w:rPr>
        <w:t>.</w:t>
      </w:r>
      <w:r w:rsidR="0098032E">
        <w:rPr>
          <w:rFonts w:hAnsi="Times New Roman" w:ascii="Times New Roman"/>
          <w:szCs w:val="24"/>
        </w:rPr>
        <w:t xml:space="preserve"> godine</w:t>
      </w:r>
    </w:p>
    <w:p w:rsidRDefault="00307C71" w:rsidR="00307C71" w:rsidRPr="00062B9B">
      <w:pPr>
        <w:jc w:val="both"/>
        <w:rPr>
          <w:rFonts w:hAnsi="Times New Roman" w:ascii="Times New Roman"/>
          <w:szCs w:val="24"/>
        </w:rPr>
      </w:pPr>
    </w:p>
    <w:p w:rsidRDefault="00BF6916" w:rsidP="00C5568E" w:rsidR="001B3D61" w:rsidRPr="00062B9B">
      <w:pPr>
        <w:jc w:val="center"/>
        <w:rPr>
          <w:rFonts w:hAnsi="Times New Roman" w:ascii="Times New Roman"/>
          <w:szCs w:val="24"/>
        </w:rPr>
      </w:pPr>
      <w:r w:rsidRPr="00062B9B">
        <w:rPr>
          <w:rFonts w:hAnsi="Times New Roman" w:ascii="Times New Roman"/>
          <w:szCs w:val="24"/>
        </w:rPr>
        <w:t>r i j e š i o      j e</w:t>
      </w:r>
    </w:p>
    <w:p w:rsidRDefault="00710794" w:rsidP="00710794" w:rsidR="00710794" w:rsidRPr="00062B9B">
      <w:pPr>
        <w:ind w:firstLine="720"/>
        <w:jc w:val="both"/>
        <w:rPr>
          <w:rFonts w:hAnsi="Times New Roman" w:ascii="Times New Roman"/>
          <w:szCs w:val="24"/>
        </w:rPr>
      </w:pPr>
    </w:p>
    <w:p w:rsidRDefault="00AA4B58" w:rsidP="003C2382" w:rsidR="008452C5" w:rsidRPr="00062B9B">
      <w:pPr>
        <w:ind w:firstLine="720"/>
        <w:jc w:val="both"/>
        <w:rPr>
          <w:rFonts w:hAnsi="Times New Roman" w:ascii="Times New Roman"/>
          <w:szCs w:val="24"/>
        </w:rPr>
      </w:pPr>
      <w:r w:rsidRPr="00067383">
        <w:rPr>
          <w:rFonts w:hAnsi="Times New Roman" w:ascii="Times New Roman"/>
        </w:rPr>
        <w:t>Obustavlja se i zaključuje stečajni</w:t>
      </w:r>
      <w:r w:rsidR="005E0618" w:rsidRPr="00067383">
        <w:rPr>
          <w:rFonts w:hAnsi="Times New Roman" w:ascii="Times New Roman"/>
        </w:rPr>
        <w:t xml:space="preserve"> postupak nad stečajnim </w:t>
      </w:r>
      <w:r w:rsidR="005E0618" w:rsidRPr="00067383">
        <w:rPr>
          <w:rFonts w:hAnsi="Times New Roman" w:ascii="Times New Roman"/>
          <w:szCs w:val="24"/>
        </w:rPr>
        <w:t xml:space="preserve">dužnikom </w:t>
      </w:r>
      <w:r w:rsidR="00067383" w:rsidRPr="00067383">
        <w:rPr>
          <w:rFonts w:hAnsi="Times New Roman" w:ascii="Times New Roman"/>
        </w:rPr>
        <w:t>AMBAPAK GRUPA, d.o.o. za proizvodnju, trgovinu i usluge – u stečaju, Zagreb, Donje Svetice 40, OIB: 67569326947</w:t>
      </w:r>
      <w:r w:rsidR="00067383">
        <w:rPr>
          <w:rFonts w:hAnsi="Times New Roman" w:ascii="Times New Roman"/>
        </w:rPr>
        <w:t xml:space="preserve"> </w:t>
      </w:r>
      <w:r w:rsidR="00782E48" w:rsidRPr="00062B9B">
        <w:rPr>
          <w:rFonts w:hAnsi="Times New Roman" w:ascii="Times New Roman"/>
        </w:rPr>
        <w:t>temeljem odredbe članka</w:t>
      </w:r>
      <w:r w:rsidRPr="00062B9B">
        <w:rPr>
          <w:rFonts w:hAnsi="Times New Roman" w:ascii="Times New Roman"/>
        </w:rPr>
        <w:t xml:space="preserve"> 203. Stečajnog zakona.</w:t>
      </w:r>
    </w:p>
    <w:p w:rsidRDefault="00782E48" w:rsidP="008452C5" w:rsidR="00782E48" w:rsidRPr="00062B9B">
      <w:pPr>
        <w:jc w:val="both"/>
        <w:rPr>
          <w:rFonts w:hAnsi="Times New Roman" w:ascii="Times New Roman"/>
          <w:szCs w:val="24"/>
        </w:rPr>
      </w:pPr>
    </w:p>
    <w:p w:rsidRDefault="00BF6916" w:rsidP="006D1705" w:rsidR="00BF6916" w:rsidRPr="00062B9B">
      <w:pPr>
        <w:jc w:val="center"/>
        <w:outlineLvl w:val="0"/>
        <w:rPr>
          <w:rFonts w:hAnsi="Times New Roman" w:ascii="Times New Roman"/>
          <w:szCs w:val="24"/>
        </w:rPr>
      </w:pPr>
      <w:r w:rsidRPr="00062B9B">
        <w:rPr>
          <w:rFonts w:hAnsi="Times New Roman" w:ascii="Times New Roman"/>
          <w:szCs w:val="24"/>
        </w:rPr>
        <w:t>Obrazloženje</w:t>
      </w:r>
    </w:p>
    <w:p w:rsidRDefault="00BF6916" w:rsidR="00BF6916" w:rsidRPr="00062B9B">
      <w:pPr>
        <w:jc w:val="both"/>
        <w:rPr>
          <w:rFonts w:hAnsi="Times New Roman" w:ascii="Times New Roman"/>
          <w:szCs w:val="24"/>
        </w:rPr>
      </w:pPr>
    </w:p>
    <w:p w:rsidRDefault="00174E34" w:rsidP="00782E48" w:rsidR="00174E34" w:rsidRPr="00062B9B">
      <w:pPr>
        <w:ind w:firstLine="720"/>
        <w:jc w:val="both"/>
        <w:rPr>
          <w:rFonts w:hAnsi="Times New Roman" w:ascii="Times New Roman"/>
          <w:szCs w:val="24"/>
        </w:rPr>
      </w:pPr>
      <w:r w:rsidRPr="00062B9B">
        <w:rPr>
          <w:rFonts w:hAnsi="Times New Roman" w:ascii="Times New Roman"/>
          <w:szCs w:val="24"/>
        </w:rPr>
        <w:t>Po prijedlogu stečajnog upravitelja za obustavom i zaključenjem stečajnog postupka nad stečajnim dužnikom</w:t>
      </w:r>
      <w:r w:rsidR="00067383" w:rsidRPr="00067383">
        <w:t xml:space="preserve"> </w:t>
      </w:r>
      <w:r w:rsidR="00067383" w:rsidRPr="00067383">
        <w:rPr>
          <w:rFonts w:hAnsi="Times New Roman" w:ascii="Times New Roman"/>
        </w:rPr>
        <w:t>AMBAPAK GRUPA, d.o.o. za proizvodnju, trgovinu i usluge – u stečaju, Zagreb, Donje Svetice 40, OIB: 67569326947</w:t>
      </w:r>
      <w:r w:rsidRPr="00067383">
        <w:rPr>
          <w:rFonts w:hAnsi="Times New Roman" w:ascii="Times New Roman"/>
          <w:szCs w:val="24"/>
        </w:rPr>
        <w:t>,</w:t>
      </w:r>
      <w:r w:rsidRPr="00062B9B">
        <w:rPr>
          <w:rFonts w:hAnsi="Times New Roman" w:ascii="Times New Roman"/>
          <w:szCs w:val="24"/>
        </w:rPr>
        <w:t xml:space="preserve"> ovaj je sud odredio ročište vjerovnika koje je održano dana</w:t>
      </w:r>
      <w:r w:rsidR="00D03EF4">
        <w:rPr>
          <w:rFonts w:hAnsi="Times New Roman" w:ascii="Times New Roman"/>
          <w:szCs w:val="24"/>
        </w:rPr>
        <w:t xml:space="preserve"> </w:t>
      </w:r>
      <w:r w:rsidR="00067383">
        <w:rPr>
          <w:rFonts w:hAnsi="Times New Roman" w:ascii="Times New Roman"/>
          <w:szCs w:val="24"/>
        </w:rPr>
        <w:t>31. siječnja 2018</w:t>
      </w:r>
      <w:r w:rsidR="00D03EF4">
        <w:rPr>
          <w:rFonts w:hAnsi="Times New Roman" w:ascii="Times New Roman"/>
          <w:szCs w:val="24"/>
        </w:rPr>
        <w:t xml:space="preserve">. godine, </w:t>
      </w:r>
      <w:r w:rsidR="00067383">
        <w:rPr>
          <w:rFonts w:hAnsi="Times New Roman" w:ascii="Times New Roman"/>
          <w:szCs w:val="24"/>
        </w:rPr>
        <w:t xml:space="preserve">te </w:t>
      </w:r>
      <w:r w:rsidRPr="00062B9B">
        <w:rPr>
          <w:rFonts w:hAnsi="Times New Roman" w:ascii="Times New Roman"/>
          <w:szCs w:val="24"/>
        </w:rPr>
        <w:t xml:space="preserve">vjerovnici </w:t>
      </w:r>
      <w:r w:rsidR="00067383">
        <w:rPr>
          <w:rFonts w:hAnsi="Times New Roman" w:ascii="Times New Roman"/>
          <w:szCs w:val="24"/>
        </w:rPr>
        <w:t xml:space="preserve">prisutni na ročištu </w:t>
      </w:r>
      <w:r w:rsidRPr="00062B9B">
        <w:rPr>
          <w:rFonts w:hAnsi="Times New Roman" w:ascii="Times New Roman"/>
          <w:szCs w:val="24"/>
        </w:rPr>
        <w:t xml:space="preserve">nisu imali primjedbi na završni račun stečajnog upravitelja </w:t>
      </w:r>
      <w:r w:rsidR="002B7BBD" w:rsidRPr="00062B9B">
        <w:rPr>
          <w:rFonts w:hAnsi="Times New Roman" w:ascii="Times New Roman"/>
          <w:szCs w:val="24"/>
        </w:rPr>
        <w:t xml:space="preserve">u kojem je stečajni upravitelj obrazložio da u stečajnom postupku nema dostatne imovine niti za namirenje troškova postupka </w:t>
      </w:r>
      <w:r w:rsidR="009C4920" w:rsidRPr="00062B9B">
        <w:rPr>
          <w:rFonts w:hAnsi="Times New Roman" w:ascii="Times New Roman"/>
          <w:szCs w:val="24"/>
        </w:rPr>
        <w:t>.</w:t>
      </w:r>
    </w:p>
    <w:p w:rsidRDefault="0096233E" w:rsidP="00782E48" w:rsidR="0096233E" w:rsidRPr="00062B9B">
      <w:pPr>
        <w:ind w:firstLine="720"/>
        <w:jc w:val="both"/>
        <w:rPr>
          <w:rFonts w:hAnsi="Times New Roman" w:ascii="Times New Roman"/>
          <w:szCs w:val="24"/>
        </w:rPr>
      </w:pPr>
      <w:r w:rsidRPr="00062B9B">
        <w:rPr>
          <w:rFonts w:hAnsi="Times New Roman" w:ascii="Times New Roman"/>
        </w:rPr>
        <w:t>Vjerovnici prisutni na ročištu izjavili su  da se ne protive nakon gornjeg obrazloženja postupanju po odredbi čl. 203 SZ.</w:t>
      </w:r>
    </w:p>
    <w:p w:rsidRDefault="009C4920" w:rsidP="009C4920" w:rsidR="009C4920" w:rsidRPr="00062B9B">
      <w:pPr>
        <w:ind w:firstLine="720"/>
        <w:jc w:val="both"/>
        <w:rPr>
          <w:rFonts w:hAnsi="Times New Roman" w:ascii="Times New Roman"/>
        </w:rPr>
      </w:pPr>
      <w:r w:rsidRPr="00062B9B">
        <w:rPr>
          <w:rFonts w:hAnsi="Times New Roman" w:ascii="Times New Roman"/>
        </w:rPr>
        <w:t>Stoga je odlučeno kao u izreci rješenja temeljem odredbe čl. 203. SZ-a koji se u ovom slučaju primjen</w:t>
      </w:r>
      <w:r w:rsidR="00F57FE8" w:rsidRPr="00062B9B">
        <w:rPr>
          <w:rFonts w:hAnsi="Times New Roman" w:ascii="Times New Roman"/>
        </w:rPr>
        <w:t>j</w:t>
      </w:r>
      <w:r w:rsidRPr="00062B9B">
        <w:rPr>
          <w:rFonts w:hAnsi="Times New Roman" w:ascii="Times New Roman"/>
        </w:rPr>
        <w:t>uje temeljem odredbe čl. 441. st. 1</w:t>
      </w:r>
      <w:r w:rsidR="00F57FE8" w:rsidRPr="00062B9B">
        <w:rPr>
          <w:rFonts w:hAnsi="Times New Roman" w:ascii="Times New Roman"/>
        </w:rPr>
        <w:t>.</w:t>
      </w:r>
      <w:r w:rsidRPr="00062B9B">
        <w:rPr>
          <w:rFonts w:hAnsi="Times New Roman" w:ascii="Times New Roman"/>
        </w:rPr>
        <w:t xml:space="preserve"> </w:t>
      </w:r>
      <w:r w:rsidR="00F57FE8" w:rsidRPr="00062B9B">
        <w:rPr>
          <w:rFonts w:hAnsi="Times New Roman" w:ascii="Times New Roman"/>
        </w:rPr>
        <w:t>Stečajnog</w:t>
      </w:r>
      <w:r w:rsidRPr="00062B9B">
        <w:rPr>
          <w:rFonts w:hAnsi="Times New Roman" w:ascii="Times New Roman"/>
        </w:rPr>
        <w:t xml:space="preserve"> zakona (NN 71/15)</w:t>
      </w:r>
      <w:r w:rsidR="007D1675">
        <w:rPr>
          <w:rFonts w:hAnsi="Times New Roman" w:ascii="Times New Roman"/>
        </w:rPr>
        <w:t>.</w:t>
      </w:r>
    </w:p>
    <w:p w:rsidRDefault="00E4566B" w:rsidP="00782E48" w:rsidR="00E4566B" w:rsidRPr="00062B9B">
      <w:pPr>
        <w:ind w:firstLine="720"/>
        <w:jc w:val="both"/>
        <w:rPr>
          <w:rFonts w:hAnsi="Times New Roman" w:ascii="Times New Roman"/>
          <w:szCs w:val="24"/>
        </w:rPr>
      </w:pPr>
    </w:p>
    <w:p w:rsidRDefault="001C39D6" w:rsidP="008A08E2" w:rsidR="00D77AAF" w:rsidRPr="00062B9B">
      <w:pPr>
        <w:jc w:val="center"/>
        <w:outlineLvl w:val="0"/>
        <w:rPr>
          <w:rFonts w:hAnsi="Times New Roman" w:ascii="Times New Roman"/>
          <w:szCs w:val="24"/>
        </w:rPr>
      </w:pPr>
      <w:r w:rsidRPr="00062B9B">
        <w:rPr>
          <w:rFonts w:hAnsi="Times New Roman" w:ascii="Times New Roman"/>
          <w:szCs w:val="24"/>
        </w:rPr>
        <w:t>U Za</w:t>
      </w:r>
      <w:r w:rsidR="0096233E" w:rsidRPr="00062B9B">
        <w:rPr>
          <w:rFonts w:hAnsi="Times New Roman" w:ascii="Times New Roman"/>
          <w:szCs w:val="24"/>
        </w:rPr>
        <w:t xml:space="preserve">grebu, </w:t>
      </w:r>
      <w:r w:rsidR="0098032E">
        <w:rPr>
          <w:rFonts w:hAnsi="Times New Roman" w:ascii="Times New Roman"/>
          <w:szCs w:val="24"/>
        </w:rPr>
        <w:t>20. ožujka</w:t>
      </w:r>
      <w:r w:rsidR="00067383">
        <w:rPr>
          <w:rFonts w:hAnsi="Times New Roman" w:ascii="Times New Roman"/>
          <w:szCs w:val="24"/>
        </w:rPr>
        <w:t xml:space="preserve"> 2018. </w:t>
      </w:r>
    </w:p>
    <w:p w:rsidRDefault="00AE0D0E" w:rsidP="00FD6D89" w:rsidR="00AE0D0E" w:rsidRPr="00062B9B">
      <w:pPr>
        <w:jc w:val="both"/>
        <w:rPr>
          <w:rFonts w:hAnsi="Times New Roman" w:ascii="Times New Roman"/>
          <w:szCs w:val="24"/>
        </w:rPr>
      </w:pP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="00E771DF" w:rsidRPr="00062B9B">
        <w:rPr>
          <w:rFonts w:hAnsi="Times New Roman" w:ascii="Times New Roman"/>
          <w:szCs w:val="24"/>
        </w:rPr>
        <w:t xml:space="preserve"> </w:t>
      </w:r>
      <w:r w:rsidR="008A08E2" w:rsidRPr="00062B9B">
        <w:rPr>
          <w:rFonts w:hAnsi="Times New Roman" w:ascii="Times New Roman"/>
          <w:szCs w:val="24"/>
        </w:rPr>
        <w:t xml:space="preserve">           </w:t>
      </w:r>
      <w:r w:rsidR="00E771DF" w:rsidRPr="00062B9B">
        <w:rPr>
          <w:rFonts w:hAnsi="Times New Roman" w:ascii="Times New Roman"/>
          <w:szCs w:val="24"/>
        </w:rPr>
        <w:t xml:space="preserve"> </w:t>
      </w:r>
      <w:r w:rsidR="00932DAC" w:rsidRPr="00062B9B">
        <w:rPr>
          <w:rFonts w:hAnsi="Times New Roman" w:ascii="Times New Roman"/>
          <w:szCs w:val="24"/>
        </w:rPr>
        <w:t xml:space="preserve">  </w:t>
      </w:r>
      <w:r w:rsidRPr="00062B9B">
        <w:rPr>
          <w:rFonts w:hAnsi="Times New Roman" w:ascii="Times New Roman"/>
          <w:szCs w:val="24"/>
        </w:rPr>
        <w:t>SUDAC:</w:t>
      </w:r>
    </w:p>
    <w:p w:rsidRDefault="00AE0D0E" w:rsidR="00EB0E9E" w:rsidRPr="00062B9B">
      <w:pPr>
        <w:jc w:val="both"/>
        <w:rPr>
          <w:rFonts w:hAnsi="Times New Roman" w:ascii="Times New Roman"/>
          <w:szCs w:val="24"/>
        </w:rPr>
      </w:pP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="00566DFC" w:rsidRPr="00062B9B">
        <w:rPr>
          <w:rFonts w:hAnsi="Times New Roman" w:ascii="Times New Roman"/>
          <w:szCs w:val="24"/>
        </w:rPr>
        <w:t xml:space="preserve">  </w:t>
      </w:r>
      <w:r w:rsidR="00E771DF" w:rsidRPr="00062B9B">
        <w:rPr>
          <w:rFonts w:hAnsi="Times New Roman" w:ascii="Times New Roman"/>
          <w:szCs w:val="24"/>
        </w:rPr>
        <w:t xml:space="preserve">   </w:t>
      </w:r>
      <w:r w:rsidR="00E114B3" w:rsidRPr="00062B9B">
        <w:rPr>
          <w:rFonts w:hAnsi="Times New Roman" w:ascii="Times New Roman"/>
          <w:szCs w:val="24"/>
        </w:rPr>
        <w:t xml:space="preserve">        </w:t>
      </w:r>
      <w:r w:rsidRPr="00062B9B">
        <w:rPr>
          <w:rFonts w:hAnsi="Times New Roman" w:ascii="Times New Roman"/>
          <w:szCs w:val="24"/>
        </w:rPr>
        <w:t>Nevenka Siladi Rstić</w:t>
      </w:r>
      <w:r w:rsidR="007D1675">
        <w:rPr>
          <w:rFonts w:hAnsi="Times New Roman" w:ascii="Times New Roman"/>
          <w:szCs w:val="24"/>
        </w:rPr>
        <w:t>,v.r.</w:t>
      </w:r>
    </w:p>
    <w:p w:rsidRDefault="00FA7F4A" w:rsidR="00BF6916" w:rsidRPr="00062B9B">
      <w:pPr>
        <w:jc w:val="both"/>
        <w:rPr>
          <w:rFonts w:hAnsi="Times New Roman" w:ascii="Times New Roman"/>
          <w:i/>
          <w:szCs w:val="24"/>
        </w:rPr>
      </w:pPr>
      <w:r w:rsidRPr="00062B9B">
        <w:rPr>
          <w:rFonts w:hAnsi="Times New Roman" w:ascii="Times New Roman"/>
          <w:i/>
          <w:szCs w:val="24"/>
        </w:rPr>
        <w:t>Uputa o pravnom lijeku</w:t>
      </w:r>
      <w:r w:rsidR="00BF6916" w:rsidRPr="00062B9B">
        <w:rPr>
          <w:rFonts w:hAnsi="Times New Roman" w:ascii="Times New Roman"/>
          <w:i/>
          <w:szCs w:val="24"/>
        </w:rPr>
        <w:t>:</w:t>
      </w:r>
    </w:p>
    <w:p w:rsidRDefault="00AE0D0E" w:rsidP="00C02F94" w:rsidR="001C39D6" w:rsidRPr="00062B9B">
      <w:pPr>
        <w:jc w:val="both"/>
        <w:rPr>
          <w:rFonts w:hAnsi="Times New Roman" w:ascii="Times New Roman"/>
          <w:i/>
          <w:szCs w:val="24"/>
        </w:rPr>
      </w:pPr>
      <w:r w:rsidRPr="00062B9B">
        <w:rPr>
          <w:rFonts w:hAnsi="Times New Roman" w:ascii="Times New Roman"/>
          <w:i/>
          <w:szCs w:val="24"/>
        </w:rPr>
        <w:t>Protiv ovog r</w:t>
      </w:r>
      <w:r w:rsidR="003B0C47" w:rsidRPr="00062B9B">
        <w:rPr>
          <w:rFonts w:hAnsi="Times New Roman" w:ascii="Times New Roman"/>
          <w:i/>
          <w:szCs w:val="24"/>
        </w:rPr>
        <w:t xml:space="preserve">ješenja </w:t>
      </w:r>
      <w:r w:rsidRPr="00062B9B">
        <w:rPr>
          <w:rFonts w:hAnsi="Times New Roman" w:ascii="Times New Roman"/>
          <w:i/>
          <w:szCs w:val="24"/>
        </w:rPr>
        <w:t xml:space="preserve">dozvoljena je žalba </w:t>
      </w:r>
      <w:r w:rsidR="00BF6916" w:rsidRPr="00062B9B">
        <w:rPr>
          <w:rFonts w:hAnsi="Times New Roman" w:ascii="Times New Roman"/>
          <w:i/>
          <w:szCs w:val="24"/>
        </w:rPr>
        <w:t>u roku od 8 dana od dana dostave</w:t>
      </w:r>
      <w:r w:rsidRPr="00062B9B">
        <w:rPr>
          <w:rFonts w:hAnsi="Times New Roman" w:ascii="Times New Roman"/>
          <w:i/>
          <w:szCs w:val="24"/>
        </w:rPr>
        <w:t xml:space="preserve"> istog</w:t>
      </w:r>
      <w:r w:rsidR="00BF6916" w:rsidRPr="00062B9B">
        <w:rPr>
          <w:rFonts w:hAnsi="Times New Roman" w:ascii="Times New Roman"/>
          <w:i/>
          <w:szCs w:val="24"/>
        </w:rPr>
        <w:t>, podnošenjem u tri primjerka putem ovog su</w:t>
      </w:r>
      <w:r w:rsidRPr="00062B9B">
        <w:rPr>
          <w:rFonts w:hAnsi="Times New Roman" w:ascii="Times New Roman"/>
          <w:i/>
          <w:szCs w:val="24"/>
        </w:rPr>
        <w:t>da, Visokom trgovačkom sudu RH.</w:t>
      </w:r>
    </w:p>
    <w:p w:rsidRDefault="00FA1E2A" w:rsidP="006D65A5" w:rsidR="00FA1E2A">
      <w:pPr>
        <w:jc w:val="both"/>
        <w:rPr>
          <w:rFonts w:hAnsi="Times New Roman" w:ascii="Times New Roman"/>
          <w:szCs w:val="24"/>
        </w:rPr>
      </w:pPr>
    </w:p>
    <w:p w:rsidRDefault="007D1675" w:rsidR="007D1675" w:rsidRPr="007D1675">
      <w:pPr>
        <w:rPr>
          <w:rFonts w:hAnsi="Times New Roman" w:ascii="Times New Roman"/>
        </w:rPr>
      </w:pPr>
      <w:r w:rsidRPr="007D1675">
        <w:rPr>
          <w:rFonts w:hAnsi="Times New Roman" w:ascii="Times New Roman"/>
          <w:szCs w:val="24"/>
        </w:rPr>
        <w:tab/>
      </w:r>
      <w:r w:rsidRPr="007D1675">
        <w:rPr>
          <w:rFonts w:hAnsi="Times New Roman" w:ascii="Times New Roman"/>
          <w:szCs w:val="24"/>
        </w:rPr>
        <w:tab/>
      </w:r>
      <w:r w:rsidRPr="007D1675">
        <w:rPr>
          <w:rFonts w:hAnsi="Times New Roman" w:ascii="Times New Roman"/>
          <w:szCs w:val="24"/>
        </w:rPr>
        <w:tab/>
      </w:r>
      <w:r w:rsidRPr="007D1675">
        <w:rPr>
          <w:rFonts w:hAnsi="Times New Roman" w:ascii="Times New Roman"/>
          <w:szCs w:val="24"/>
        </w:rPr>
        <w:tab/>
      </w:r>
      <w:r w:rsidRPr="007D1675">
        <w:rPr>
          <w:rFonts w:hAnsi="Times New Roman" w:ascii="Times New Roman"/>
          <w:szCs w:val="24"/>
        </w:rPr>
        <w:tab/>
      </w:r>
      <w:r w:rsidRPr="007D1675">
        <w:rPr>
          <w:rFonts w:hAnsi="Times New Roman" w:ascii="Times New Roman"/>
          <w:szCs w:val="24"/>
        </w:rPr>
        <w:tab/>
      </w:r>
      <w:r w:rsidRPr="007D1675">
        <w:rPr>
          <w:rFonts w:hAnsi="Times New Roman" w:ascii="Times New Roman"/>
          <w:szCs w:val="24"/>
        </w:rPr>
        <w:tab/>
      </w:r>
      <w:r w:rsidRPr="007D1675">
        <w:rPr>
          <w:rFonts w:hAnsi="Times New Roman" w:ascii="Times New Roman"/>
          <w:szCs w:val="24"/>
        </w:rPr>
        <w:tab/>
      </w:r>
      <w:r w:rsidRPr="007D1675">
        <w:rPr>
          <w:rFonts w:hAnsi="Times New Roman" w:ascii="Times New Roman"/>
        </w:rPr>
        <w:t xml:space="preserve">Za točnost </w:t>
      </w:r>
      <w:proofErr w:type="spellStart"/>
      <w:r w:rsidRPr="007D1675">
        <w:rPr>
          <w:rFonts w:hAnsi="Times New Roman" w:ascii="Times New Roman"/>
        </w:rPr>
        <w:t>otpravka</w:t>
      </w:r>
      <w:proofErr w:type="spellEnd"/>
      <w:r w:rsidRPr="007D1675">
        <w:rPr>
          <w:rFonts w:hAnsi="Times New Roman" w:ascii="Times New Roman"/>
        </w:rPr>
        <w:t>-</w:t>
      </w:r>
      <w:proofErr w:type="spellStart"/>
      <w:r w:rsidRPr="007D1675">
        <w:rPr>
          <w:rFonts w:hAnsi="Times New Roman" w:ascii="Times New Roman"/>
        </w:rPr>
        <w:t>ovl.službenik</w:t>
      </w:r>
      <w:proofErr w:type="spellEnd"/>
    </w:p>
    <w:p w:rsidRDefault="007D1675" w:rsidP="007D1675" w:rsidR="007D1675" w:rsidRPr="007D1675">
      <w:pPr>
        <w:ind w:firstLine="720" w:left="5760"/>
        <w:rPr>
          <w:rFonts w:hAnsi="Times New Roman" w:ascii="Times New Roman"/>
        </w:rPr>
      </w:pPr>
      <w:r w:rsidRPr="007D1675">
        <w:rPr>
          <w:rFonts w:hAnsi="Times New Roman" w:ascii="Times New Roman"/>
        </w:rPr>
        <w:t>Vinka Mihalinčić</w:t>
      </w:r>
    </w:p>
    <w:p w:rsidRDefault="007D1675" w:rsidP="006D65A5" w:rsidR="007D1675" w:rsidRPr="00062B9B">
      <w:pPr>
        <w:jc w:val="both"/>
        <w:rPr>
          <w:rFonts w:hAnsi="Times New Roman" w:ascii="Times New Roman"/>
          <w:szCs w:val="24"/>
        </w:rPr>
      </w:pPr>
    </w:p>
    <w:sectPr w:rsidSect="00062B9B" w:rsidR="007D1675" w:rsidRPr="00062B9B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567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323" w:rsidR="00FC2323">
      <w:r>
        <w:separator/>
      </w:r>
    </w:p>
  </w:endnote>
  <w:endnote w:id="0" w:type="continuationSeparator">
    <w:p w:rsidRDefault="00FC2323" w:rsidR="00FC23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323" w:rsidR="00FC2323">
      <w:r>
        <w:separator/>
      </w:r>
    </w:p>
  </w:footnote>
  <w:footnote w:id="0" w:type="continuationSeparator">
    <w:p w:rsidRDefault="00FC2323" w:rsidR="00FC23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C4809" w:rsidR="001C48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 w:rsidRPr="002F6570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2F6570">
      <w:rPr>
        <w:rStyle w:val="Brojstranice"/>
        <w:rFonts w:hAnsi="Times New Roman" w:ascii="Times New Roman"/>
      </w:rPr>
      <w:fldChar w:fldCharType="begin"/>
    </w:r>
    <w:r w:rsidRPr="002F6570">
      <w:rPr>
        <w:rStyle w:val="Brojstranice"/>
        <w:rFonts w:hAnsi="Times New Roman" w:ascii="Times New Roman"/>
      </w:rPr>
      <w:instrText xml:space="preserve">PAGE  </w:instrText>
    </w:r>
    <w:r w:rsidRPr="002F6570">
      <w:rPr>
        <w:rStyle w:val="Brojstranice"/>
        <w:rFonts w:hAnsi="Times New Roman" w:ascii="Times New Roman"/>
      </w:rPr>
      <w:fldChar w:fldCharType="separate"/>
    </w:r>
    <w:r w:rsidR="0098032E">
      <w:rPr>
        <w:rStyle w:val="Brojstranice"/>
        <w:rFonts w:hAnsi="Times New Roman" w:ascii="Times New Roman"/>
        <w:noProof/>
      </w:rPr>
      <w:t>- 2 -</w:t>
    </w:r>
    <w:r w:rsidRPr="002F6570">
      <w:rPr>
        <w:rStyle w:val="Brojstranice"/>
        <w:rFonts w:hAnsi="Times New Roman" w:ascii="Times New Roman"/>
      </w:rPr>
      <w:fldChar w:fldCharType="end"/>
    </w:r>
  </w:p>
  <w:p w:rsidRDefault="001C4809" w:rsidP="00EC7FEF" w:rsidR="00EC7FEF">
    <w:pPr>
      <w:pStyle w:val="Zaglavlje"/>
      <w:jc w:val="right"/>
      <w:rPr>
        <w:rFonts w:hAnsi="Times New Roman" w:ascii="Times New Roman"/>
        <w:sz w:val="20"/>
      </w:rPr>
    </w:pPr>
    <w:r>
      <w:tab/>
    </w:r>
    <w:r>
      <w:tab/>
    </w:r>
    <w:r w:rsidR="00EC7FEF">
      <w:rPr>
        <w:rFonts w:hAnsi="Times New Roman" w:ascii="Times New Roman"/>
        <w:szCs w:val="24"/>
      </w:rPr>
      <w:t xml:space="preserve">Poslovni broj: 47. </w:t>
    </w:r>
    <w:r w:rsidR="00EC7FEF" w:rsidRPr="00C5568E">
      <w:rPr>
        <w:rFonts w:hAnsi="Times New Roman" w:ascii="Times New Roman"/>
        <w:szCs w:val="24"/>
      </w:rPr>
      <w:t>St-</w:t>
    </w:r>
    <w:r w:rsidR="00400FA1">
      <w:rPr>
        <w:rFonts w:hAnsi="Times New Roman" w:ascii="Times New Roman"/>
        <w:szCs w:val="24"/>
      </w:rPr>
      <w:t>1716/13</w:t>
    </w:r>
  </w:p>
  <w:p w:rsidRDefault="001C4809" w:rsidP="00B73D4A" w:rsidR="001C4809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2E48" w:rsidP="008961D1" w:rsidR="008961D1">
    <w:pPr>
      <w:pStyle w:val="Zaglavlje"/>
      <w:jc w:val="right"/>
      <w:rPr>
        <w:rFonts w:hAnsi="Times New Roman" w:ascii="Times New Roman"/>
        <w:sz w:val="20"/>
      </w:rPr>
    </w:pPr>
    <w:r>
      <w:rPr>
        <w:rFonts w:hAnsi="Times New Roman" w:ascii="Times New Roman"/>
        <w:szCs w:val="24"/>
      </w:rPr>
      <w:t xml:space="preserve">Poslovni broj: </w:t>
    </w:r>
    <w:r w:rsidR="002F6570">
      <w:rPr>
        <w:rFonts w:hAnsi="Times New Roman" w:ascii="Times New Roman"/>
        <w:szCs w:val="24"/>
      </w:rPr>
      <w:t>47.</w:t>
    </w:r>
    <w:r w:rsidR="00F33943">
      <w:rPr>
        <w:rFonts w:hAnsi="Times New Roman" w:ascii="Times New Roman"/>
        <w:szCs w:val="24"/>
      </w:rPr>
      <w:t xml:space="preserve"> </w:t>
    </w:r>
    <w:r w:rsidR="001C4809" w:rsidRPr="00C5568E">
      <w:rPr>
        <w:rFonts w:hAnsi="Times New Roman" w:ascii="Times New Roman"/>
        <w:szCs w:val="24"/>
      </w:rPr>
      <w:t>St-</w:t>
    </w:r>
    <w:r w:rsidR="00C42E02">
      <w:rPr>
        <w:rFonts w:hAnsi="Times New Roman" w:ascii="Times New Roman"/>
        <w:szCs w:val="24"/>
      </w:rPr>
      <w:t>287/15</w:t>
    </w:r>
    <w:r w:rsidR="0098032E">
      <w:rPr>
        <w:rFonts w:hAnsi="Times New Roman" w:ascii="Times New Roman"/>
        <w:szCs w:val="24"/>
      </w:rPr>
      <w:t>-37</w:t>
    </w:r>
  </w:p>
  <w:p w:rsidRDefault="00AA1FAB" w:rsidP="0025634D" w:rsidR="00AA1FAB">
    <w:pPr>
      <w:pStyle w:val="Zaglavlje"/>
      <w:tabs>
        <w:tab w:pos="2687" w:val="left"/>
      </w:tabs>
      <w:rPr>
        <w:rFonts w:hAnsi="Times New Roman" w:ascii="Times New Roman"/>
      </w:rPr>
    </w:pPr>
  </w:p>
  <w:p w:rsidRDefault="00AA1FAB" w:rsidP="0025634D" w:rsidR="00AA1FAB">
    <w:pPr>
      <w:pStyle w:val="Zaglavlje"/>
      <w:tabs>
        <w:tab w:pos="2687" w:val="left"/>
      </w:tabs>
      <w:rPr>
        <w:rFonts w:hAnsi="Times New Roman" w:ascii="Times New Roman"/>
      </w:rPr>
    </w:pPr>
  </w:p>
  <w:p w:rsidRDefault="002661BF" w:rsidP="0025634D" w:rsidR="002661BF">
    <w:pPr>
      <w:pStyle w:val="Zaglavlje"/>
      <w:tabs>
        <w:tab w:pos="2687" w:val="left"/>
      </w:tabs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25634D" w:rsidP="0025634D" w:rsidR="0025634D">
    <w:pPr>
      <w:pStyle w:val="Zaglavlje"/>
      <w:tabs>
        <w:tab w:pos="2687" w:val="left"/>
      </w:tabs>
      <w:rPr>
        <w:rFonts w:hAnsi="Times New Roman" w:ascii="Times New Roman"/>
      </w:rPr>
    </w:pPr>
  </w:p>
  <w:p w:rsidRDefault="0025634D" w:rsidP="0025634D" w:rsidR="0025634D" w:rsidRPr="00782E48">
    <w:pPr>
      <w:pStyle w:val="Zaglavlje"/>
      <w:tabs>
        <w:tab w:pos="2687" w:val="left"/>
      </w:tabs>
      <w:rPr>
        <w:rFonts w:hAnsi="Times New Roman" w:ascii="Times New Roman"/>
      </w:rPr>
    </w:pPr>
  </w:p>
  <w:p w:rsidRDefault="002661BF" w:rsidP="00953077" w:rsidR="002661BF" w:rsidRPr="00782E48">
    <w:pPr>
      <w:pStyle w:val="Zaglavlje"/>
      <w:rPr>
        <w:rFonts w:hAnsi="Times New Roman" w:ascii="Times New Roman"/>
      </w:rPr>
    </w:pPr>
  </w:p>
  <w:p w:rsidRDefault="002661BF" w:rsidP="00953077" w:rsidR="002661BF" w:rsidRPr="00782E48">
    <w:pPr>
      <w:pStyle w:val="Zaglavlje"/>
      <w:rPr>
        <w:rFonts w:hAnsi="Times New Roman" w:ascii="Times New Roman"/>
      </w:rPr>
    </w:pPr>
  </w:p>
  <w:p w:rsidRDefault="002661BF" w:rsidP="00953077" w:rsidR="002661BF" w:rsidRPr="00782E48">
    <w:pPr>
      <w:pStyle w:val="Zaglavlje"/>
      <w:rPr>
        <w:rFonts w:hAnsi="Times New Roman" w:ascii="Times New Roman"/>
      </w:rPr>
    </w:pPr>
  </w:p>
  <w:p w:rsidRDefault="002661BF" w:rsidP="000C42FE" w:rsidR="002661BF" w:rsidRPr="00782E48">
    <w:pPr>
      <w:pStyle w:val="Zaglavlje"/>
      <w:ind w:left="426"/>
      <w:rPr>
        <w:rFonts w:hAnsi="Times New Roman" w:ascii="Times New Roman"/>
      </w:rPr>
    </w:pPr>
    <w:r w:rsidRPr="00782E48">
      <w:rPr>
        <w:rFonts w:hAnsi="Times New Roman" w:ascii="Times New Roman"/>
      </w:rPr>
      <w:t>REPUBLIKA HRVATSKA</w:t>
    </w:r>
  </w:p>
  <w:p w:rsidRDefault="002661BF" w:rsidP="000C42FE" w:rsidR="002661BF" w:rsidRPr="00782E48">
    <w:pPr>
      <w:pStyle w:val="Zaglavlje"/>
      <w:ind w:left="426"/>
      <w:rPr>
        <w:rFonts w:hAnsi="Times New Roman" w:ascii="Times New Roman"/>
      </w:rPr>
    </w:pPr>
    <w:r w:rsidRPr="00782E48">
      <w:rPr>
        <w:rFonts w:hAnsi="Times New Roman" w:ascii="Times New Roman"/>
      </w:rPr>
      <w:t>Trgovački sud u Zagrebu</w:t>
    </w:r>
  </w:p>
  <w:p w:rsidRDefault="002661BF" w:rsidP="002661BF" w:rsidR="005A607E">
    <w:pPr>
      <w:pStyle w:val="Zaglavlje"/>
      <w:ind w:left="426"/>
      <w:rPr>
        <w:rFonts w:hAnsi="Times New Roman" w:ascii="Times New Roman"/>
        <w:szCs w:val="24"/>
      </w:rPr>
    </w:pPr>
    <w:r w:rsidRPr="00782E48">
      <w:rPr>
        <w:rFonts w:hAnsi="Times New Roman" w:ascii="Times New Roman"/>
      </w:rPr>
      <w:t>Zagreb</w:t>
    </w:r>
    <w:r w:rsidR="00DF21C7" w:rsidRPr="00782E48">
      <w:rPr>
        <w:rFonts w:hAnsi="Times New Roman" w:ascii="Times New Roman"/>
      </w:rPr>
      <w:t xml:space="preserve">, </w:t>
    </w:r>
    <w:proofErr w:type="spellStart"/>
    <w:r w:rsidR="00DF21C7" w:rsidRPr="00782E48">
      <w:rPr>
        <w:rFonts w:hAnsi="Times New Roman" w:ascii="Times New Roman"/>
      </w:rPr>
      <w:t>Amruševa</w:t>
    </w:r>
    <w:proofErr w:type="spellEnd"/>
    <w:r w:rsidR="00DF21C7" w:rsidRPr="00782E48">
      <w:rPr>
        <w:rFonts w:hAnsi="Times New Roman" w:ascii="Times New Roman"/>
      </w:rPr>
      <w:t xml:space="preserve"> 2/II, desno (p.p. 432</w:t>
    </w:r>
    <w:r w:rsidRPr="00782E48">
      <w:rPr>
        <w:rFonts w:hAnsi="Times New Roman" w:ascii="Times New Roman"/>
      </w:rPr>
      <w:t>)</w:t>
    </w:r>
    <w:r w:rsidR="005A607E">
      <w:rPr>
        <w:rFonts w:hAnsi="Times New Roman" w:ascii="Times New Roman"/>
        <w:szCs w:val="24"/>
      </w:rPr>
      <w:tab/>
    </w:r>
    <w:r w:rsidR="005A607E">
      <w:rPr>
        <w:rFonts w:hAnsi="Times New Roman" w:ascii="Times New Roman"/>
        <w:szCs w:val="24"/>
      </w:rPr>
      <w:tab/>
    </w:r>
    <w:r w:rsidR="005A607E">
      <w:rPr>
        <w:rFonts w:hAnsi="Times New Roman" w:ascii="Times New Roman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07271"/>
    <w:multiLevelType w:val="hybridMultilevel"/>
    <w:tmpl w:val="D5EEB458"/>
    <w:lvl w:tplc="FD740BD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322B6120"/>
    <w:multiLevelType w:val="hybridMultilevel"/>
    <w:tmpl w:val="22DCDCFC"/>
    <w:lvl w:tplc="CDDE74E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E05107C"/>
    <w:multiLevelType w:val="hybridMultilevel"/>
    <w:tmpl w:val="2826B724"/>
    <w:lvl w:tplc="918051EA" w:ilvl="0">
      <w:start w:val="1"/>
      <w:numFmt w:val="decimal"/>
      <w:lvlText w:val="%1)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134452E"/>
    <w:multiLevelType w:val="hybridMultilevel"/>
    <w:tmpl w:val="ACDA9DEE"/>
    <w:lvl w:tplc="041A000F" w:ilvl="0">
      <w:start w:val="1"/>
      <w:numFmt w:val="decimal"/>
      <w:lvlText w:val="%1."/>
      <w:lvlJc w:val="left"/>
      <w:pPr>
        <w:tabs>
          <w:tab w:pos="2204" w:val="num"/>
        </w:tabs>
        <w:ind w:hanging="360" w:left="22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634947"/>
    <w:multiLevelType w:val="hybridMultilevel"/>
    <w:tmpl w:val="E19A6C66"/>
    <w:lvl w:tplc="14AC871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3AAE"/>
    <w:rsid w:val="000067E9"/>
    <w:rsid w:val="00015B47"/>
    <w:rsid w:val="00017C42"/>
    <w:rsid w:val="00027D85"/>
    <w:rsid w:val="00041D02"/>
    <w:rsid w:val="00046739"/>
    <w:rsid w:val="00053CC7"/>
    <w:rsid w:val="00056BC5"/>
    <w:rsid w:val="00057750"/>
    <w:rsid w:val="00061947"/>
    <w:rsid w:val="00062B9B"/>
    <w:rsid w:val="00062CA4"/>
    <w:rsid w:val="00064255"/>
    <w:rsid w:val="00067383"/>
    <w:rsid w:val="00073155"/>
    <w:rsid w:val="000747F8"/>
    <w:rsid w:val="00077876"/>
    <w:rsid w:val="000837FF"/>
    <w:rsid w:val="000B198D"/>
    <w:rsid w:val="000B45F2"/>
    <w:rsid w:val="000D2A51"/>
    <w:rsid w:val="000D5B8E"/>
    <w:rsid w:val="000E00DE"/>
    <w:rsid w:val="000E62E0"/>
    <w:rsid w:val="00104C8C"/>
    <w:rsid w:val="001345B8"/>
    <w:rsid w:val="00174E34"/>
    <w:rsid w:val="00196386"/>
    <w:rsid w:val="001B0810"/>
    <w:rsid w:val="001B3D61"/>
    <w:rsid w:val="001B5123"/>
    <w:rsid w:val="001C39D6"/>
    <w:rsid w:val="001C4809"/>
    <w:rsid w:val="001C5D5E"/>
    <w:rsid w:val="001E2D7A"/>
    <w:rsid w:val="001F1EFC"/>
    <w:rsid w:val="00202D23"/>
    <w:rsid w:val="00222E7C"/>
    <w:rsid w:val="00233E70"/>
    <w:rsid w:val="00237DE3"/>
    <w:rsid w:val="00244ACA"/>
    <w:rsid w:val="0025634D"/>
    <w:rsid w:val="00260A57"/>
    <w:rsid w:val="00260F1E"/>
    <w:rsid w:val="00264195"/>
    <w:rsid w:val="002661BF"/>
    <w:rsid w:val="00271AC7"/>
    <w:rsid w:val="00272EEC"/>
    <w:rsid w:val="002907A7"/>
    <w:rsid w:val="002A17F9"/>
    <w:rsid w:val="002B7BBD"/>
    <w:rsid w:val="002C38A4"/>
    <w:rsid w:val="002C5733"/>
    <w:rsid w:val="002F6570"/>
    <w:rsid w:val="00303E20"/>
    <w:rsid w:val="00307C71"/>
    <w:rsid w:val="003116FD"/>
    <w:rsid w:val="0032222E"/>
    <w:rsid w:val="003530F9"/>
    <w:rsid w:val="003750F0"/>
    <w:rsid w:val="003808A6"/>
    <w:rsid w:val="00385689"/>
    <w:rsid w:val="003950B0"/>
    <w:rsid w:val="003A0F14"/>
    <w:rsid w:val="003B0C47"/>
    <w:rsid w:val="003C2382"/>
    <w:rsid w:val="003C2962"/>
    <w:rsid w:val="003C2D81"/>
    <w:rsid w:val="003C748F"/>
    <w:rsid w:val="003D3ECB"/>
    <w:rsid w:val="00400FA1"/>
    <w:rsid w:val="00416C37"/>
    <w:rsid w:val="00421B87"/>
    <w:rsid w:val="004377C3"/>
    <w:rsid w:val="0044212C"/>
    <w:rsid w:val="00442D85"/>
    <w:rsid w:val="00450E01"/>
    <w:rsid w:val="00452CA3"/>
    <w:rsid w:val="00461E71"/>
    <w:rsid w:val="00477267"/>
    <w:rsid w:val="0048539B"/>
    <w:rsid w:val="004B2DE1"/>
    <w:rsid w:val="004B73E5"/>
    <w:rsid w:val="004D1D9A"/>
    <w:rsid w:val="004D613C"/>
    <w:rsid w:val="004E56C5"/>
    <w:rsid w:val="004F49C1"/>
    <w:rsid w:val="004F4D94"/>
    <w:rsid w:val="004F6F61"/>
    <w:rsid w:val="00513FB2"/>
    <w:rsid w:val="00535B4E"/>
    <w:rsid w:val="005544CF"/>
    <w:rsid w:val="00556D7B"/>
    <w:rsid w:val="00566DFC"/>
    <w:rsid w:val="005703D2"/>
    <w:rsid w:val="005824FD"/>
    <w:rsid w:val="0059160F"/>
    <w:rsid w:val="005A607E"/>
    <w:rsid w:val="005B482D"/>
    <w:rsid w:val="005C3F8D"/>
    <w:rsid w:val="005D077B"/>
    <w:rsid w:val="005D30EB"/>
    <w:rsid w:val="005E0618"/>
    <w:rsid w:val="005E1379"/>
    <w:rsid w:val="005E61F1"/>
    <w:rsid w:val="005F321F"/>
    <w:rsid w:val="005F48E8"/>
    <w:rsid w:val="005F5872"/>
    <w:rsid w:val="00623E07"/>
    <w:rsid w:val="006411D4"/>
    <w:rsid w:val="00652309"/>
    <w:rsid w:val="00652538"/>
    <w:rsid w:val="00656097"/>
    <w:rsid w:val="00670ADA"/>
    <w:rsid w:val="006720B9"/>
    <w:rsid w:val="00684DFE"/>
    <w:rsid w:val="00685E37"/>
    <w:rsid w:val="006A648A"/>
    <w:rsid w:val="006B2A75"/>
    <w:rsid w:val="006B5DA2"/>
    <w:rsid w:val="006C0C8E"/>
    <w:rsid w:val="006D1705"/>
    <w:rsid w:val="006D2FB7"/>
    <w:rsid w:val="006D65A5"/>
    <w:rsid w:val="006D78D6"/>
    <w:rsid w:val="006F3AAE"/>
    <w:rsid w:val="00700EF8"/>
    <w:rsid w:val="007013CD"/>
    <w:rsid w:val="00710794"/>
    <w:rsid w:val="00714001"/>
    <w:rsid w:val="00716FB7"/>
    <w:rsid w:val="00721E05"/>
    <w:rsid w:val="0073687D"/>
    <w:rsid w:val="007446EE"/>
    <w:rsid w:val="00744F8B"/>
    <w:rsid w:val="00747466"/>
    <w:rsid w:val="00750558"/>
    <w:rsid w:val="00782E48"/>
    <w:rsid w:val="007929A4"/>
    <w:rsid w:val="007B2B95"/>
    <w:rsid w:val="007C3ED9"/>
    <w:rsid w:val="007D1675"/>
    <w:rsid w:val="00821981"/>
    <w:rsid w:val="00844913"/>
    <w:rsid w:val="008452C5"/>
    <w:rsid w:val="00846992"/>
    <w:rsid w:val="00856C96"/>
    <w:rsid w:val="008651B0"/>
    <w:rsid w:val="00875B63"/>
    <w:rsid w:val="00881EB0"/>
    <w:rsid w:val="008961D1"/>
    <w:rsid w:val="008A08E2"/>
    <w:rsid w:val="008C5245"/>
    <w:rsid w:val="008D10A1"/>
    <w:rsid w:val="008D1FCA"/>
    <w:rsid w:val="008E07AF"/>
    <w:rsid w:val="00903A56"/>
    <w:rsid w:val="009069B1"/>
    <w:rsid w:val="00906AE7"/>
    <w:rsid w:val="00911013"/>
    <w:rsid w:val="00913B20"/>
    <w:rsid w:val="00914566"/>
    <w:rsid w:val="00932DAC"/>
    <w:rsid w:val="009616A4"/>
    <w:rsid w:val="0096233E"/>
    <w:rsid w:val="0098032E"/>
    <w:rsid w:val="009920D2"/>
    <w:rsid w:val="00997881"/>
    <w:rsid w:val="009A706B"/>
    <w:rsid w:val="009C181E"/>
    <w:rsid w:val="009C4920"/>
    <w:rsid w:val="009E69CE"/>
    <w:rsid w:val="00A05220"/>
    <w:rsid w:val="00A06846"/>
    <w:rsid w:val="00A07B08"/>
    <w:rsid w:val="00A10213"/>
    <w:rsid w:val="00A116EF"/>
    <w:rsid w:val="00A21670"/>
    <w:rsid w:val="00A47A3E"/>
    <w:rsid w:val="00A749D7"/>
    <w:rsid w:val="00A90FF6"/>
    <w:rsid w:val="00A93F63"/>
    <w:rsid w:val="00AA0625"/>
    <w:rsid w:val="00AA1FAB"/>
    <w:rsid w:val="00AA4B58"/>
    <w:rsid w:val="00AB07FA"/>
    <w:rsid w:val="00AB393D"/>
    <w:rsid w:val="00AC107C"/>
    <w:rsid w:val="00AC64F9"/>
    <w:rsid w:val="00AE0803"/>
    <w:rsid w:val="00AE0D0E"/>
    <w:rsid w:val="00AE1C26"/>
    <w:rsid w:val="00AE5A3F"/>
    <w:rsid w:val="00B15A30"/>
    <w:rsid w:val="00B20A05"/>
    <w:rsid w:val="00B31F5C"/>
    <w:rsid w:val="00B32011"/>
    <w:rsid w:val="00B446F8"/>
    <w:rsid w:val="00B65C10"/>
    <w:rsid w:val="00B73D4A"/>
    <w:rsid w:val="00B74118"/>
    <w:rsid w:val="00B83141"/>
    <w:rsid w:val="00B85DC1"/>
    <w:rsid w:val="00B90D17"/>
    <w:rsid w:val="00BB6351"/>
    <w:rsid w:val="00BC12E1"/>
    <w:rsid w:val="00BC3F1B"/>
    <w:rsid w:val="00BD415D"/>
    <w:rsid w:val="00BD5DB1"/>
    <w:rsid w:val="00BF6916"/>
    <w:rsid w:val="00C02F94"/>
    <w:rsid w:val="00C07C42"/>
    <w:rsid w:val="00C117CE"/>
    <w:rsid w:val="00C14DD9"/>
    <w:rsid w:val="00C36918"/>
    <w:rsid w:val="00C371FB"/>
    <w:rsid w:val="00C42E02"/>
    <w:rsid w:val="00C52534"/>
    <w:rsid w:val="00C5568E"/>
    <w:rsid w:val="00C56A98"/>
    <w:rsid w:val="00CA109A"/>
    <w:rsid w:val="00CC003A"/>
    <w:rsid w:val="00CC2731"/>
    <w:rsid w:val="00D0036A"/>
    <w:rsid w:val="00D021A3"/>
    <w:rsid w:val="00D03EF4"/>
    <w:rsid w:val="00D04BE8"/>
    <w:rsid w:val="00D0717F"/>
    <w:rsid w:val="00D07373"/>
    <w:rsid w:val="00D11FD4"/>
    <w:rsid w:val="00D16568"/>
    <w:rsid w:val="00D21DB0"/>
    <w:rsid w:val="00D24440"/>
    <w:rsid w:val="00D270D7"/>
    <w:rsid w:val="00D33487"/>
    <w:rsid w:val="00D765C2"/>
    <w:rsid w:val="00D77AAF"/>
    <w:rsid w:val="00DB3730"/>
    <w:rsid w:val="00DB592E"/>
    <w:rsid w:val="00DE51CA"/>
    <w:rsid w:val="00DF21C7"/>
    <w:rsid w:val="00DF250F"/>
    <w:rsid w:val="00E114B3"/>
    <w:rsid w:val="00E179FC"/>
    <w:rsid w:val="00E272A3"/>
    <w:rsid w:val="00E4566B"/>
    <w:rsid w:val="00E53537"/>
    <w:rsid w:val="00E56C2D"/>
    <w:rsid w:val="00E71EA4"/>
    <w:rsid w:val="00E75EC7"/>
    <w:rsid w:val="00E771DF"/>
    <w:rsid w:val="00EA277C"/>
    <w:rsid w:val="00EB0E9E"/>
    <w:rsid w:val="00EB6AE2"/>
    <w:rsid w:val="00EC0D15"/>
    <w:rsid w:val="00EC210E"/>
    <w:rsid w:val="00EC6E98"/>
    <w:rsid w:val="00EC7FEF"/>
    <w:rsid w:val="00EE19E3"/>
    <w:rsid w:val="00EE26C8"/>
    <w:rsid w:val="00F0276D"/>
    <w:rsid w:val="00F06EEC"/>
    <w:rsid w:val="00F16BD0"/>
    <w:rsid w:val="00F33943"/>
    <w:rsid w:val="00F37DC7"/>
    <w:rsid w:val="00F438F8"/>
    <w:rsid w:val="00F51047"/>
    <w:rsid w:val="00F57FE8"/>
    <w:rsid w:val="00F60341"/>
    <w:rsid w:val="00F83E93"/>
    <w:rsid w:val="00FA1E2A"/>
    <w:rsid w:val="00FA34E1"/>
    <w:rsid w:val="00FA450C"/>
    <w:rsid w:val="00FA7519"/>
    <w:rsid w:val="00FA7F4A"/>
    <w:rsid w:val="00FB06A5"/>
    <w:rsid w:val="00FC2323"/>
    <w:rsid w:val="00FC411A"/>
    <w:rsid w:val="00FD1E4E"/>
    <w:rsid w:val="00FD43B9"/>
    <w:rsid w:val="00FD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hAnsi="Times New Roman" w:ascii="Times New Roman"/>
      <w:szCs w:val="24"/>
    </w:rPr>
  </w:style>
  <w:style w:styleId="Odlomakpopisa" w:type="paragraph">
    <w:name w:val="List Paragraph"/>
    <w:basedOn w:val="Normal"/>
    <w:uiPriority w:val="34"/>
    <w:qFormat/>
    <w:rsid w:val="005A607E"/>
    <w:pPr>
      <w:ind w:left="708"/>
    </w:pPr>
  </w:style>
  <w:style w:customStyle="true" w:styleId="ZaglavljeChar" w:type="character">
    <w:name w:val="Zaglavlje Char"/>
    <w:basedOn w:val="Zadanifontodlomka"/>
    <w:link w:val="Zaglavlje"/>
    <w:uiPriority w:val="99"/>
    <w:rsid w:val="002661BF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D16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167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167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167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167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ascii="Times New Roman" w:hAnsi="Times New Roman"/>
      <w:szCs w:val="24"/>
    </w:rPr>
  </w:style>
  <w:style w:styleId="Odlomakpopisa" w:type="paragraph">
    <w:name w:val="List Paragraph"/>
    <w:basedOn w:val="Normal"/>
    <w:uiPriority w:val="34"/>
    <w:qFormat/>
    <w:rsid w:val="005A607E"/>
    <w:pPr>
      <w:ind w:left="708"/>
    </w:pPr>
  </w:style>
  <w:style w:customStyle="1" w:styleId="ZaglavljeChar" w:type="character">
    <w:name w:val="Zaglavlje Char"/>
    <w:basedOn w:val="Zadanifontodlomka"/>
    <w:link w:val="Zaglavlje"/>
    <w:uiPriority w:val="99"/>
    <w:rsid w:val="002661BF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D16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167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167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167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167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1889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</izvorni_sadrzaj>
    <derivirana_varijabla naziv="DomainObject.Predmet.Broj_1">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2015.</izvorni_sadrzaj>
    <derivirana_varijabla naziv="DomainObject.Predmet.DatumOsnivanja_1">21.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St-287/2015</izvorni_sadrzaj>
    <derivirana_varijabla naziv="DomainObject.Predmet.OznakaBroj_1">St-287/2015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AMBA PAK GRUPA d.o.o. zastupanog po punomoćniku Željko Paradi</izvorni_sadrzaj>
    <derivirana_varijabla naziv="DomainObject.Predmet.ProtustrankaFormated_1">  AMBA PAK GRUPA d.o.o. zastupanog po punomoćniku Željko Paradi</derivirana_varijabla>
  </DomainObject.Predmet.ProtustrankaFormated>
  <DomainObject.Predmet.ProtustrankaFormatedOIB>
    <izvorni_sadrzaj>  AMBA PAK GRUPA d.o.o., OIB 67569326947 zastupanog po punomoćniku Željko Paradi</izvorni_sadrzaj>
    <derivirana_varijabla naziv="DomainObject.Predmet.ProtustrankaFormatedOIB_1">  AMBA PAK GRUPA d.o.o., OIB 67569326947 zastupanog po punomoćniku Željko Paradi</derivirana_varijabla>
  </DomainObject.Predmet.ProtustrankaFormatedOIB>
  <DomainObject.Predmet.ProtustrankaFormatedWithAdress>
    <izvorni_sadrzaj> AMBA PAK GRUPA d.o.o., Donje Svetice 40, 10000 Zagreb zastupanog po punomoćniku Željko Paradi</izvorni_sadrzaj>
    <derivirana_varijabla naziv="DomainObject.Predmet.ProtustrankaFormatedWithAdress_1"> AMBA PAK GRUPA d.o.o., Donje Svetice 40, 10000 Zagreb zastupanog po punomoćniku Željko Paradi</derivirana_varijabla>
  </DomainObject.Predmet.ProtustrankaFormatedWithAdress>
  <DomainObject.Predmet.ProtustrankaFormatedWithAdressOIB>
    <izvorni_sadrzaj> AMBA PAK GRUPA d.o.o., OIB 67569326947, Donje Svetice 40, 10000 Zagreb zastupanog po punomoćniku Željko Paradi</izvorni_sadrzaj>
    <derivirana_varijabla naziv="DomainObject.Predmet.ProtustrankaFormatedWithAdressOIB_1"> AMBA PAK GRUPA d.o.o., OIB 67569326947, Donje Svetice 40, 10000 Zagreb zastupanog po punomoćniku Željko Paradi</derivirana_varijabla>
  </DomainObject.Predmet.ProtustrankaFormatedWithAdressOIB>
  <DomainObject.Predmet.ProtustrankaWithAdress>
    <izvorni_sadrzaj>AMBA PAK GRUPA d.o.o. Donje Svetice 40, 10000 Zagreb</izvorni_sadrzaj>
    <derivirana_varijabla naziv="DomainObject.Predmet.ProtustrankaWithAdress_1">AMBA PAK GRUPA d.o.o. Donje Svetice 40, 10000 Zagreb</derivirana_varijabla>
  </DomainObject.Predmet.ProtustrankaWithAdress>
  <DomainObject.Predmet.ProtustrankaWithAdressOIB>
    <izvorni_sadrzaj>AMBA PAK GRUPA d.o.o., OIB 67569326947, Donje Svetice 40, 10000 Zagreb</izvorni_sadrzaj>
    <derivirana_varijabla naziv="DomainObject.Predmet.ProtustrankaWithAdressOIB_1">AMBA PAK GRUPA d.o.o., OIB 67569326947, Donje Svetice 40, 10000 Zagreb</derivirana_varijabla>
  </DomainObject.Predmet.ProtustrankaWithAdressOIB>
  <DomainObject.Predmet.ProtustrankaNazivFormated>
    <izvorni_sadrzaj>AMBA PAK GRUPA d.o.o.</izvorni_sadrzaj>
    <derivirana_varijabla naziv="DomainObject.Predmet.ProtustrankaNazivFormated_1">AMBA PAK GRUPA d.o.o.</derivirana_varijabla>
  </DomainObject.Predmet.ProtustrankaNazivFormated>
  <DomainObject.Predmet.ProtustrankaNazivFormatedOIB>
    <izvorni_sadrzaj>AMBA PAK GRUPA d.o.o., OIB 67569326947</izvorni_sadrzaj>
    <derivirana_varijabla naziv="DomainObject.Predmet.ProtustrankaNazivFormatedOIB_1">AMBA PAK GRUPA d.o.o., OIB 67569326947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DRŽAVNI PRORAČUN rh; AMBAPAK GRUPA, društvo s ograničenom odgovornošću za proizvodnju, trgovinu i usluge</izvorni_sadrzaj>
    <derivirana_varijabla naziv="DomainObject.Predmet.StrankaFormated_1">  DRŽAVNI PRORAČUN rh; AMBAPAK GRUPA, društvo s ograničenom odgovornošću za proizvodnju, trgovinu i usluge</derivirana_varijabla>
  </DomainObject.Predmet.StrankaFormated>
  <DomainObject.Predmet.StrankaFormatedOIB>
    <izvorni_sadrzaj>  DRŽAVNI PRORAČUN rh; AMBAPAK GRUPA, društvo s ograničenom odgovornošću za proizvodnju, trgovinu i usluge, OIB 67569326947</izvorni_sadrzaj>
    <derivirana_varijabla naziv="DomainObject.Predmet.StrankaFormatedOIB_1">  DRŽAVNI PRORAČUN rh; AMBAPAK GRUPA, društvo s ograničenom odgovornošću za proizvodnju, trgovinu i usluge, OIB 67569326947</derivirana_varijabla>
  </DomainObject.Predmet.StrankaFormatedOIB>
  <DomainObject.Predmet.StrankaFormatedWithAdress>
    <izvorni_sadrzaj> DRŽAVNI PRORAČUN rh; AMBAPAK GRUPA, društvo s ograničenom odgovornošću za proizvodnju, trgovinu i usluge, Donje Svetice 40, Zagreb</izvorni_sadrzaj>
    <derivirana_varijabla naziv="DomainObject.Predmet.StrankaFormatedWithAdress_1"> DRŽAVNI PRORAČUN rh; AMBAPAK GRUPA, društvo s ograničenom odgovornošću za proizvodnju, trgovinu i usluge, Donje Svetice 40, Zagreb</derivirana_varijabla>
  </DomainObject.Predmet.StrankaFormatedWithAdress>
  <DomainObject.Predmet.StrankaFormatedWithAdressOIB>
    <izvorni_sadrzaj> DRŽAVNI PRORAČUN rh; AMBAPAK GRUPA, društvo s ograničenom odgovornošću za proizvodnju, trgovinu i usluge, OIB 67569326947, Donje Svetice 40, Zagreb</izvorni_sadrzaj>
    <derivirana_varijabla naziv="DomainObject.Predmet.StrankaFormatedWithAdressOIB_1"> DRŽAVNI PRORAČUN rh; AMBAPAK GRUPA, društvo s ograničenom odgovornošću za proizvodnju, trgovinu i usluge, OIB 67569326947, Donje Svetice 40, Zagreb</derivirana_varijabla>
  </DomainObject.Predmet.StrankaFormatedWithAdressOIB>
  <DomainObject.Predmet.StrankaWithAdress>
    <izvorni_sadrzaj>DRŽAVNI PRORAČUN rh ,AMBAPAK GRUPA, društvo s ograničenom odgovornošću za proizvodnju, trgovinu i usluge Donje Svetice 40,Zagreb</izvorni_sadrzaj>
    <derivirana_varijabla naziv="DomainObject.Predmet.StrankaWithAdress_1">DRŽAVNI PRORAČUN rh ,AMBAPAK GRUPA, društvo s ograničenom odgovornošću za proizvodnju, trgovinu i usluge Donje Svetice 40,Zagreb</derivirana_varijabla>
  </DomainObject.Predmet.StrankaWithAdress>
  <DomainObject.Predmet.StrankaWithAdressOIB>
    <izvorni_sadrzaj>DRŽAVNI PRORAČUN rh,AMBAPAK GRUPA, društvo s ograničenom odgovornošću za proizvodnju, trgovinu i usluge, OIB 67569326947, Donje Svetice 40,Zagreb</izvorni_sadrzaj>
    <derivirana_varijabla naziv="DomainObject.Predmet.StrankaWithAdressOIB_1">DRŽAVNI PRORAČUN rh,AMBAPAK GRUPA, društvo s ograničenom odgovornošću za proizvodnju, trgovinu i usluge, OIB 67569326947, Donje Svetice 40,Zagreb</derivirana_varijabla>
  </DomainObject.Predmet.StrankaWithAdressOIB>
  <DomainObject.Predmet.StrankaNazivFormated>
    <izvorni_sadrzaj>DRŽAVNI PRORAČUN rh,AMBAPAK GRUPA, društvo s ograničenom odgovornošću za proizvodnju, trgovinu i usluge</izvorni_sadrzaj>
    <derivirana_varijabla naziv="DomainObject.Predmet.StrankaNazivFormated_1">DRŽAVNI PRORAČUN rh,AMBAPAK GRUPA, društvo s ograničenom odgovornošću za proizvodnju, trgovinu i usluge</derivirana_varijabla>
  </DomainObject.Predmet.StrankaNazivFormated>
  <DomainObject.Predmet.StrankaNazivFormatedOIB>
    <izvorni_sadrzaj>DRŽAVNI PRORAČUN rh,AMBAPAK GRUPA, društvo s ograničenom odgovornošću za proizvodnju, trgovinu i usluge, OIB 67569326947</izvorni_sadrzaj>
    <derivirana_varijabla naziv="DomainObject.Predmet.StrankaNazivFormatedOIB_1">DRŽAVNI PRORAČUN rh,AMBAPAK GRUPA, društvo s ograničenom odgovornošću za proizvodnju, trgovinu i usluge, OIB 67569326947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DRŽAVNI PRORAČUN rh</item>
      <item>AMBAPAK GRUPA, društvo s ograničenom odgovornošću za proizvodnju, trgovinu i usluge</item>
    </izvorni_sadrzaj>
    <derivirana_varijabla naziv="DomainObject.Predmet.StrankaListFormated_1">
      <item>DRŽAVNI PRORAČUN rh</item>
      <item>AMBAPAK GRUPA, društvo s ograničenom odgovornošću za proizvodnju, trgovinu i usluge</item>
    </derivirana_varijabla>
  </DomainObject.Predmet.StrankaListFormated>
  <DomainObject.Predmet.StrankaListFormatedOIB>
    <izvorni_sadrzaj>
      <item>DRŽAVNI PRORAČUN rh</item>
      <item>AMBAPAK GRUPA, društvo s ograničenom odgovornošću za proizvodnju, trgovinu i usluge, OIB 67569326947</item>
    </izvorni_sadrzaj>
    <derivirana_varijabla naziv="DomainObject.Predmet.StrankaListFormatedOIB_1">
      <item>DRŽAVNI PRORAČUN rh</item>
      <item>AMBAPAK GRUPA, društvo s ograničenom odgovornošću za proizvodnju, trgovinu i usluge, OIB 67569326947</item>
    </derivirana_varijabla>
  </DomainObject.Predmet.StrankaListFormatedOIB>
  <DomainObject.Predmet.StrankaListFormatedWithAdress>
    <izvorni_sadrzaj>
      <item>DRŽAVNI PRORAČUN rh</item>
      <item>AMBAPAK GRUPA, društvo s ograničenom odgovornošću za proizvodnju, trgovinu i usluge, Donje Svetice 40, Zagreb</item>
    </izvorni_sadrzaj>
    <derivirana_varijabla naziv="DomainObject.Predmet.StrankaListFormatedWithAdress_1">
      <item>DRŽAVNI PRORAČUN rh</item>
      <item>AMBAPAK GRUPA, društvo s ograničenom odgovornošću za proizvodnju, trgovinu i usluge, Donje Svetice 40, Zagreb</item>
    </derivirana_varijabla>
  </DomainObject.Predmet.StrankaListFormatedWithAdress>
  <DomainObject.Predmet.StrankaListFormatedWithAdressOIB>
    <izvorni_sadrzaj>
      <item>DRŽAVNI PRORAČUN rh</item>
      <item>AMBAPAK GRUPA, društvo s ograničenom odgovornošću za proizvodnju, trgovinu i usluge, OIB 67569326947, Donje Svetice 40, Zagreb</item>
    </izvorni_sadrzaj>
    <derivirana_varijabla naziv="DomainObject.Predmet.StrankaListFormatedWithAdressOIB_1">
      <item>DRŽAVNI PRORAČUN rh</item>
      <item>AMBAPAK GRUPA, društvo s ograničenom odgovornošću za proizvodnju, trgovinu i usluge, OIB 67569326947, Donje Svetice 40, Zagreb</item>
    </derivirana_varijabla>
  </DomainObject.Predmet.StrankaListFormatedWithAdressOIB>
  <DomainObject.Predmet.StrankaListNazivFormated>
    <izvorni_sadrzaj>
      <item>DRŽAVNI PRORAČUN rh</item>
      <item>AMBAPAK GRUPA, društvo s ograničenom odgovornošću za proizvodnju, trgovinu i usluge</item>
    </izvorni_sadrzaj>
    <derivirana_varijabla naziv="DomainObject.Predmet.StrankaListNazivFormated_1">
      <item>DRŽAVNI PRORAČUN rh</item>
      <item>AMBAPAK GRUPA, društvo s ograničenom odgovornošću za proizvodnju, trgovinu i usluge</item>
    </derivirana_varijabla>
  </DomainObject.Predmet.StrankaListNazivFormated>
  <DomainObject.Predmet.StrankaListNazivFormatedOIB>
    <izvorni_sadrzaj>
      <item>DRŽAVNI PRORAČUN rh</item>
      <item>AMBAPAK GRUPA, društvo s ograničenom odgovornošću za proizvodnju, trgovinu i usluge, OIB 67569326947</item>
    </izvorni_sadrzaj>
    <derivirana_varijabla naziv="DomainObject.Predmet.StrankaListNazivFormatedOIB_1">
      <item>DRŽAVNI PRORAČUN rh</item>
      <item>AMBAPAK GRUPA, društvo s ograničenom odgovornošću za proizvodnju, trgovinu i usluge, OIB 67569326947</item>
    </derivirana_varijabla>
  </DomainObject.Predmet.StrankaListNazivFormatedOIB>
  <DomainObject.Predmet.ProtuStrankaListFormated>
    <izvorni_sadrzaj>
      <item>AMBA PAK GRUPA d.o.o. zastupanog po punomoćniku Željko Paradi</item>
    </izvorni_sadrzaj>
    <derivirana_varijabla naziv="DomainObject.Predmet.ProtuStrankaListFormated_1">
      <item>AMBA PAK GRUPA d.o.o. zastupanog po punomoćniku Željko Paradi</item>
    </derivirana_varijabla>
  </DomainObject.Predmet.ProtuStrankaListFormated>
  <DomainObject.Predmet.ProtuStrankaListFormatedOIB>
    <izvorni_sadrzaj>
      <item>AMBA PAK GRUPA d.o.o., OIB 67569326947 zastupanog po punomoćniku Željko Paradi</item>
    </izvorni_sadrzaj>
    <derivirana_varijabla naziv="DomainObject.Predmet.ProtuStrankaListFormatedOIB_1">
      <item>AMBA PAK GRUPA d.o.o., OIB 67569326947 zastupanog po punomoćniku Željko Paradi</item>
    </derivirana_varijabla>
  </DomainObject.Predmet.ProtuStrankaListFormatedOIB>
  <DomainObject.Predmet.ProtuStrankaListFormatedWithAdress>
    <izvorni_sadrzaj>
      <item>AMBA PAK GRUPA d.o.o., Donje Svetice 40, 10000 Zagreb zastupanog po punomoćniku Željko Paradi</item>
    </izvorni_sadrzaj>
    <derivirana_varijabla naziv="DomainObject.Predmet.ProtuStrankaListFormatedWithAdress_1">
      <item>AMBA PAK GRUPA d.o.o., Donje Svetice 40, 10000 Zagreb zastupanog po punomoćniku Željko Paradi</item>
    </derivirana_varijabla>
  </DomainObject.Predmet.ProtuStrankaListFormatedWithAdress>
  <DomainObject.Predmet.ProtuStrankaListFormatedWithAdressOIB>
    <izvorni_sadrzaj>
      <item>AMBA PAK GRUPA d.o.o., OIB 67569326947, Donje Svetice 40, 10000 Zagreb zastupanog po punomoćniku Željko Paradi</item>
    </izvorni_sadrzaj>
    <derivirana_varijabla naziv="DomainObject.Predmet.ProtuStrankaListFormatedWithAdressOIB_1">
      <item>AMBA PAK GRUPA d.o.o., OIB 67569326947, Donje Svetice 40, 10000 Zagreb zastupanog po punomoćniku Željko Paradi</item>
    </derivirana_varijabla>
  </DomainObject.Predmet.ProtuStrankaListFormatedWithAdressOIB>
  <DomainObject.Predmet.ProtuStrankaListNazivFormated>
    <izvorni_sadrzaj>
      <item>AMBA PAK GRUPA d.o.o.</item>
    </izvorni_sadrzaj>
    <derivirana_varijabla naziv="DomainObject.Predmet.ProtuStrankaListNazivFormated_1">
      <item>AMBA PAK GRUPA d.o.o.</item>
    </derivirana_varijabla>
  </DomainObject.Predmet.ProtuStrankaListNazivFormated>
  <DomainObject.Predmet.ProtuStrankaListNazivFormatedOIB>
    <izvorni_sadrzaj>
      <item>AMBA PAK GRUPA d.o.o., OIB 67569326947</item>
    </izvorni_sadrzaj>
    <derivirana_varijabla naziv="DomainObject.Predmet.ProtuStrankaListNazivFormatedOIB_1">
      <item>AMBA PAK GRUPA d.o.o., OIB 67569326947</item>
    </derivirana_varijabla>
  </DomainObject.Predmet.ProtuStrankaListNazivFormatedOIB>
  <DomainObject.Predmet.OstaliListFormated>
    <izvorni_sadrzaj>
      <item>Željko Paradi punomoćnik sudionika u postupku AMBA PAK GRUPA d.o.o.</item>
      <item>CROATIA osiguranje d.d.</item>
      <item>RH, MF, Porezna uprava</item>
      <item>Miljenko Požgaj</item>
    </izvorni_sadrzaj>
    <derivirana_varijabla naziv="DomainObject.Predmet.OstaliListFormated_1">
      <item>Željko Paradi punomoćnik sudionika u postupku AMBA PAK GRUPA d.o.o.</item>
      <item>CROATIA osiguranje d.d.</item>
      <item>RH, MF, Porezna uprava</item>
      <item>Miljenko Požgaj</item>
    </derivirana_varijabla>
  </DomainObject.Predmet.OstaliListFormated>
  <DomainObject.Predmet.OstaliListFormatedOIB>
    <izvorni_sadrzaj>
      <item>Željko Paradi, OIB 33782044817 punomoćnik sudionika u postupku AMBA PAK GRUPA d.o.o.</item>
      <item>CROATIA osiguranje d.d., OIB 26187994862</item>
      <item>RH, MF, Porezna uprava</item>
      <item>Miljenko Požgaj, OIB 88007436023</item>
    </izvorni_sadrzaj>
    <derivirana_varijabla naziv="DomainObject.Predmet.OstaliListFormatedOIB_1">
      <item>Željko Paradi, OIB 33782044817 punomoćnik sudionika u postupku AMBA PAK GRUPA d.o.o.</item>
      <item>CROATIA osiguranje d.d., OIB 26187994862</item>
      <item>RH, MF, Porezna uprava</item>
      <item>Miljenko Požgaj, OIB 88007436023</item>
    </derivirana_varijabla>
  </DomainObject.Predmet.OstaliListFormatedOIB>
  <DomainObject.Predmet.OstaliListFormatedWithAdress>
    <izvorni_sadrzaj>
      <item>Željko Paradi, Brune Bušića 25, 10000 Zagreb punomoćnik sudionika u postupku AMBA PAK GRUPA d.o.o.</item>
      <item>CROATIA osiguranje d.d., Miramarska 22, Zagreb</item>
      <item>RH, MF, Porezna uprava</item>
      <item>Miljenko Požgaj, Repišće 42, 10450 Repišće</item>
    </izvorni_sadrzaj>
    <derivirana_varijabla naziv="DomainObject.Predmet.OstaliListFormatedWithAdress_1">
      <item>Željko Paradi, Brune Bušića 25, 10000 Zagreb punomoćnik sudionika u postupku AMBA PAK GRUPA d.o.o.</item>
      <item>CROATIA osiguranje d.d., Miramarska 22, Zagreb</item>
      <item>RH, MF, Porezna uprava</item>
      <item>Miljenko Požgaj, Repišće 42, 10450 Repišće</item>
    </derivirana_varijabla>
  </DomainObject.Predmet.OstaliListFormatedWithAdress>
  <DomainObject.Predmet.OstaliListFormatedWithAdressOIB>
    <izvorni_sadrzaj>
      <item>Željko Paradi, OIB 33782044817, Brune Bušića 25, 10000 Zagreb punomoćnik sudionika u postupku AMBA PAK GRUPA d.o.o.</item>
      <item>CROATIA osiguranje d.d., OIB 26187994862, Miramarska 22, Zagreb</item>
      <item>RH, MF, Porezna uprava</item>
      <item>Miljenko Požgaj, OIB 88007436023, Repišće 42, 10450 Repišće</item>
    </izvorni_sadrzaj>
    <derivirana_varijabla naziv="DomainObject.Predmet.OstaliListFormatedWithAdressOIB_1">
      <item>Željko Paradi, OIB 33782044817, Brune Bušića 25, 10000 Zagreb punomoćnik sudionika u postupku AMBA PAK GRUPA d.o.o.</item>
      <item>CROATIA osiguranje d.d., OIB 26187994862, Miramarska 22, Zagreb</item>
      <item>RH, MF, Porezna uprava</item>
      <item>Miljenko Požgaj, OIB 88007436023, Repišće 42, 10450 Repišće</item>
    </derivirana_varijabla>
  </DomainObject.Predmet.OstaliListFormatedWithAdressOIB>
  <DomainObject.Predmet.OstaliListNazivFormated>
    <izvorni_sadrzaj>
      <item>Željko Paradi</item>
      <item>CROATIA osiguranje d.d.</item>
      <item>RH, MF, Porezna uprava</item>
      <item>Miljenko Požgaj</item>
    </izvorni_sadrzaj>
    <derivirana_varijabla naziv="DomainObject.Predmet.OstaliListNazivFormated_1">
      <item>Željko Paradi</item>
      <item>CROATIA osiguranje d.d.</item>
      <item>RH, MF, Porezna uprava</item>
      <item>Miljenko Požgaj</item>
    </derivirana_varijabla>
  </DomainObject.Predmet.OstaliListNazivFormated>
  <DomainObject.Predmet.OstaliListNazivFormatedOIB>
    <izvorni_sadrzaj>
      <item>Željko Paradi, OIB 33782044817</item>
      <item>CROATIA osiguranje d.d., OIB 26187994862</item>
      <item>RH, MF, Porezna uprava</item>
      <item>Miljenko Požgaj, OIB 88007436023</item>
    </izvorni_sadrzaj>
    <derivirana_varijabla naziv="DomainObject.Predmet.OstaliListNazivFormatedOIB_1">
      <item>Željko Paradi, OIB 33782044817</item>
      <item>CROATIA osiguranje d.d., OIB 26187994862</item>
      <item>RH, MF, Porezna uprava</item>
      <item>Miljenko Požgaj, OIB 88007436023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AMBAPAK GRUPA, društvo s ograničenom odgovornošću za proizvodnju, trgovinu i usluge i dr.</izvorni_sadrzaj>
    <derivirana_varijabla naziv="DomainObject.Predmet.StrankaIDrugi_1">AMBAPAK GRUPA, društvo s ograničenom odgovornošću za proizvodnju, trgovinu i usluge i dr.</derivirana_varijabla>
  </DomainObject.Predmet.StrankaIDrugi>
  <DomainObject.Predmet.ProtustrankaIDrugi>
    <izvorni_sadrzaj>AMBA PAK GRUPA d.o.o.</izvorni_sadrzaj>
    <derivirana_varijabla naziv="DomainObject.Predmet.ProtustrankaIDrugi_1">AMBA PAK GRUPA d.o.o.</derivirana_varijabla>
  </DomainObject.Predmet.ProtustrankaIDrugi>
  <DomainObject.Predmet.StrankaIDrugiAdressOIB>
    <izvorni_sadrzaj>AMBAPAK GRUPA, društvo s ograničenom odgovornošću za proizvodnju, trgovinu i usluge, OIB 67569326947, Donje Svetice 40, Zagreb i dr.</izvorni_sadrzaj>
    <derivirana_varijabla naziv="DomainObject.Predmet.StrankaIDrugiAdressOIB_1">AMBAPAK GRUPA, društvo s ograničenom odgovornošću za proizvodnju, trgovinu i usluge, OIB 67569326947, Donje Svetice 40, Zagreb i dr.</derivirana_varijabla>
  </DomainObject.Predmet.StrankaIDrugiAdressOIB>
  <DomainObject.Predmet.ProtustrankaIDrugiAdressOIB>
    <izvorni_sadrzaj>AMBA PAK GRUPA d.o.o., OIB 67569326947, Donje Svetice 40, 10000 Zagreb</izvorni_sadrzaj>
    <derivirana_varijabla naziv="DomainObject.Predmet.ProtustrankaIDrugiAdressOIB_1">AMBA PAK GRUPA d.o.o., OIB 67569326947, Donje Svetice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DRŽAVNI PRORAČUN rh</item>
      <item>AMBA PAK GRUPA d.o.o.</item>
      <item>AMBAPAK GRUPA, društvo s ograničenom odgovornošću za proizvodnju, trgovinu i usluge</item>
      <item>Željko Paradi</item>
      <item>CROATIA osiguranje d.d.</item>
      <item>RH, MF, Porezna uprava</item>
      <item>Miljenko Požgaj</item>
    </izvorni_sadrzaj>
    <derivirana_varijabla naziv="DomainObject.Predmet.SudioniciListNaziv_1">
      <item>DRŽAVNI PRORAČUN rh</item>
      <item>AMBA PAK GRUPA d.o.o.</item>
      <item>AMBAPAK GRUPA, društvo s ograničenom odgovornošću za proizvodnju, trgovinu i usluge</item>
      <item>Željko Paradi</item>
      <item>CROATIA osiguranje d.d.</item>
      <item>RH, MF, Porezna uprava</item>
      <item>Miljenko Požgaj</item>
    </derivirana_varijabla>
  </DomainObject.Predmet.SudioniciListNaziv>
  <DomainObject.Predmet.SudioniciListAdressOIB>
    <izvorni_sadrzaj>
      <item>DRŽAVNI PRORAČUN rh</item>
      <item>AMBA PAK GRUPA d.o.o., OIB 67569326947, Donje Svetice 40,10000 Zagreb</item>
      <item>AMBAPAK GRUPA, društvo s ograničenom odgovornošću za proizvodnju, trgovinu i usluge, OIB 67569326947, Donje Svetice 40,Zagreb</item>
      <item>Željko Paradi, OIB 33782044817, Brune Bušića 25,10000 Zagreb</item>
      <item>CROATIA osiguranje d.d., OIB 26187994862, Miramarska 22,Zagreb</item>
      <item>RH, MF, Porezna uprava</item>
      <item>Miljenko Požgaj, OIB 88007436023, Repišće 42,10450 Repišće</item>
    </izvorni_sadrzaj>
    <derivirana_varijabla naziv="DomainObject.Predmet.SudioniciListAdressOIB_1">
      <item>DRŽAVNI PRORAČUN rh</item>
      <item>AMBA PAK GRUPA d.o.o., OIB 67569326947, Donje Svetice 40,10000 Zagreb</item>
      <item>AMBAPAK GRUPA, društvo s ograničenom odgovornošću za proizvodnju, trgovinu i usluge, OIB 67569326947, Donje Svetice 40,Zagreb</item>
      <item>Željko Paradi, OIB 33782044817, Brune Bušića 25,10000 Zagreb</item>
      <item>CROATIA osiguranje d.d., OIB 26187994862, Miramarska 22,Zagreb</item>
      <item>RH, MF, Porezna uprava</item>
      <item>Miljenko Požgaj, OIB 88007436023, Repišće 42,10450 Repišće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67569326947</item>
      <item>, OIB 67569326947</item>
      <item>, OIB 33782044817</item>
      <item>, OIB 26187994862</item>
      <item>, OIB null</item>
      <item>, OIB 88007436023</item>
    </izvorni_sadrzaj>
    <derivirana_varijabla naziv="DomainObject.Predmet.SudioniciListNazivOIB_1">
      <item>, OIB null</item>
      <item>, OIB 67569326947</item>
      <item>, OIB 67569326947</item>
      <item>, OIB 33782044817</item>
      <item>, OIB 26187994862</item>
      <item>, OIB null</item>
      <item>, OIB 88007436023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1</properties:Pages>
  <properties:Words>273</properties:Words>
  <properties:Characters>1394</properties:Characters>
  <properties:Lines>39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2018-02-16T13:10:00Z</dcterms:created>
  <dc:creator>Sudsko vijeće</dc:creator>
  <cp:lastModifiedBy>Vinka Mihalinčić</cp:lastModifiedBy>
  <cp:lastPrinted>2015-11-27T12:46:00Z</cp:lastPrinted>
  <dcterms:modified xmlns:xsi="http://www.w3.org/2001/XMLSchema-instance" xsi:type="dcterms:W3CDTF">2018-03-20T13:39:00Z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(st-287-15-AMBAPAK GRUPA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