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6b36" w14:paraId="5af6b36" w:rsidRDefault="006079BC" w:rsidP="00910611" w:rsidR="006079B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9BC" w:rsidP="00910611" w:rsidR="006079BC">
      <w:r>
        <w:rPr>
          <w:rFonts w:eastAsia="MS Mincho"/>
        </w:rPr>
        <w:t xml:space="preserve">   REPUBLIKA HRVATSKA</w:t>
      </w:r>
    </w:p>
    <w:p w:rsidRDefault="006079BC" w:rsidP="00910611" w:rsidR="006079BC">
      <w:r>
        <w:rPr>
          <w:rFonts w:eastAsia="MS Mincho"/>
        </w:rPr>
        <w:t>TRGOVAČKI SUD U RIJECI</w:t>
      </w:r>
    </w:p>
    <w:p w:rsidRDefault="006079BC" w:rsidR="006079B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E60ED" w:rsidP="00BB7814" w:rsidR="005E60ED">
      <w:pPr>
        <w:jc w:val="center"/>
        <w:rPr>
          <w:rFonts w:eastAsia="MS Mincho"/>
        </w:rPr>
      </w:pP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FF01B1">
        <w:rPr>
          <w:rFonts w:cs="Times New Roman" w:eastAsia="MS Mincho" w:hAnsi="Times New Roman" w:ascii="Times New Roman"/>
          <w:sz w:val="24"/>
        </w:rPr>
        <w:t>185/14-</w:t>
      </w:r>
      <w:r w:rsidR="00CB2614">
        <w:rPr>
          <w:rFonts w:cs="Times New Roman" w:eastAsia="MS Mincho" w:hAnsi="Times New Roman" w:ascii="Times New Roman"/>
          <w:sz w:val="24"/>
        </w:rPr>
        <w:t>87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stečajnom sucu Danieli Korlević, u stečajnom postupku nad dužnikom </w:t>
      </w:r>
      <w:r w:rsidR="00CB2614" w:rsidRPr="00CB2614">
        <w:t xml:space="preserve">MGM završni radovi u građevinarstvu, društvo s ograničenom odgovornošću </w:t>
      </w:r>
      <w:proofErr w:type="spellStart"/>
      <w:r w:rsidR="00CB2614" w:rsidRPr="00CB2614">
        <w:t>Viškovo</w:t>
      </w:r>
      <w:proofErr w:type="spellEnd"/>
      <w:r w:rsidR="00CB2614" w:rsidRPr="00CB2614">
        <w:t xml:space="preserve">, </w:t>
      </w:r>
      <w:proofErr w:type="spellStart"/>
      <w:r w:rsidR="00CB2614" w:rsidRPr="00CB2614">
        <w:t>Marčelji</w:t>
      </w:r>
      <w:proofErr w:type="spellEnd"/>
      <w:r w:rsidR="00CB2614" w:rsidRPr="00CB2614">
        <w:t xml:space="preserve"> 60, OIB 85665678962</w:t>
      </w:r>
      <w:r w:rsidR="00CB2614">
        <w:t xml:space="preserve">, </w:t>
      </w:r>
      <w:r w:rsidRPr="009E3C2C">
        <w:rPr>
          <w:bCs/>
        </w:rPr>
        <w:t>t</w:t>
      </w:r>
      <w:proofErr w:type="spellStart"/>
      <w:r w:rsidRPr="009E3C2C">
        <w:rPr>
          <w:rFonts w:eastAsia="MS Mincho"/>
          <w:bCs/>
          <w:lang w:val="de-DE"/>
        </w:rPr>
        <w:t>emeljem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odredbe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članka</w:t>
      </w:r>
      <w:proofErr w:type="spellEnd"/>
      <w:r w:rsidRPr="009E3C2C">
        <w:rPr>
          <w:rFonts w:eastAsia="MS Mincho"/>
          <w:bCs/>
          <w:lang w:val="de-DE"/>
        </w:rPr>
        <w:t xml:space="preserve"> 92. </w:t>
      </w:r>
      <w:proofErr w:type="spellStart"/>
      <w:r w:rsidRPr="009E3C2C">
        <w:rPr>
          <w:rFonts w:eastAsia="MS Mincho"/>
          <w:bCs/>
          <w:lang w:val="de-DE"/>
        </w:rPr>
        <w:t>stavak</w:t>
      </w:r>
      <w:proofErr w:type="spellEnd"/>
      <w:r w:rsidRPr="009E3C2C">
        <w:rPr>
          <w:rFonts w:eastAsia="MS Mincho"/>
          <w:bCs/>
          <w:lang w:val="de-DE"/>
        </w:rPr>
        <w:t xml:space="preserve"> 1. </w:t>
      </w:r>
      <w:proofErr w:type="spellStart"/>
      <w:r w:rsidRPr="00FF01B1">
        <w:rPr>
          <w:rFonts w:eastAsia="MS Mincho"/>
          <w:bCs/>
          <w:lang w:val="de-DE"/>
        </w:rPr>
        <w:t>Ovršnog</w:t>
      </w:r>
      <w:proofErr w:type="spellEnd"/>
      <w:r w:rsidRPr="00FF01B1">
        <w:rPr>
          <w:rFonts w:eastAsia="MS Mincho"/>
          <w:bCs/>
          <w:lang w:val="de-DE"/>
        </w:rPr>
        <w:t xml:space="preserve"> </w:t>
      </w:r>
      <w:proofErr w:type="spellStart"/>
      <w:r w:rsidRPr="00FF01B1">
        <w:rPr>
          <w:rFonts w:eastAsia="MS Mincho"/>
          <w:bCs/>
          <w:lang w:val="de-DE"/>
        </w:rPr>
        <w:t>zakona</w:t>
      </w:r>
      <w:proofErr w:type="spellEnd"/>
      <w:r w:rsidRPr="00FF01B1">
        <w:rPr>
          <w:rFonts w:eastAsia="MS Mincho"/>
          <w:bCs/>
          <w:lang w:val="de-DE"/>
        </w:rPr>
        <w:t xml:space="preserve"> (</w:t>
      </w:r>
      <w:proofErr w:type="spellStart"/>
      <w:r w:rsidRPr="00FF01B1">
        <w:rPr>
          <w:rFonts w:eastAsia="MS Mincho"/>
          <w:bCs/>
          <w:lang w:val="de-DE"/>
        </w:rPr>
        <w:t>N</w:t>
      </w:r>
      <w:r w:rsidR="00CB2614">
        <w:rPr>
          <w:rFonts w:eastAsia="MS Mincho"/>
          <w:bCs/>
          <w:lang w:val="de-DE"/>
        </w:rPr>
        <w:t>arodne</w:t>
      </w:r>
      <w:proofErr w:type="spellEnd"/>
      <w:r w:rsidR="00CB2614">
        <w:rPr>
          <w:rFonts w:eastAsia="MS Mincho"/>
          <w:bCs/>
          <w:lang w:val="de-DE"/>
        </w:rPr>
        <w:t xml:space="preserve"> </w:t>
      </w:r>
      <w:proofErr w:type="spellStart"/>
      <w:r w:rsidR="00CB2614">
        <w:rPr>
          <w:rFonts w:eastAsia="MS Mincho"/>
          <w:bCs/>
          <w:lang w:val="de-DE"/>
        </w:rPr>
        <w:t>novine</w:t>
      </w:r>
      <w:proofErr w:type="spellEnd"/>
      <w:r w:rsidR="00CB2614">
        <w:rPr>
          <w:rFonts w:eastAsia="MS Mincho"/>
          <w:bCs/>
          <w:lang w:val="de-DE"/>
        </w:rPr>
        <w:t xml:space="preserve"> br.</w:t>
      </w:r>
      <w:r w:rsidRPr="00FF01B1">
        <w:rPr>
          <w:rFonts w:eastAsia="MS Mincho"/>
          <w:bCs/>
          <w:lang w:val="de-DE"/>
        </w:rPr>
        <w:t xml:space="preserve">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CB2614">
        <w:rPr>
          <w:rFonts w:eastAsia="MS Mincho"/>
        </w:rPr>
        <w:t xml:space="preserve">20. rujna </w:t>
      </w:r>
      <w:r>
        <w:rPr>
          <w:rFonts w:eastAsia="MS Mincho"/>
        </w:rPr>
        <w:t xml:space="preserve">2018. </w:t>
      </w:r>
      <w:r w:rsidR="00CB2614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CB2614" w:rsidR="00FF01B1" w:rsidRPr="00FF01B1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 xml:space="preserve">stečajnom upravitelju i </w:t>
      </w:r>
      <w:proofErr w:type="spellStart"/>
      <w:r>
        <w:rPr>
          <w:rFonts w:eastAsia="MS Mincho"/>
        </w:rPr>
        <w:t>razlučnim</w:t>
      </w:r>
      <w:proofErr w:type="spellEnd"/>
      <w:r>
        <w:rPr>
          <w:rFonts w:eastAsia="MS Mincho"/>
        </w:rPr>
        <w:t xml:space="preserve"> vjerovnicima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>
        <w:t>ih</w:t>
      </w:r>
      <w:r w:rsidRPr="00C16ED3">
        <w:t xml:space="preserve"> u zemljišnim knjigama </w:t>
      </w:r>
      <w:r w:rsidRPr="00306EA8">
        <w:t xml:space="preserve">Općinskog suda u </w:t>
      </w:r>
      <w:r>
        <w:t>Rijeci</w:t>
      </w:r>
      <w:r w:rsidRPr="00306EA8">
        <w:t xml:space="preserve">, </w:t>
      </w:r>
      <w:r>
        <w:t xml:space="preserve">Zemljišnoknjižni odjel Rijeka, označene </w:t>
      </w:r>
      <w:r w:rsidRPr="00BB4A13">
        <w:t xml:space="preserve">kao </w:t>
      </w:r>
      <w:r>
        <w:t xml:space="preserve">k.č.br. 4105/1, kuća u </w:t>
      </w:r>
      <w:proofErr w:type="spellStart"/>
      <w:r>
        <w:t>Srokima</w:t>
      </w:r>
      <w:proofErr w:type="spellEnd"/>
      <w:r>
        <w:t xml:space="preserve"> br. 2, dvorište i vinograd, Valjani površine 872 m2 upisano u z.k.ul. 390 k.o. </w:t>
      </w:r>
      <w:proofErr w:type="spellStart"/>
      <w:r>
        <w:t>Marčelji</w:t>
      </w:r>
      <w:proofErr w:type="spellEnd"/>
      <w:r w:rsidR="00CB2614">
        <w:t xml:space="preserve">, </w:t>
      </w:r>
      <w:r>
        <w:t>t</w:t>
      </w:r>
      <w:r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FF01B1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18. </w:t>
      </w:r>
      <w:r w:rsidR="00CB2614">
        <w:rPr>
          <w:rFonts w:eastAsia="MS Mincho"/>
          <w:b/>
          <w:bCs/>
        </w:rPr>
        <w:t>listopada</w:t>
      </w:r>
      <w:r>
        <w:rPr>
          <w:rFonts w:eastAsia="MS Mincho"/>
          <w:b/>
          <w:bCs/>
        </w:rPr>
        <w:t xml:space="preserve"> 2018</w:t>
      </w:r>
      <w:r w:rsidRPr="009E3C2C">
        <w:rPr>
          <w:rFonts w:eastAsia="MS Mincho"/>
          <w:b/>
          <w:bCs/>
        </w:rPr>
        <w:t xml:space="preserve">. </w:t>
      </w:r>
      <w:r w:rsidR="00CB2614">
        <w:rPr>
          <w:rFonts w:eastAsia="MS Mincho"/>
          <w:b/>
          <w:bCs/>
        </w:rPr>
        <w:t xml:space="preserve">godine </w:t>
      </w:r>
      <w:r w:rsidRPr="009E3C2C">
        <w:rPr>
          <w:rFonts w:eastAsia="MS Mincho"/>
          <w:b/>
          <w:bCs/>
        </w:rPr>
        <w:t xml:space="preserve">u </w:t>
      </w:r>
      <w:r w:rsidR="00CB2614">
        <w:rPr>
          <w:rFonts w:eastAsia="MS Mincho"/>
          <w:b/>
          <w:bCs/>
        </w:rPr>
        <w:t>10</w:t>
      </w:r>
      <w:r w:rsidRPr="009E3C2C">
        <w:rPr>
          <w:rFonts w:eastAsia="MS Mincho"/>
          <w:b/>
          <w:bCs/>
        </w:rPr>
        <w:t>:</w:t>
      </w:r>
      <w:r>
        <w:rPr>
          <w:rFonts w:eastAsia="MS Mincho"/>
          <w:b/>
          <w:bCs/>
        </w:rPr>
        <w:t>30</w:t>
      </w:r>
      <w:r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stečajni upravitelj </w:t>
      </w:r>
    </w:p>
    <w:p w:rsidRDefault="00FF01B1" w:rsidP="00FF01B1" w:rsidR="00FF01B1">
      <w:pPr>
        <w:pStyle w:val="Odlomakpopisa"/>
        <w:jc w:val="both"/>
        <w:rPr>
          <w:rFonts w:eastAsia="MS Mincho"/>
        </w:rPr>
      </w:pPr>
      <w:r w:rsidRPr="00FF01B1">
        <w:rPr>
          <w:rFonts w:eastAsia="MS Mincho"/>
        </w:rPr>
        <w:t xml:space="preserve">i </w:t>
      </w:r>
      <w:proofErr w:type="spellStart"/>
      <w:r w:rsidRPr="00FF01B1">
        <w:rPr>
          <w:rFonts w:eastAsia="MS Mincho"/>
        </w:rPr>
        <w:t>razlučni</w:t>
      </w:r>
      <w:proofErr w:type="spellEnd"/>
      <w:r w:rsidRPr="00FF01B1">
        <w:rPr>
          <w:rFonts w:eastAsia="MS Mincho"/>
        </w:rPr>
        <w:t xml:space="preserve"> vjerovnici</w:t>
      </w:r>
      <w:r>
        <w:rPr>
          <w:rFonts w:eastAsia="MS Mincho"/>
        </w:rPr>
        <w:t>:</w:t>
      </w:r>
    </w:p>
    <w:p w:rsidRDefault="00FF01B1" w:rsidP="00FF01B1" w:rsidR="00CB2614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>VENETO BAN</w:t>
      </w:r>
      <w:r w:rsidR="00CB2614">
        <w:rPr>
          <w:rFonts w:eastAsia="MS Mincho"/>
        </w:rPr>
        <w:t>C</w:t>
      </w:r>
      <w:r w:rsidRPr="00FF01B1">
        <w:rPr>
          <w:rFonts w:eastAsia="MS Mincho"/>
        </w:rPr>
        <w:t>A</w:t>
      </w:r>
      <w:r w:rsidR="00CB2614">
        <w:rPr>
          <w:rFonts w:eastAsia="MS Mincho"/>
        </w:rPr>
        <w:t xml:space="preserve"> S.p.A. in I.c.a. </w:t>
      </w:r>
      <w:proofErr w:type="spellStart"/>
      <w:r w:rsidR="00CB2614">
        <w:rPr>
          <w:rFonts w:eastAsia="MS Mincho"/>
        </w:rPr>
        <w:t>Montebelluna</w:t>
      </w:r>
      <w:proofErr w:type="spellEnd"/>
      <w:r w:rsidR="00CB2614">
        <w:rPr>
          <w:rFonts w:eastAsia="MS Mincho"/>
        </w:rPr>
        <w:t xml:space="preserve"> </w:t>
      </w:r>
      <w:proofErr w:type="spellStart"/>
      <w:r w:rsidR="00CB2614">
        <w:rPr>
          <w:rFonts w:eastAsia="MS Mincho"/>
        </w:rPr>
        <w:t>Italia</w:t>
      </w:r>
      <w:proofErr w:type="spellEnd"/>
      <w:r w:rsidR="00CB2614">
        <w:rPr>
          <w:rFonts w:eastAsia="MS Mincho"/>
        </w:rPr>
        <w:t xml:space="preserve"> i</w:t>
      </w:r>
    </w:p>
    <w:p w:rsidRDefault="00CB2614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 xml:space="preserve">Republika Hrvatska 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CB2614">
        <w:rPr>
          <w:bCs/>
        </w:rPr>
        <w:t>20. rujna</w:t>
      </w:r>
      <w:r>
        <w:rPr>
          <w:bCs/>
        </w:rPr>
        <w:t xml:space="preserve"> 2018.</w:t>
      </w:r>
      <w:r w:rsidR="00CB2614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FF01B1" w:rsidP="009F189B" w:rsidR="00FF01B1" w:rsidRPr="009E3C2C">
      <w:pPr>
        <w:ind w:left="4956"/>
        <w:jc w:val="right"/>
        <w:rPr>
          <w:rFonts w:eastAsia="MS Mincho"/>
        </w:rPr>
      </w:pPr>
      <w:r w:rsidRPr="009E3C2C">
        <w:rPr>
          <w:rFonts w:eastAsia="MS Mincho"/>
        </w:rPr>
        <w:t>Stečajni sudac</w:t>
      </w:r>
    </w:p>
    <w:p w:rsidRDefault="00FF01B1" w:rsidP="006079BC" w:rsidR="00FF01B1" w:rsidRPr="009F189B">
      <w:pPr>
        <w:ind w:firstLine="708" w:left="1416"/>
        <w:jc w:val="right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825189" w:rsidP="00825189" w:rsidR="00825189" w:rsidRPr="00A35539">
      <w:pPr>
        <w:ind w:firstLine="708" w:left="1416"/>
        <w:jc w:val="center"/>
        <w:rPr>
          <w:rFonts w:eastAsia="MS Mincho"/>
          <w:sz w:val="28"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FF01B1" w:rsidR="00FF01B1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>rotiv zaključka nije dopušten pravni lijek (članak 11. stavak  9. SZ).</w:t>
      </w:r>
    </w:p>
    <w:p w:rsidRDefault="00AA1773" w:rsidP="00FF01B1" w:rsidR="00306EA8" w:rsidRPr="00A35539">
      <w:pPr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E277AA" w:rsidRPr="00A35539">
        <w:rPr>
          <w:rFonts w:eastAsia="MS Mincho"/>
          <w:sz w:val="28"/>
        </w:rPr>
        <w:t xml:space="preserve"> </w:t>
      </w:r>
    </w:p>
    <w:p w:rsidRDefault="00AA1773" w:rsidP="00755305" w:rsidR="00AA1773">
      <w:pPr>
        <w:jc w:val="both"/>
        <w:rPr>
          <w:rFonts w:eastAsia="MS Mincho"/>
          <w:b/>
        </w:rPr>
      </w:pPr>
    </w:p>
    <w:p w:rsidRDefault="00B64136" w:rsidP="006A5E8C" w:rsidR="00B64136" w:rsidRPr="009E3C2C">
      <w:pPr>
        <w:rPr>
          <w:rFonts w:eastAsia="MS Mincho"/>
        </w:rPr>
      </w:pP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079BC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>
      <w:rPr>
        <w:rFonts w:cs="Times New Roman" w:eastAsia="MS Mincho" w:hAnsi="Times New Roman" w:ascii="Times New Roman"/>
        <w:sz w:val="24"/>
      </w:rPr>
      <w:t>185/14-80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079BC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189B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B2614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607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9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9B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9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9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607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9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9B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9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9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završni radovi u građevinarstvu, društvo s ograničenom odgovornošću u stečaju zastupanog po punomoćniku Sanjin Marinac</izvorni_sadrzaj>
    <derivirana_varijabla naziv="DomainObject.Predmet.ProtustrankaFormated_1">  MGM završni radovi u građevinarstvu, društvo s ograničenom odgovornošću u stečaju zastupanog po punomoćniku Sanjin Marinac</derivirana_varijabla>
  </DomainObject.Predmet.ProtustrankaFormated>
  <DomainObject.Predmet.ProtustrankaFormatedOIB>
    <izvorni_sadrzaj>  MGM završni radovi u građevinarstvu, društvo s ograničenom odgovornošću u stečaju, OIB 85665678962 zastupanog po punomoćniku Sanjin Marinac</izvorni_sadrzaj>
    <derivirana_varijabla naziv="DomainObject.Predmet.ProtustrankaFormatedOIB_1">  MGM završni radovi u građevinarstvu, društvo s ograničenom odgovornošću u stečaju, OIB 85665678962 zastupanog po punomoćniku Sanjin Marinac</derivirana_varijabla>
  </DomainObject.Predmet.ProtustrankaFormatedOIB>
  <DomainObject.Predmet.ProtustrankaFormatedWithAdress>
    <izvorni_sadrzaj> MGM završni radovi u građevinarstvu, društvo s ograničenom odgovornošću u stečaju, Marčelji 60, 51216 Marčelji zastupanog po punomoćniku Sanjin Marinac</izvorni_sadrzaj>
    <derivirana_varijabla naziv="DomainObject.Predmet.ProtustrankaFormatedWithAdress_1"> MGM završni radovi u građevinarstvu, društvo s ograničenom odgovornošću u stečaju, Marčelji 60, 51216 Marčelji zastupanog po punomoćniku Sanjin Marinac</derivirana_varijabla>
  </DomainObject.Predmet.ProtustrankaFormatedWithAdress>
  <DomainObject.Predmet.ProtustrankaFormatedWithAdressOIB>
    <izvorni_sadrzaj> MGM završni radovi u građevinarstvu, društvo s ograničenom odgovornošću u stečaju, OIB 85665678962, Marčelji 60, 51216 Marčelji zastupanog po punomoćniku Sanjin Marinac</izvorni_sadrzaj>
    <derivirana_varijabla naziv="DomainObject.Predmet.ProtustrankaFormatedWithAdressOIB_1"> MGM završni radovi u građevinarstvu, društvo s ograničenom odgovornošću u stečaju, OIB 85665678962, Marčelji 60, 51216 Marčelji zastupanog po punomoćniku Sanjin Marinac</derivirana_varijabla>
  </DomainObject.Predmet.ProtustrankaFormatedWithAdressOIB>
  <DomainObject.Predmet.ProtustrankaWithAdress>
    <izvorni_sadrzaj>MGM završni radovi u građevinarstvu, društvo s ograničenom odgovornošću u stečaju Marčelji 60, 51216 Marčelji</izvorni_sadrzaj>
    <derivirana_varijabla naziv="DomainObject.Predmet.ProtustrankaWithAdress_1">MGM završni radovi u građevinarstvu, društvo s ograničenom odgovornošću u stečaju Marčelji 60, 51216 Marčelji</derivirana_varijabla>
  </DomainObject.Predmet.ProtustrankaWithAdress>
  <DomainObject.Predmet.ProtustrankaWithAdressOIB>
    <izvorni_sadrzaj>MGM završni radovi u građevinarstvu, društvo s ograničenom odgovornošću u stečaju, OIB 85665678962, Marčelji 60, 51216 Marčelji</izvorni_sadrzaj>
    <derivirana_varijabla naziv="DomainObject.Predmet.ProtustrankaWithAdressOIB_1">MGM završni radovi u građevinarstvu, društvo s ograničenom odgovornošću u stečaju, OIB 85665678962, Marčelji 60, 51216 Marčelji</derivirana_varijabla>
  </DomainObject.Predmet.ProtustrankaWithAdressOIB>
  <DomainObject.Predmet.ProtustrankaNazivFormated>
    <izvorni_sadrzaj>MGM završni radovi u građevinarstvu, društvo s ograničenom odgovornošću u stečaju</izvorni_sadrzaj>
    <derivirana_varijabla naziv="DomainObject.Predmet.ProtustrankaNazivFormated_1">MGM završni radovi u građevinarstvu, društvo s ograničenom odgovornošću u stečaju</derivirana_varijabla>
  </DomainObject.Predmet.ProtustrankaNazivFormated>
  <DomainObject.Predmet.ProtustrankaNazivFormatedOIB>
    <izvorni_sadrzaj>MGM završni radovi u građevinarstvu, društvo s ograničenom odgovornošću u stečaju, OIB 85665678962</izvorni_sadrzaj>
    <derivirana_varijabla naziv="DomainObject.Predmet.ProtustrankaNazivFormatedOIB_1">MGM završni radovi u građevinarstvu, društvo s ograničenom odgovornošću u stečaju,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završni radovi u građevinarstvu, društvo s ograničenom odgovornošću u stečaju zastupanog po punomoćniku Sanjin Marinac</item>
    </izvorni_sadrzaj>
    <derivirana_varijabla naziv="DomainObject.Predmet.ProtuStrankaListFormated_1">
      <item>MGM završni radovi u građevinarstvu, društvo s ograničenom odgovornošću u stečaju zastupanog po punomoćniku Sanjin Marinac</item>
    </derivirana_varijabla>
  </DomainObject.Predmet.ProtuStrankaListFormated>
  <DomainObject.Predmet.ProtuStrankaListFormatedOIB>
    <izvorni_sadrzaj>
      <item>MGM završni radovi u građevinarstvu, društvo s ograničenom odgovornošću u stečaju, OIB 85665678962 zastupanog po punomoćniku Sanjin Marinac</item>
    </izvorni_sadrzaj>
    <derivirana_varijabla naziv="DomainObject.Predmet.ProtuStrankaListFormatedOIB_1">
      <item>MGM završni radovi u građevinarstvu, društvo s ograničenom odgovornošću u stečaju, OIB 85665678962 zastupanog po punomoćniku Sanjin Marinac</item>
    </derivirana_varijabla>
  </DomainObject.Predmet.ProtuStrankaListFormatedOIB>
  <DomainObject.Predmet.ProtuStrankaListFormatedWithAdress>
    <izvorni_sadrzaj>
      <item>MGM završni radovi u građevinarstvu, društvo s ograničenom odgovornošću u stečaju, Marčelji 60, 51216 Marčelji zastupanog po punomoćniku Sanjin Marinac</item>
    </izvorni_sadrzaj>
    <derivirana_varijabla naziv="DomainObject.Predmet.ProtuStrankaListFormatedWithAdress_1">
      <item>MGM završni radovi u građevinarstvu, društvo s ograničenom odgovornošću u stečaju, Marčelji 60, 51216 Marčelji zastupanog po punomoćniku Sanjin Marinac</item>
    </derivirana_varijabla>
  </DomainObject.Predmet.ProtuStrankaListFormatedWithAdress>
  <DomainObject.Predmet.ProtuStrankaListFormatedWithAdressOIB>
    <izvorni_sadrzaj>
      <item>MGM završni radovi u građevinarstvu, društvo s ograničenom odgovornošću u stečaju, OIB 85665678962, Marčelji 60, 51216 Marčelji zastupanog po punomoćniku Sanjin Marinac</item>
    </izvorni_sadrzaj>
    <derivirana_varijabla naziv="DomainObject.Predmet.ProtuStrankaListFormatedWithAdressOIB_1">
      <item>MGM završni radovi u građevinarstvu, društvo s ograničenom odgovornošću u stečaju,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završni radovi u građevinarstvu, društvo s ograničenom odgovornošću u stečaju</item>
    </izvorni_sadrzaj>
    <derivirana_varijabla naziv="DomainObject.Predmet.ProtuStrankaListNazivFormated_1">
      <item>MGM završni radovi u građevinarstvu, društvo s ograničenom odgovornošću u stečaju</item>
    </derivirana_varijabla>
  </DomainObject.Predmet.ProtuStrankaListNazivFormated>
  <DomainObject.Predmet.ProtuStrankaListNazivFormatedOIB>
    <izvorni_sadrzaj>
      <item>MGM završni radovi u građevinarstvu, društvo s ograničenom odgovornošću u stečaju, OIB 85665678962</item>
    </izvorni_sadrzaj>
    <derivirana_varijabla naziv="DomainObject.Predmet.ProtuStrankaListNazivFormatedOIB_1">
      <item>MGM završni radovi u građevinarstvu, društvo s ograničenom odgovornošću u stečaju,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završni radovi u građevinarstvu, društvo s ograničenom odgovornošću u stečaju</izvorni_sadrzaj>
    <derivirana_varijabla naziv="DomainObject.Predmet.ProtustrankaIDrugi_1">MGM završni radovi u građevinarstvu, društvo s ograničenom odgovornošću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završni radovi u građevinarstvu, društvo s ograničenom odgovornošću u stečaju, OIB 85665678962, Marčelji 60, 51216 Marčelji</izvorni_sadrzaj>
    <derivirana_varijabla naziv="DomainObject.Predmet.ProtustrankaIDrugiAdressOIB_1">MGM završni radovi u građevinarstvu, društvo s ograničenom odgovornošću u stečaju,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završni radovi u građevinarstvu, društvo s ograničenom odgovornošću u stečaju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SudioniciListNaziv_1">
      <item>REPUBLIKA HRVATSKA</item>
      <item>MGM završni radovi u građevinarstvu, društvo s ograničenom odgovornošću u stečaju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SudioniciListNaziv>
  <DomainObject.Predmet.SudioniciListAdressOIB>
    <izvorni_sadrzaj>
      <item>REPUBLIKA HRVATSKA, OIB 52634238587</item>
      <item>MGM završni radovi u građevinarstvu, društvo s ograničenom odgovornošću u stečaju,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izvorni_sadrzaj>
    <derivirana_varijabla naziv="DomainObject.Predmet.SudioniciListAdressOIB_1">
      <item>REPUBLIKA HRVATSKA, OIB 52634238587</item>
      <item>MGM završni radovi u građevinarstvu, društvo s ograničenom odgovornošću u stečaju,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5EB6E-0CB1-47A8-8362-B10100F34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234</properties:Words>
  <properties:Characters>1123</properties:Characters>
  <properties:Lines>45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2018-09-20T07:03:00Z</dcterms:created>
  <dc:creator>Korisnik</dc:creator>
  <cp:lastModifiedBy>Jasna Radulović</cp:lastModifiedBy>
  <cp:lastPrinted>2018-09-20T07:04:00Z</cp:lastPrinted>
  <dcterms:modified xmlns:xsi="http://www.w3.org/2001/XMLSchema-instance" xsi:type="dcterms:W3CDTF">2018-09-20T07:05:00Z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(185-14-87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