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70c2" w14:paraId="74970c2" w:rsidRDefault="006F3AA7" w:rsidP="00910611" w:rsidR="006F3AA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3AA7" w:rsidP="00910611" w:rsidR="006F3AA7">
      <w:r>
        <w:rPr>
          <w:rFonts w:eastAsia="MS Mincho"/>
        </w:rPr>
        <w:t xml:space="preserve">   REPUBLIKA HRVATSKA</w:t>
      </w:r>
    </w:p>
    <w:p w:rsidRDefault="006F3AA7" w:rsidP="00910611" w:rsidR="006F3AA7">
      <w:r>
        <w:rPr>
          <w:rFonts w:eastAsia="MS Mincho"/>
        </w:rPr>
        <w:t>TRGOVAČKI SUD U RIJECI</w:t>
      </w:r>
    </w:p>
    <w:p w:rsidRDefault="006F3AA7" w:rsidP="006F3AA7" w:rsidR="008F1B32" w:rsidRPr="006F3AA7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  <w:r w:rsidR="008F1B32">
        <w:t xml:space="preserve">                                      </w:t>
      </w:r>
      <w:r>
        <w:tab/>
      </w:r>
      <w:r w:rsidR="008F1B32">
        <w:t>Poslovni broj</w:t>
      </w:r>
      <w:r w:rsidR="008F1B32" w:rsidRPr="00206515">
        <w:t xml:space="preserve"> 15 St-</w:t>
      </w:r>
      <w:r w:rsidR="008F1B32">
        <w:t xml:space="preserve">1125/16-65 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sucu </w:t>
      </w:r>
      <w:r w:rsidR="00254EFF">
        <w:rPr>
          <w:lang w:val="hr-HR"/>
        </w:rPr>
        <w:t xml:space="preserve">pojedincu </w:t>
      </w:r>
      <w:r w:rsidRPr="00206515">
        <w:rPr>
          <w:lang w:val="hr-HR"/>
        </w:rPr>
        <w:t>Danieli Korlević, u stečajnom postupku nad dužnikom</w:t>
      </w:r>
      <w:r w:rsidR="005B556E">
        <w:rPr>
          <w:b/>
          <w:lang w:val="hr-HR"/>
        </w:rPr>
        <w:t xml:space="preserve"> </w:t>
      </w:r>
      <w:r w:rsidR="00254EFF" w:rsidRPr="00254EFF">
        <w:rPr>
          <w:b/>
        </w:rPr>
        <w:t>GRADNJA - INŽENJERING d.o.o. Malinska, Oštrobradići, Oštrobradići 62, OIB 21564418551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F33888">
        <w:rPr>
          <w:lang w:val="hr-HR"/>
        </w:rPr>
        <w:t>8. veljače 2018.</w:t>
      </w:r>
      <w:r w:rsidRPr="00206515">
        <w:rPr>
          <w:lang w:val="hr-HR"/>
        </w:rPr>
        <w:t xml:space="preserve">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F33888" w:rsidR="00F33888">
      <w:pPr>
        <w:pStyle w:val="Odlomakpopisa"/>
        <w:ind w:left="0"/>
        <w:jc w:val="both"/>
        <w:rPr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254EFF" w:rsidRPr="00254EFF">
        <w:rPr>
          <w:lang w:val="hr-HR"/>
        </w:rPr>
        <w:t>Rijeci, Zemljišnoknjižni odjel Krk,</w:t>
      </w:r>
    </w:p>
    <w:p w:rsidRDefault="00254EFF" w:rsidP="00F33888" w:rsidR="00F33888">
      <w:pPr>
        <w:pStyle w:val="Odlomakpopisa"/>
        <w:ind w:left="0"/>
        <w:jc w:val="both"/>
      </w:pPr>
      <w:r w:rsidRPr="00254EFF">
        <w:rPr>
          <w:lang w:val="hr-HR"/>
        </w:rPr>
        <w:t xml:space="preserve"> </w:t>
      </w:r>
      <w:r w:rsidR="00F33888">
        <w:t xml:space="preserve">3. etaža: 36/98  </w:t>
      </w:r>
    </w:p>
    <w:p w:rsidRDefault="00F33888" w:rsidP="00F33888" w:rsidR="00643545" w:rsidRPr="00F33888">
      <w:pPr>
        <w:pStyle w:val="Odlomakpopisa"/>
        <w:ind w:left="0"/>
        <w:jc w:val="both"/>
        <w:rPr>
          <w:b/>
        </w:rPr>
      </w:pPr>
      <w:r>
        <w:t>stan oznake "3" na katu, od 65,89 m2, koji se sastoji od hodnika sa 7,40 m2, sobe s 13,68 m2, kupaonice sa 5,70 m2, sobe sa 13,41 m2, izbe s 1,21 m2, kuhinje sa 4,53 m2 dnevnog boravka i blagovaonice s 15,98 m2, terase /7,95 x 0,50/ = 3,98 m2, te prostorije na tavanu površine 67,30 m2, a stanu pripada i parkirno mjesto oznake "PM3" površine 14,00 m2 – kao sporedni dio nekretnine, u projektu sve označeno žutom bojom, sagrađeno na k.č.br. 1810/10 (kuća i dvorište, površine 573 m2), zk.ul. 2320 m2, k.o. Bogović</w:t>
      </w:r>
      <w:r w:rsidR="00643545">
        <w:rPr>
          <w:lang w:val="hr-HR"/>
        </w:rPr>
        <w:t>, k</w:t>
      </w:r>
      <w:r w:rsidR="00432599">
        <w:rPr>
          <w:lang w:val="hr-HR"/>
        </w:rPr>
        <w:t>upcu</w:t>
      </w:r>
      <w:r w:rsidR="004E2A56">
        <w:rPr>
          <w:lang w:val="hr-HR"/>
        </w:rPr>
        <w:t xml:space="preserve"> </w:t>
      </w:r>
      <w:r>
        <w:rPr>
          <w:lang w:val="hr-HR"/>
        </w:rPr>
        <w:t>trgovačkom društvu TERRA FIRMA d.d. Zagreb, Budmanijeva 3</w:t>
      </w:r>
      <w:r w:rsidR="00254EFF" w:rsidRPr="00254EFF">
        <w:rPr>
          <w:lang w:val="hr-HR"/>
        </w:rPr>
        <w:t xml:space="preserve">, OIB </w:t>
      </w:r>
      <w:r>
        <w:rPr>
          <w:lang w:val="hr-HR"/>
        </w:rPr>
        <w:t>22198253360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254EFF">
        <w:rPr>
          <w:lang w:val="hr-HR"/>
        </w:rPr>
        <w:t>1125/16-</w:t>
      </w:r>
      <w:r w:rsidR="00F33888">
        <w:rPr>
          <w:lang w:val="hr-HR"/>
        </w:rPr>
        <w:t>50</w:t>
      </w:r>
      <w:r w:rsidR="001A78E5">
        <w:rPr>
          <w:lang w:val="hr-HR"/>
        </w:rPr>
        <w:t xml:space="preserve"> od </w:t>
      </w:r>
      <w:r w:rsidR="00F33888">
        <w:rPr>
          <w:lang w:val="hr-HR"/>
        </w:rPr>
        <w:t>20. prosinca</w:t>
      </w:r>
      <w:r w:rsidR="00643545">
        <w:rPr>
          <w:lang w:val="hr-HR"/>
        </w:rPr>
        <w:t xml:space="preserve"> </w:t>
      </w:r>
      <w:r w:rsidR="001A78E5">
        <w:rPr>
          <w:lang w:val="hr-HR"/>
        </w:rPr>
        <w:t>201</w:t>
      </w:r>
      <w:r w:rsidR="00A953C0">
        <w:rPr>
          <w:lang w:val="hr-HR"/>
        </w:rPr>
        <w:t>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F33888">
        <w:rPr>
          <w:lang w:val="hr-HR"/>
        </w:rPr>
        <w:t>trgovačkom društvu TERRA FIRMA d.d. Zagreb, Budmanijeva 3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F33888">
        <w:rPr>
          <w:lang w:val="hr-HR"/>
        </w:rPr>
        <w:t>8. siječnja</w:t>
      </w:r>
      <w:r w:rsidR="00374A15">
        <w:rPr>
          <w:lang w:val="hr-HR"/>
        </w:rPr>
        <w:t xml:space="preserve"> </w:t>
      </w:r>
      <w:r w:rsidR="00F33888">
        <w:rPr>
          <w:lang w:val="hr-HR"/>
        </w:rPr>
        <w:t>2018</w:t>
      </w:r>
      <w:r w:rsidR="00A953C0">
        <w:rPr>
          <w:lang w:val="hr-HR"/>
        </w:rPr>
        <w:t>.</w:t>
      </w:r>
      <w:r w:rsidR="00886249">
        <w:rPr>
          <w:lang w:val="hr-HR"/>
        </w:rPr>
        <w:t xml:space="preserve"> </w:t>
      </w:r>
      <w:r w:rsidRPr="00206515">
        <w:rPr>
          <w:lang w:val="hr-HR"/>
        </w:rPr>
        <w:t>Kupac je za predmetnu nekretninu položio kupovninu u visini od</w:t>
      </w:r>
      <w:r w:rsidR="005B556E">
        <w:rPr>
          <w:lang w:val="hr-HR"/>
        </w:rPr>
        <w:t xml:space="preserve"> </w:t>
      </w:r>
      <w:r w:rsidR="00F33888">
        <w:rPr>
          <w:lang w:val="hr-HR"/>
        </w:rPr>
        <w:t>301.375,00</w:t>
      </w:r>
      <w:r w:rsidR="003913A9">
        <w:rPr>
          <w:lang w:val="hr-HR"/>
        </w:rPr>
        <w:t xml:space="preserve">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</w:t>
      </w:r>
      <w:r w:rsidR="00F33888">
        <w:rPr>
          <w:lang w:val="hr-HR"/>
        </w:rPr>
        <w:t>, 73/17</w:t>
      </w:r>
      <w:r w:rsidR="00374A15" w:rsidRPr="00374A15">
        <w:rPr>
          <w:lang w:val="hr-HR"/>
        </w:rPr>
        <w:t>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F33888">
        <w:rPr>
          <w:lang w:val="hr-HR"/>
        </w:rPr>
        <w:t>8. veljače 2018.</w:t>
      </w:r>
    </w:p>
    <w:p w:rsidRDefault="008F1B32" w:rsidP="00B86020" w:rsidR="00B86020" w:rsidRPr="00254EFF">
      <w:pPr>
        <w:rPr>
          <w:bCs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  <w:r w:rsidR="00254EFF">
        <w:rPr>
          <w:bCs/>
          <w:lang w:val="hr-HR"/>
        </w:rPr>
        <w:t>S</w:t>
      </w:r>
      <w:r w:rsidR="00B86020" w:rsidRPr="00254EFF">
        <w:rPr>
          <w:bCs/>
          <w:lang w:val="hr-HR"/>
        </w:rPr>
        <w:t>udac</w:t>
      </w:r>
    </w:p>
    <w:p w:rsidRDefault="00DF11F1" w:rsidP="00EA7CEC" w:rsidR="00DF11F1">
      <w:pPr>
        <w:ind w:firstLine="708" w:left="1416"/>
        <w:jc w:val="right"/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8236DB">
        <w:rPr>
          <w:b/>
          <w:lang w:val="hr-HR"/>
        </w:rPr>
        <w:t xml:space="preserve"> </w:t>
      </w:r>
      <w:r w:rsidR="00EA7CEC">
        <w:t xml:space="preserve"> </w:t>
      </w:r>
    </w:p>
    <w:p w:rsidRDefault="00EA7CEC" w:rsidP="00EA7CEC" w:rsidR="00EA7CEC" w:rsidRPr="005F2F8F">
      <w:pPr>
        <w:ind w:firstLine="708" w:left="1416"/>
        <w:jc w:val="right"/>
        <w:rPr>
          <w:b/>
          <w:lang w:val="hr-HR"/>
        </w:rPr>
      </w:pPr>
    </w:p>
    <w:p w:rsidRDefault="008F1B32" w:rsidP="00DF11F1" w:rsidR="008F1B32">
      <w:pPr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8F1B32" w:rsidR="00DF11F1" w:rsidRPr="008F1B32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r w:rsidR="008F1B32">
        <w:rPr>
          <w:lang w:val="hr-HR"/>
        </w:rPr>
        <w:t xml:space="preserve"> 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</w:t>
      </w:r>
      <w:r w:rsidR="008F1B32">
        <w:rPr>
          <w:lang w:val="hr-HR"/>
        </w:rPr>
        <w:t xml:space="preserve"> </w:t>
      </w:r>
      <w:r w:rsidRPr="00206515">
        <w:rPr>
          <w:lang w:val="hr-HR"/>
        </w:rPr>
        <w:t>5. OZ-a).</w:t>
      </w:r>
    </w:p>
    <w:sectPr w:rsidSect="00E31C65" w:rsidR="00DF11F1" w:rsidRPr="008F1B3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AA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D251F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6F3AA7"/>
    <w:rsid w:val="00786308"/>
    <w:rsid w:val="007C2E7D"/>
    <w:rsid w:val="008236DB"/>
    <w:rsid w:val="00886249"/>
    <w:rsid w:val="008A36CB"/>
    <w:rsid w:val="008F1B32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33888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A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F3A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3AA7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A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F3A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3AA7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u posjed TERRA FIRMA d.d.</izvorni_sadrzaj>
    <derivirana_varijabla naziv="DomainObject.Primjedba_1">predaja u posjed TERRA FIRMA d.d.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  <item>MIA MIHELČIĆ</item>
    </izvorni_sadrzaj>
    <derivirana_varijabla naziv="DomainObject.Predmet.OstaliListFormated_1">
      <item>RANKA HERLJEVIĆ</item>
      <item>MIA MIHELČIĆ</item>
    </derivirana_varijabla>
  </DomainObject.Predmet.OstaliListFormated>
  <DomainObject.Predmet.OstaliListFormatedOIB>
    <izvorni_sadrzaj>
      <item>RANKA HERLJEVIĆ</item>
      <item>MIA MIHELČIĆ</item>
    </izvorni_sadrzaj>
    <derivirana_varijabla naziv="DomainObject.Predmet.OstaliListFormatedOIB_1">
      <item>RANKA HERLJEVIĆ</item>
      <item>MIA MIHELČIĆ</item>
    </derivirana_varijabla>
  </DomainObject.Predmet.OstaliListFormatedOIB>
  <DomainObject.Predmet.OstaliListFormatedWithAdress>
    <izvorni_sadrzaj>
      <item>RANKA HERLJEVIĆ</item>
      <item>MIA MIHELČIĆ</item>
    </izvorni_sadrzaj>
    <derivirana_varijabla naziv="DomainObject.Predmet.OstaliListFormatedWithAdress_1">
      <item>RANKA HERLJEVIĆ</item>
      <item>MIA MIHELČIĆ</item>
    </derivirana_varijabla>
  </DomainObject.Predmet.OstaliListFormatedWithAdress>
  <DomainObject.Predmet.OstaliListFormatedWithAdressOIB>
    <izvorni_sadrzaj>
      <item>RANKA HERLJEVIĆ</item>
      <item>MIA MIHELČIĆ</item>
    </izvorni_sadrzaj>
    <derivirana_varijabla naziv="DomainObject.Predmet.OstaliListFormatedWithAdressOIB_1">
      <item>RANKA HERLJEVIĆ</item>
      <item>MIA MIHELČIĆ</item>
    </derivirana_varijabla>
  </DomainObject.Predmet.OstaliListFormatedWithAdressOIB>
  <DomainObject.Predmet.OstaliListNazivFormated>
    <izvorni_sadrzaj>
      <item>RANKA HERLJEVIĆ</item>
      <item>MIA MIHELČIĆ</item>
    </izvorni_sadrzaj>
    <derivirana_varijabla naziv="DomainObject.Predmet.OstaliListNazivFormated_1">
      <item>RANKA HERLJEVIĆ</item>
      <item>MIA MIHELČIĆ</item>
    </derivirana_varijabla>
  </DomainObject.Predmet.OstaliListNazivFormated>
  <DomainObject.Predmet.OstaliListNazivFormatedOIB>
    <izvorni_sadrzaj>
      <item>RANKA HERLJEVIĆ</item>
      <item>MIA MIHELČIĆ</item>
    </izvorni_sadrzaj>
    <derivirana_varijabla naziv="DomainObject.Predmet.OstaliListNazivFormatedOIB_1">
      <item>RANKA HERLJEVIĆ</item>
      <item>MIA MIHELČIĆ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  <item>MIA MIHELČIĆ</item>
    </izvorni_sadrzaj>
    <derivirana_varijabla naziv="DomainObject.Predmet.SudioniciListNaziv_1">
      <item>H - ABDUCO d.o.o.</item>
      <item>GRADNJA - INŽENJERING d.o.o.</item>
      <item>RANKA HERLJEVIĆ</item>
      <item>MIA MIHELČIĆ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  <item>MIA MIHELČIĆ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  <item>MIA MIHELČIĆ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  <item>, OIB null</item>
    </izvorni_sadrzaj>
    <derivirana_varijabla naziv="DomainObject.Predmet.SudioniciListNazivOIB_1">
      <item>, OIB 13667298928</item>
      <item>, OIB 21564418551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1466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2018-02-08T12:44:00Z</dcterms:created>
  <dc:creator>dcmelik</dc:creator>
  <cp:lastModifiedBy>Jasna Radulović</cp:lastModifiedBy>
  <cp:lastPrinted>2017-10-17T12:46:00Z</cp:lastPrinted>
  <dcterms:modified xmlns:xsi="http://www.w3.org/2001/XMLSchema-instance" xsi:type="dcterms:W3CDTF">2018-02-08T12:51:00Z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