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22b7" w14:paraId="6cf22b7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7121A8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 xml:space="preserve">U </w:t>
      </w:r>
    </w:p>
    <w:p w:rsidRDefault="007121A8" w:rsidP="00A374CF" w:rsidR="00A374CF" w:rsidRPr="007C7835">
      <w:pPr>
        <w:rPr>
          <w:b/>
        </w:rPr>
      </w:pPr>
      <w:r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="00A374CF" w:rsidRPr="007C7835">
        <w:rPr>
          <w:b/>
        </w:rPr>
        <w:t xml:space="preserve">          </w:t>
      </w:r>
      <w:r w:rsidR="00AA7765">
        <w:rPr>
          <w:b/>
        </w:rPr>
        <w:t xml:space="preserve">                 Broj: 7/St-</w:t>
      </w:r>
      <w:r w:rsidR="000B4504">
        <w:rPr>
          <w:b/>
        </w:rPr>
        <w:t>85</w:t>
      </w:r>
      <w:r w:rsidR="0068262A">
        <w:rPr>
          <w:b/>
        </w:rPr>
        <w:t>/201</w:t>
      </w:r>
      <w:r w:rsidR="000B4504">
        <w:rPr>
          <w:b/>
        </w:rPr>
        <w:t>6</w:t>
      </w:r>
      <w:r w:rsidR="00132969">
        <w:rPr>
          <w:b/>
        </w:rPr>
        <w:t>-</w:t>
      </w:r>
      <w:r w:rsidR="000B4504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>postupajući po zahtjevu Financijske agencije, Regionalnog centra Osijek, Podružnice Slavonski Brod za provedbu skraćenog stečajnog postupka nad stečajnim dužnikom</w:t>
      </w:r>
      <w:r w:rsidR="002F214A">
        <w:t xml:space="preserve"> </w:t>
      </w:r>
      <w:r w:rsidR="000B4504">
        <w:t>CESTOGRADNJA j.d.o.o. za građenje, trgovinu i usluge, skraćena tvrtka: CESTOGRADNJA j.d.o.o., Rušćica, Ruščičkih žrtava 45, OIB: 76829732290</w:t>
      </w:r>
      <w:r w:rsidR="00B16504" w:rsidRPr="00B16504">
        <w:t xml:space="preserve">, </w:t>
      </w:r>
      <w:r w:rsidR="00AA7765">
        <w:t xml:space="preserve">dana </w:t>
      </w:r>
      <w:r w:rsidR="000B4504">
        <w:t>30</w:t>
      </w:r>
      <w:r w:rsidR="009A4537">
        <w:t>. svibnja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0B4504" w:rsidRPr="000B4504">
        <w:t>CESTOGRADNJA j.d.o.o. za građenje, trgovinu i usluge, skraćena tvrtka: CESTOGRADNJA j.d.o.o., Rušćica, Ruščičkih žrtava 45, OIB: 76829732290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2.Za s</w:t>
      </w:r>
      <w:r w:rsidR="0068262A">
        <w:t xml:space="preserve">tečajnog upravitelja imenuje se </w:t>
      </w:r>
      <w:r w:rsidR="000B4504">
        <w:t>DAMIR CINCAR</w:t>
      </w:r>
      <w:r w:rsidR="00F17E9C">
        <w:t xml:space="preserve"> iz </w:t>
      </w:r>
      <w:r w:rsidR="000B4504">
        <w:t>Osijeka, Svete Ane 15 b</w:t>
      </w:r>
      <w:r w:rsidR="00F17E9C">
        <w:t>, OIB</w:t>
      </w:r>
      <w:r w:rsidR="00B16504">
        <w:t xml:space="preserve"> </w:t>
      </w:r>
      <w:r w:rsidR="000B4504">
        <w:t>60464850994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0B4504" w:rsidRPr="000B4504">
        <w:t>CESTOGRADNJA j.d.o.o. za građenje, trgovinu i usluge, skraćena tvrtka: CESTOGRADNJA j.d.o.o., Rušćica, Ruščičkih žrtava 45, OIB: 76829732290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0B4504">
        <w:rPr>
          <w:b/>
        </w:rPr>
        <w:t>85</w:t>
      </w:r>
      <w:r w:rsidRPr="002F214A">
        <w:rPr>
          <w:b/>
        </w:rPr>
        <w:t>/201</w:t>
      </w:r>
      <w:r w:rsidR="000B4504">
        <w:rPr>
          <w:b/>
        </w:rPr>
        <w:t>6</w:t>
      </w:r>
      <w:r w:rsidRPr="002F214A">
        <w:rPr>
          <w:b/>
        </w:rPr>
        <w:t>-</w:t>
      </w:r>
      <w:r w:rsidR="000B4504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0B4504" w:rsidRPr="000B4504">
        <w:t>CESTOGRADNJA j.d.o.o. za građenje, trgovinu i usluge, skraćena tvrtka: CESTOGRADNJA j.d.o.o., Rušćica, Ruščičkih žrtava 45, OIB: 76829732290</w:t>
      </w:r>
      <w:r w:rsidR="000B4504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B4504">
        <w:t>30. ožujka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0B4504">
        <w:t>30</w:t>
      </w:r>
      <w:r w:rsidR="009A4537">
        <w:t>. svibnja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F17E9C" w:rsidP="0048761C" w:rsidR="00F17E9C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0B4504" w:rsidR="0068262A">
      <w:pPr>
        <w:rPr>
          <w:b/>
        </w:rPr>
      </w:pPr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 </w:t>
      </w:r>
      <w:r w:rsidR="009A4537">
        <w:t xml:space="preserve"> </w:t>
      </w:r>
      <w:r w:rsidR="00F17E9C">
        <w:t xml:space="preserve"> </w:t>
      </w:r>
      <w:r w:rsidR="000B4504">
        <w:t xml:space="preserve">   </w:t>
      </w:r>
      <w:r w:rsidR="0016405B">
        <w:t xml:space="preserve"> </w:t>
      </w:r>
      <w:r>
        <w:t>Mirna Vujčić</w:t>
      </w:r>
      <w:r w:rsidR="00EC6FC9">
        <w:t xml:space="preserve"> </w:t>
      </w:r>
    </w:p>
    <w:p w:rsidRDefault="00A374CF" w:rsidP="00A374CF" w:rsidR="00A374CF">
      <w:r w:rsidRPr="002B488F">
        <w:rPr>
          <w:b/>
        </w:rPr>
        <w:t>Naputak o pravnom lijeku</w:t>
      </w:r>
      <w:r>
        <w:t>: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po isteku osmog dana od dana objave rješenja na mrežnoj stranici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e-Oglasna ploča sudova. Žalba se podnosi  Visokom trgovačkom </w:t>
      </w:r>
    </w:p>
    <w:p w:rsidRDefault="00443163" w:rsidP="00A374CF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57F" w:rsidR="003D057F">
      <w:r>
        <w:separator/>
      </w:r>
    </w:p>
  </w:endnote>
  <w:endnote w:id="0" w:type="continuationSeparator">
    <w:p w:rsidRDefault="003D057F" w:rsidR="003D0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57F" w:rsidR="003D057F">
      <w:r>
        <w:separator/>
      </w:r>
    </w:p>
  </w:footnote>
  <w:footnote w:id="0" w:type="continuationSeparator">
    <w:p w:rsidRDefault="003D057F" w:rsidR="003D05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77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A180E"/>
    <w:rsid w:val="000B4504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627A9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43163"/>
    <w:rsid w:val="00463FBA"/>
    <w:rsid w:val="004641A6"/>
    <w:rsid w:val="004678D6"/>
    <w:rsid w:val="00470A88"/>
    <w:rsid w:val="0048761C"/>
    <w:rsid w:val="004B2CB7"/>
    <w:rsid w:val="004D3668"/>
    <w:rsid w:val="004D4D5D"/>
    <w:rsid w:val="004E72B6"/>
    <w:rsid w:val="005001E0"/>
    <w:rsid w:val="00504CE4"/>
    <w:rsid w:val="005120E7"/>
    <w:rsid w:val="005131D4"/>
    <w:rsid w:val="00525191"/>
    <w:rsid w:val="00536102"/>
    <w:rsid w:val="00543251"/>
    <w:rsid w:val="00545E87"/>
    <w:rsid w:val="00547F1F"/>
    <w:rsid w:val="00561DFC"/>
    <w:rsid w:val="00587DF3"/>
    <w:rsid w:val="005F74A0"/>
    <w:rsid w:val="006036A1"/>
    <w:rsid w:val="006224BC"/>
    <w:rsid w:val="00626013"/>
    <w:rsid w:val="00633EC0"/>
    <w:rsid w:val="006369D9"/>
    <w:rsid w:val="00636BA7"/>
    <w:rsid w:val="006511D3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2E3F"/>
    <w:rsid w:val="00733C42"/>
    <w:rsid w:val="00735081"/>
    <w:rsid w:val="00761619"/>
    <w:rsid w:val="007806B9"/>
    <w:rsid w:val="0079485C"/>
    <w:rsid w:val="007A4D10"/>
    <w:rsid w:val="007A6587"/>
    <w:rsid w:val="007B5490"/>
    <w:rsid w:val="007C4E4B"/>
    <w:rsid w:val="007C7835"/>
    <w:rsid w:val="00816600"/>
    <w:rsid w:val="00832536"/>
    <w:rsid w:val="00841F8D"/>
    <w:rsid w:val="00863A5B"/>
    <w:rsid w:val="00873A1A"/>
    <w:rsid w:val="00896044"/>
    <w:rsid w:val="0089623C"/>
    <w:rsid w:val="008A4B1F"/>
    <w:rsid w:val="009135EF"/>
    <w:rsid w:val="00942E1D"/>
    <w:rsid w:val="009458D8"/>
    <w:rsid w:val="00961BE6"/>
    <w:rsid w:val="0096689E"/>
    <w:rsid w:val="009A37D8"/>
    <w:rsid w:val="009A4537"/>
    <w:rsid w:val="009B282F"/>
    <w:rsid w:val="00A12410"/>
    <w:rsid w:val="00A30584"/>
    <w:rsid w:val="00A374CF"/>
    <w:rsid w:val="00A41904"/>
    <w:rsid w:val="00A562F5"/>
    <w:rsid w:val="00AA7765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75477"/>
    <w:rsid w:val="00B908A3"/>
    <w:rsid w:val="00B91C92"/>
    <w:rsid w:val="00BA0AE7"/>
    <w:rsid w:val="00BC6FC5"/>
    <w:rsid w:val="00BD0EB6"/>
    <w:rsid w:val="00C32C54"/>
    <w:rsid w:val="00C53A06"/>
    <w:rsid w:val="00C63D01"/>
    <w:rsid w:val="00C74CB4"/>
    <w:rsid w:val="00C868CA"/>
    <w:rsid w:val="00CD466F"/>
    <w:rsid w:val="00D22AF4"/>
    <w:rsid w:val="00D24F05"/>
    <w:rsid w:val="00D25655"/>
    <w:rsid w:val="00D66FB6"/>
    <w:rsid w:val="00D677A1"/>
    <w:rsid w:val="00D80405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F4D33"/>
    <w:rsid w:val="00F00402"/>
    <w:rsid w:val="00F05697"/>
    <w:rsid w:val="00F17E9C"/>
    <w:rsid w:val="00F24A25"/>
    <w:rsid w:val="00F91028"/>
    <w:rsid w:val="00F911E6"/>
    <w:rsid w:val="00FB3B83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2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7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7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7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7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2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7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7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7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7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</izvorni_sadrzaj>
    <derivirana_varijabla naziv="DomainObject.Predmet.Opis_1">ČL.429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St-85/2016</izvorni_sadrzaj>
    <derivirana_varijabla naziv="DomainObject.Predmet.OznakaBroj_1">St-85/2016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CESTOGRADNJA j.d.o.o. za građenje, trgovinu i usluge</izvorni_sadrzaj>
    <derivirana_varijabla naziv="DomainObject.Predmet.ProtustrankaFormated_1">  CESTOGRADNJA j.d.o.o. za građenje, trgovinu i usluge</derivirana_varijabla>
  </DomainObject.Predmet.ProtustrankaFormated>
  <DomainObject.Predmet.ProtustrankaFormatedOIB>
    <izvorni_sadrzaj>  CESTOGRADNJA j.d.o.o. za građenje, trgovinu i usluge, OIB 76829732290</izvorni_sadrzaj>
    <derivirana_varijabla naziv="DomainObject.Predmet.ProtustrankaFormatedOIB_1">  CESTOGRADNJA j.d.o.o. za građenje, trgovinu i usluge, OIB 76829732290</derivirana_varijabla>
  </DomainObject.Predmet.ProtustrankaFormatedOIB>
  <DomainObject.Predmet.ProtustrankaFormatedWithAdress>
    <izvorni_sadrzaj> CESTOGRADNJA j.d.o.o. za građenje, trgovinu i usluge, Ruščičkih žrtava 45, 35000 Rušćica</izvorni_sadrzaj>
    <derivirana_varijabla naziv="DomainObject.Predmet.ProtustrankaFormatedWithAdress_1"> CESTOGRADNJA j.d.o.o. za građenje, trgovinu i usluge, Ruščičkih žrtava 45, 35000 Rušćica</derivirana_varijabla>
  </DomainObject.Predmet.ProtustrankaFormatedWithAdress>
  <DomainObject.Predmet.ProtustrankaFormatedWithAdressOIB>
    <izvorni_sadrzaj> CESTOGRADNJA j.d.o.o. za građenje, trgovinu i usluge, OIB 76829732290, Ruščičkih žrtava 45, 35000 Rušćica</izvorni_sadrzaj>
    <derivirana_varijabla naziv="DomainObject.Predmet.ProtustrankaFormatedWithAdressOIB_1"> CESTOGRADNJA j.d.o.o. za građenje, trgovinu i usluge, OIB 76829732290, Ruščičkih žrtava 45, 35000 Rušćica</derivirana_varijabla>
  </DomainObject.Predmet.ProtustrankaFormatedWithAdressOIB>
  <DomainObject.Predmet.ProtustrankaWithAdress>
    <izvorni_sadrzaj>CESTOGRADNJA j.d.o.o. za građenje, trgovinu i usluge Ruščičkih žrtava 45, 35000 Rušćica</izvorni_sadrzaj>
    <derivirana_varijabla naziv="DomainObject.Predmet.ProtustrankaWithAdress_1">CESTOGRADNJA j.d.o.o. za građenje, trgovinu i usluge Ruščičkih žrtava 45, 35000 Rušćica</derivirana_varijabla>
  </DomainObject.Predmet.ProtustrankaWithAdress>
  <DomainObject.Predmet.ProtustrankaWithAdressOIB>
    <izvorni_sadrzaj>CESTOGRADNJA j.d.o.o. za građenje, trgovinu i usluge, OIB 76829732290, Ruščičkih žrtava 45, 35000 Rušćica</izvorni_sadrzaj>
    <derivirana_varijabla naziv="DomainObject.Predmet.ProtustrankaWithAdressOIB_1">CESTOGRADNJA j.d.o.o. za građenje, trgovinu i usluge, OIB 76829732290, Ruščičkih žrtava 45, 35000 Rušćica</derivirana_varijabla>
  </DomainObject.Predmet.ProtustrankaWithAdressOIB>
  <DomainObject.Predmet.ProtustrankaNazivFormated>
    <izvorni_sadrzaj>CESTOGRADNJA j.d.o.o. za građenje, trgovinu i usluge</izvorni_sadrzaj>
    <derivirana_varijabla naziv="DomainObject.Predmet.ProtustrankaNazivFormated_1">CESTOGRADNJA j.d.o.o. za građenje, trgovinu i usluge</derivirana_varijabla>
  </DomainObject.Predmet.ProtustrankaNazivFormated>
  <DomainObject.Predmet.ProtustrankaNazivFormatedOIB>
    <izvorni_sadrzaj>CESTOGRADNJA j.d.o.o. za građenje, trgovinu i usluge, OIB 76829732290</izvorni_sadrzaj>
    <derivirana_varijabla naziv="DomainObject.Predmet.ProtustrankaNazivFormatedOIB_1">CESTOGRADNJA j.d.o.o. za građenje, trgovinu i usluge, OIB 76829732290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7340.45</izvorni_sadrzaj>
    <derivirana_varijabla naziv="DomainObject.Predmet.TrenutnaVrijednost_1">7340.45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CESTOGRADNJA j.d.o.o. za građenje, trgovinu i usluge</item>
    </izvorni_sadrzaj>
    <derivirana_varijabla naziv="DomainObject.Predmet.ProtuStrankaListFormated_1">
      <item>CESTOGRADNJA j.d.o.o. za građenje, trgovinu i usluge</item>
    </derivirana_varijabla>
  </DomainObject.Predmet.ProtuStrankaListFormated>
  <DomainObject.Predmet.ProtuStrankaListFormatedOIB>
    <izvorni_sadrzaj>
      <item>CESTOGRADNJA j.d.o.o. za građenje, trgovinu i usluge, OIB 76829732290</item>
    </izvorni_sadrzaj>
    <derivirana_varijabla naziv="DomainObject.Predmet.ProtuStrankaListFormatedOIB_1">
      <item>CESTOGRADNJA j.d.o.o. za građenje, trgovinu i usluge, OIB 76829732290</item>
    </derivirana_varijabla>
  </DomainObject.Predmet.ProtuStrankaListFormatedOIB>
  <DomainObject.Predmet.ProtuStrankaListFormatedWithAdress>
    <izvorni_sadrzaj>
      <item>CESTOGRADNJA j.d.o.o. za građenje, trgovinu i usluge, Ruščičkih žrtava 45, 35000 Rušćica</item>
    </izvorni_sadrzaj>
    <derivirana_varijabla naziv="DomainObject.Predmet.ProtuStrankaListFormatedWithAdress_1">
      <item>CESTOGRADNJA j.d.o.o. za građenje, trgovinu i usluge, Ruščičkih žrtava 45, 35000 Rušćica</item>
    </derivirana_varijabla>
  </DomainObject.Predmet.ProtuStrankaListFormatedWithAdress>
  <DomainObject.Predmet.ProtuStrankaListFormatedWithAdressOIB>
    <izvorni_sadrzaj>
      <item>CESTOGRADNJA j.d.o.o. za građenje, trgovinu i usluge, OIB 76829732290, Ruščičkih žrtava 45, 35000 Rušćica</item>
    </izvorni_sadrzaj>
    <derivirana_varijabla naziv="DomainObject.Predmet.ProtuStrankaListFormatedWithAdressOIB_1">
      <item>CESTOGRADNJA j.d.o.o. za građenje, trgovinu i usluge, OIB 76829732290, Ruščičkih žrtava 45, 35000 Rušćica</item>
    </derivirana_varijabla>
  </DomainObject.Predmet.ProtuStrankaListFormatedWithAdressOIB>
  <DomainObject.Predmet.ProtuStrankaListNazivFormated>
    <izvorni_sadrzaj>
      <item>CESTOGRADNJA j.d.o.o. za građenje, trgovinu i usluge</item>
    </izvorni_sadrzaj>
    <derivirana_varijabla naziv="DomainObject.Predmet.ProtuStrankaListNazivFormated_1">
      <item>CESTOGRADNJA j.d.o.o. za građenje, trgovinu i usluge</item>
    </derivirana_varijabla>
  </DomainObject.Predmet.ProtuStrankaListNazivFormated>
  <DomainObject.Predmet.ProtuStrankaListNazivFormatedOIB>
    <izvorni_sadrzaj>
      <item>CESTOGRADNJA j.d.o.o. za građenje, trgovinu i usluge, OIB 76829732290</item>
    </izvorni_sadrzaj>
    <derivirana_varijabla naziv="DomainObject.Predmet.ProtuStrankaListNazivFormatedOIB_1">
      <item>CESTOGRADNJA j.d.o.o. za građenje, trgovinu i usluge, OIB 76829732290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CESTOGRADNJA j.d.o.o. za građenje, trgovinu i usluge</izvorni_sadrzaj>
    <derivirana_varijabla naziv="DomainObject.Predmet.ProtustrankaIDrugi_1">CESTOGRADNJA j.d.o.o.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CESTOGRADNJA j.d.o.o. za građenje, trgovinu i usluge, OIB 76829732290, Ruščičkih žrtava 45, 35000 Rušćica</izvorni_sadrzaj>
    <derivirana_varijabla naziv="DomainObject.Predmet.ProtustrankaIDrugiAdressOIB_1">CESTOGRADNJA j.d.o.o. za građenje, trgovinu i usluge, OIB 76829732290,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CESTOGRADNJA j.d.o.o. za građenje, trgovinu i usluge</item>
    </izvorni_sadrzaj>
    <derivirana_varijabla naziv="DomainObject.Predmet.SudioniciListNaziv_1">
      <item>Financijska agencija</item>
      <item>CESTOGRADNJA j.d.o.o.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CESTOGRADNJA j.d.o.o. za građenje, trgovinu i usluge, OIB 76829732290, Ruščičkih žrtava 45,35000 Rušćica</item>
    </izvorni_sadrzaj>
    <derivirana_varijabla naziv="DomainObject.Predmet.SudioniciListAdressOIB_1">
      <item>Financijska agencija, OIB 85821130368, Ulica grada Vukovara 70,10000 Zagreb</item>
      <item>CESTOGRADNJA j.d.o.o. za građenje, trgovinu i usluge, OIB 76829732290, Ruščičkih žrtava 45,35000 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76829732290</item>
    </izvorni_sadrzaj>
    <derivirana_varijabla naziv="DomainObject.Predmet.SudioniciListNazivOIB_1">
      <item>, OIB 85821130368</item>
      <item>, OIB 76829732290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16914F-EE06-4A7E-A4C5-6A2F386C69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774</properties:Words>
  <properties:Characters>4410</properties:Characters>
  <properties:Lines>112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2016-05-30T10:38:00Z</dcterms:created>
  <dc:creator>alet</dc:creator>
  <cp:lastModifiedBy>wsadmin</cp:lastModifiedBy>
  <cp:lastPrinted>2016-05-30T10:38:00Z</cp:lastPrinted>
  <dcterms:modified xmlns:xsi="http://www.w3.org/2001/XMLSchema-instance" xsi:type="dcterms:W3CDTF">2016-05-30T11:18:00Z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