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1cc2" w14:paraId="22b1cc2" w:rsidRDefault="00D1129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7B4C9A">
        <w:rPr>
          <w:rFonts w:hAnsi="Times New Roman" w:ascii="Times New Roman"/>
          <w:sz w:val="24"/>
          <w:szCs w:val="24"/>
        </w:rPr>
        <w:t>1430/17-53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>R J E Š E N J E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7B4C9A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    </w:t>
      </w:r>
    </w:p>
    <w:p w:rsidRDefault="00D1129C" w:rsidP="00D1129C" w:rsidR="00D1129C" w:rsidRPr="007B4C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B4C9A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7B4C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7B4C9A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7B4C9A">
        <w:rPr>
          <w:rFonts w:hAnsi="Times New Roman" w:ascii="Times New Roman"/>
          <w:b/>
          <w:sz w:val="24"/>
          <w:szCs w:val="24"/>
        </w:rPr>
        <w:t xml:space="preserve"> </w:t>
      </w:r>
      <w:r w:rsidR="007B4C9A" w:rsidRPr="007B4C9A">
        <w:rPr>
          <w:rFonts w:hAnsi="Times New Roman" w:ascii="Times New Roman"/>
          <w:b/>
          <w:sz w:val="24"/>
          <w:szCs w:val="24"/>
        </w:rPr>
        <w:t xml:space="preserve">LANDIA d.o.o.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>, Vukovarska 27, OIB: 86812953672, MBS: 030061308</w:t>
      </w:r>
      <w:r w:rsidRPr="007B4C9A">
        <w:rPr>
          <w:rFonts w:hAnsi="Times New Roman" w:ascii="Times New Roman"/>
          <w:sz w:val="24"/>
          <w:szCs w:val="24"/>
        </w:rPr>
        <w:t xml:space="preserve">, dana </w:t>
      </w:r>
      <w:r w:rsidR="00A66F66">
        <w:rPr>
          <w:rFonts w:hAnsi="Times New Roman" w:ascii="Times New Roman"/>
          <w:sz w:val="24"/>
          <w:szCs w:val="24"/>
        </w:rPr>
        <w:t>6. studenog</w:t>
      </w:r>
      <w:r w:rsidR="007B4C9A">
        <w:rPr>
          <w:rFonts w:hAnsi="Times New Roman" w:ascii="Times New Roman"/>
          <w:sz w:val="24"/>
          <w:szCs w:val="24"/>
        </w:rPr>
        <w:t xml:space="preserve"> 2018</w:t>
      </w:r>
      <w:r w:rsidRPr="007B4C9A">
        <w:rPr>
          <w:rFonts w:hAnsi="Times New Roman" w:ascii="Times New Roman"/>
          <w:sz w:val="24"/>
          <w:szCs w:val="24"/>
        </w:rPr>
        <w:t>. g.,</w:t>
      </w:r>
    </w:p>
    <w:p w:rsidRDefault="00D1129C" w:rsidP="00D1129C" w:rsidR="00D1129C" w:rsidRPr="007B4C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7B4C9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C0D19" w:rsidP="00D1129C" w:rsidR="00404F3C" w:rsidRPr="007B4C9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B4C9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D1129C" w:rsidR="002C0D19" w:rsidRPr="007B4C9A">
      <w:pPr>
        <w:pStyle w:val="Bezproreda"/>
        <w:rPr>
          <w:rFonts w:hAnsi="Times New Roman" w:ascii="Times New Roman"/>
          <w:sz w:val="24"/>
          <w:szCs w:val="24"/>
        </w:rPr>
      </w:pPr>
    </w:p>
    <w:p w:rsidRDefault="00D57291" w:rsidP="00D1129C" w:rsidR="00D57291" w:rsidRPr="007B4C9A">
      <w:pPr>
        <w:pStyle w:val="Bezproreda"/>
        <w:rPr>
          <w:rFonts w:hAnsi="Times New Roman" w:ascii="Times New Roman"/>
          <w:sz w:val="24"/>
          <w:szCs w:val="24"/>
        </w:rPr>
      </w:pPr>
    </w:p>
    <w:p w:rsidRDefault="004860AB" w:rsidP="004860AB" w:rsidR="004860AB" w:rsidRPr="007B4C9A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7B4C9A">
        <w:rPr>
          <w:rFonts w:hAnsi="Times New Roman" w:ascii="Times New Roman"/>
          <w:sz w:val="24"/>
          <w:szCs w:val="24"/>
        </w:rPr>
        <w:t xml:space="preserve">Povjereniku </w:t>
      </w:r>
      <w:r w:rsidR="007B4C9A" w:rsidRPr="007B4C9A">
        <w:rPr>
          <w:rFonts w:hAnsi="Times New Roman" w:ascii="Times New Roman"/>
          <w:b/>
          <w:sz w:val="24"/>
          <w:szCs w:val="24"/>
        </w:rPr>
        <w:t>Sanj</w:t>
      </w:r>
      <w:r w:rsidR="007B4C9A">
        <w:rPr>
          <w:rFonts w:hAnsi="Times New Roman" w:ascii="Times New Roman"/>
          <w:b/>
          <w:sz w:val="24"/>
          <w:szCs w:val="24"/>
        </w:rPr>
        <w:t>i</w:t>
      </w:r>
      <w:r w:rsidR="007B4C9A" w:rsidRPr="007B4C9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Mišević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 xml:space="preserve">, Osijek, Lorenza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Jagera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 xml:space="preserve"> 24, OIB 17448143522 </w:t>
      </w:r>
      <w:r w:rsidRPr="007B4C9A">
        <w:rPr>
          <w:rFonts w:hAnsi="Times New Roman" w:ascii="Times New Roman"/>
          <w:sz w:val="24"/>
          <w:szCs w:val="24"/>
        </w:rPr>
        <w:t xml:space="preserve">određuje se jednokratna nagrada za poslove obavljene u </w:t>
      </w:r>
      <w:proofErr w:type="spellStart"/>
      <w:r w:rsidRPr="007B4C9A">
        <w:rPr>
          <w:rFonts w:hAnsi="Times New Roman" w:ascii="Times New Roman"/>
          <w:sz w:val="24"/>
          <w:szCs w:val="24"/>
        </w:rPr>
        <w:t>predstečajnom</w:t>
      </w:r>
      <w:proofErr w:type="spellEnd"/>
      <w:r w:rsidRPr="007B4C9A">
        <w:rPr>
          <w:rFonts w:hAnsi="Times New Roman" w:ascii="Times New Roman"/>
          <w:sz w:val="24"/>
          <w:szCs w:val="24"/>
        </w:rPr>
        <w:t xml:space="preserve"> postupku u iznosu od </w:t>
      </w:r>
      <w:r w:rsidR="00A66F66">
        <w:rPr>
          <w:rFonts w:hAnsi="Times New Roman" w:ascii="Times New Roman"/>
          <w:sz w:val="24"/>
          <w:szCs w:val="24"/>
        </w:rPr>
        <w:t>20.000,00 kn bruto te na ime troškova u iznosu od 192,00 kn neto.</w:t>
      </w:r>
    </w:p>
    <w:p w:rsidRDefault="00404F3C" w:rsidP="004860AB" w:rsidR="00404F3C" w:rsidRPr="007B4C9A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 w:rsidRPr="007B4C9A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7B4C9A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="007B4C9A" w:rsidRPr="007B4C9A">
        <w:rPr>
          <w:rFonts w:hAnsi="Times New Roman" w:ascii="Times New Roman"/>
          <w:b/>
          <w:sz w:val="24"/>
          <w:szCs w:val="24"/>
        </w:rPr>
        <w:t xml:space="preserve">LANDIA d.o.o.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Tordinci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>, Vukovarska 27, OIB: 86812953672, MBS: 030061308</w:t>
      </w:r>
      <w:r w:rsidRPr="007B4C9A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 w:rsidRPr="007B4C9A">
        <w:rPr>
          <w:rFonts w:eastAsiaTheme="minorHAnsi" w:hAnsi="Times New Roman" w:ascii="Times New Roman"/>
          <w:sz w:val="24"/>
          <w:szCs w:val="24"/>
        </w:rPr>
        <w:t>is</w:t>
      </w:r>
      <w:r w:rsidRPr="007B4C9A">
        <w:rPr>
          <w:rFonts w:eastAsiaTheme="minorHAnsi" w:hAnsi="Times New Roman" w:ascii="Times New Roman"/>
          <w:sz w:val="24"/>
          <w:szCs w:val="24"/>
        </w:rPr>
        <w:t xml:space="preserve">platiti povjereniku </w:t>
      </w:r>
      <w:r w:rsidR="007B4C9A" w:rsidRPr="007B4C9A">
        <w:rPr>
          <w:rFonts w:hAnsi="Times New Roman" w:ascii="Times New Roman"/>
          <w:b/>
          <w:sz w:val="24"/>
          <w:szCs w:val="24"/>
        </w:rPr>
        <w:t>Sanj</w:t>
      </w:r>
      <w:r w:rsidR="007B4C9A">
        <w:rPr>
          <w:rFonts w:hAnsi="Times New Roman" w:ascii="Times New Roman"/>
          <w:b/>
          <w:sz w:val="24"/>
          <w:szCs w:val="24"/>
        </w:rPr>
        <w:t>i</w:t>
      </w:r>
      <w:r w:rsidR="007B4C9A" w:rsidRPr="007B4C9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Mišević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 xml:space="preserve">, Osijek, Lorenza </w:t>
      </w:r>
      <w:proofErr w:type="spellStart"/>
      <w:r w:rsidR="007B4C9A" w:rsidRPr="007B4C9A">
        <w:rPr>
          <w:rFonts w:hAnsi="Times New Roman" w:ascii="Times New Roman"/>
          <w:b/>
          <w:sz w:val="24"/>
          <w:szCs w:val="24"/>
        </w:rPr>
        <w:t>Jagera</w:t>
      </w:r>
      <w:proofErr w:type="spellEnd"/>
      <w:r w:rsidR="007B4C9A" w:rsidRPr="007B4C9A">
        <w:rPr>
          <w:rFonts w:hAnsi="Times New Roman" w:ascii="Times New Roman"/>
          <w:b/>
          <w:sz w:val="24"/>
          <w:szCs w:val="24"/>
        </w:rPr>
        <w:t xml:space="preserve"> 24, OIB 17448143522</w:t>
      </w:r>
      <w:r w:rsidRPr="007B4C9A">
        <w:rPr>
          <w:rFonts w:eastAsiaTheme="minorHAnsi" w:hAnsi="Times New Roman" w:ascii="Times New Roman"/>
          <w:sz w:val="24"/>
          <w:szCs w:val="24"/>
        </w:rPr>
        <w:t>, iznos</w:t>
      </w:r>
      <w:r w:rsidR="004860AB" w:rsidRPr="007B4C9A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7B4C9A">
        <w:rPr>
          <w:rFonts w:eastAsiaTheme="minorHAnsi" w:hAnsi="Times New Roman" w:ascii="Times New Roman"/>
          <w:sz w:val="24"/>
          <w:szCs w:val="24"/>
        </w:rPr>
        <w:t xml:space="preserve">žiro račun broj </w:t>
      </w:r>
      <w:r w:rsidR="007B4C9A">
        <w:rPr>
          <w:rFonts w:hAnsi="Times New Roman" w:ascii="Times New Roman"/>
          <w:sz w:val="24"/>
          <w:szCs w:val="24"/>
        </w:rPr>
        <w:t>IBAN: HR2923600003115813090</w:t>
      </w:r>
      <w:r w:rsidR="00FD50D5" w:rsidRPr="007B4C9A">
        <w:rPr>
          <w:rFonts w:eastAsiaTheme="minorHAnsi" w:hAnsi="Times New Roman" w:ascii="Times New Roman"/>
          <w:sz w:val="24"/>
          <w:szCs w:val="24"/>
        </w:rPr>
        <w:t>.</w:t>
      </w:r>
      <w:r w:rsidR="00D57291" w:rsidRPr="007B4C9A">
        <w:rPr>
          <w:rFonts w:eastAsiaTheme="minorHAnsi" w:hAnsi="Times New Roman" w:ascii="Times New Roman"/>
          <w:sz w:val="24"/>
          <w:szCs w:val="24"/>
        </w:rPr>
        <w:t>, nakon pravomoćnosti ovog rješenja</w:t>
      </w:r>
      <w:r w:rsidRPr="007B4C9A">
        <w:rPr>
          <w:rFonts w:eastAsiaTheme="minorHAnsi" w:hAnsi="Times New Roman" w:ascii="Times New Roman"/>
          <w:sz w:val="24"/>
          <w:szCs w:val="24"/>
        </w:rPr>
        <w:t>.</w:t>
      </w:r>
    </w:p>
    <w:p w:rsidRDefault="007B4C9A" w:rsidP="007B4C9A" w:rsidR="004860AB" w:rsidRPr="007B4C9A">
      <w:pPr>
        <w:pStyle w:val="Bezproreda"/>
        <w:tabs>
          <w:tab w:pos="5160" w:val="left"/>
        </w:tabs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</w:p>
    <w:p w:rsidRDefault="004860AB" w:rsidP="004860AB" w:rsidR="004860AB" w:rsidRPr="007B4C9A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7B4C9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4860AB" w:rsidP="004860AB" w:rsidR="004860AB" w:rsidRPr="007B4C9A">
      <w:pPr>
        <w:pStyle w:val="Bezproreda"/>
        <w:ind w:left="106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 w:rsidRPr="007B4C9A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 </w:t>
      </w:r>
      <w:r w:rsidR="00D57291"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Trgovačkog suda u Osijeku broj </w:t>
      </w:r>
      <w:r w:rsidR="00A66F66">
        <w:rPr>
          <w:rFonts w:eastAsiaTheme="minorHAnsi" w:hAnsi="Times New Roman" w:ascii="Times New Roman"/>
          <w:sz w:val="24"/>
          <w:szCs w:val="24"/>
        </w:rPr>
        <w:t xml:space="preserve">6 </w:t>
      </w:r>
      <w:r w:rsidR="00D57291">
        <w:rPr>
          <w:rFonts w:eastAsiaTheme="minorHAnsi" w:hAnsi="Times New Roman" w:ascii="Times New Roman"/>
          <w:sz w:val="24"/>
          <w:szCs w:val="24"/>
        </w:rPr>
        <w:t>St-</w:t>
      </w:r>
      <w:r w:rsidR="00A66F66">
        <w:rPr>
          <w:rFonts w:eastAsiaTheme="minorHAnsi" w:hAnsi="Times New Roman" w:ascii="Times New Roman"/>
          <w:sz w:val="24"/>
          <w:szCs w:val="24"/>
        </w:rPr>
        <w:t>1430</w:t>
      </w:r>
      <w:r w:rsidR="00D57291">
        <w:rPr>
          <w:rFonts w:eastAsiaTheme="minorHAnsi" w:hAnsi="Times New Roman" w:ascii="Times New Roman"/>
          <w:sz w:val="24"/>
          <w:szCs w:val="24"/>
        </w:rPr>
        <w:t>/17</w:t>
      </w:r>
      <w:r w:rsidR="00A66F66">
        <w:rPr>
          <w:rFonts w:eastAsiaTheme="minorHAnsi" w:hAnsi="Times New Roman" w:ascii="Times New Roman"/>
          <w:sz w:val="24"/>
          <w:szCs w:val="24"/>
        </w:rPr>
        <w:t xml:space="preserve">-6 od 9. listopada 2017. g.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otvoren je </w:t>
      </w:r>
      <w:proofErr w:type="spellStart"/>
      <w:r w:rsidR="00D57291"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postupak nad dužnikom a za povjerenika je imenovan</w:t>
      </w:r>
      <w:r w:rsidR="00FD50D5">
        <w:rPr>
          <w:rFonts w:eastAsiaTheme="minorHAnsi" w:hAnsi="Times New Roman" w:ascii="Times New Roman"/>
          <w:sz w:val="24"/>
          <w:szCs w:val="24"/>
        </w:rPr>
        <w:t>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 w:rsidR="007B4C9A">
        <w:rPr>
          <w:rFonts w:eastAsiaTheme="minorHAnsi" w:hAnsi="Times New Roman" w:ascii="Times New Roman"/>
          <w:sz w:val="24"/>
          <w:szCs w:val="24"/>
        </w:rPr>
        <w:t xml:space="preserve">Sanja </w:t>
      </w:r>
      <w:proofErr w:type="spellStart"/>
      <w:r w:rsidR="007B4C9A">
        <w:rPr>
          <w:rFonts w:eastAsiaTheme="minorHAnsi" w:hAnsi="Times New Roman" w:ascii="Times New Roman"/>
          <w:sz w:val="24"/>
          <w:szCs w:val="24"/>
        </w:rPr>
        <w:t>Mišević</w:t>
      </w:r>
      <w:proofErr w:type="spellEnd"/>
      <w:r w:rsidR="00D57291">
        <w:rPr>
          <w:rFonts w:eastAsiaTheme="minorHAnsi" w:hAnsi="Times New Roman" w:ascii="Times New Roman"/>
          <w:sz w:val="24"/>
          <w:szCs w:val="24"/>
        </w:rPr>
        <w:t xml:space="preserve"> iz Osijeka</w:t>
      </w:r>
      <w:r w:rsidR="00FD50D5">
        <w:rPr>
          <w:rFonts w:eastAsiaTheme="minorHAnsi" w:hAnsi="Times New Roman" w:ascii="Times New Roman"/>
          <w:sz w:val="24"/>
          <w:szCs w:val="24"/>
        </w:rPr>
        <w:t>, automatskim odabirom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  <w:t xml:space="preserve">Tijekom </w:t>
      </w:r>
      <w:proofErr w:type="spellStart"/>
      <w:r w:rsidRPr="00D1129C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Pr="00D1129C">
        <w:rPr>
          <w:rFonts w:eastAsiaTheme="minorHAnsi" w:hAnsi="Times New Roman" w:ascii="Times New Roman"/>
          <w:sz w:val="24"/>
          <w:szCs w:val="24"/>
        </w:rPr>
        <w:t xml:space="preserve"> postupka povjereni</w:t>
      </w:r>
      <w:r w:rsidR="00FD50D5">
        <w:rPr>
          <w:rFonts w:eastAsiaTheme="minorHAnsi" w:hAnsi="Times New Roman" w:ascii="Times New Roman"/>
          <w:sz w:val="24"/>
          <w:szCs w:val="24"/>
        </w:rPr>
        <w:t>ca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je ispita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la poslovanje dužnika, </w:t>
      </w:r>
      <w:r w:rsidR="00A66F66">
        <w:rPr>
          <w:rFonts w:eastAsiaTheme="minorHAnsi" w:hAnsi="Times New Roman" w:ascii="Times New Roman"/>
          <w:sz w:val="24"/>
          <w:szCs w:val="24"/>
        </w:rPr>
        <w:t xml:space="preserve">prijavljene tražbine vjerovnika, pisanim putem se očitovala o tražbinama dostavljenim FINI, sudjelovala na ročištima za ispitivanje tražbina, nadzirala poslovanje dužnika </w:t>
      </w:r>
      <w:r w:rsidR="00D57291">
        <w:rPr>
          <w:rFonts w:eastAsiaTheme="minorHAnsi" w:hAnsi="Times New Roman" w:ascii="Times New Roman"/>
          <w:sz w:val="24"/>
          <w:szCs w:val="24"/>
        </w:rPr>
        <w:t>te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 obavlja ostale poslove sukladno zakonu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slijedom čega podneskom od </w:t>
      </w:r>
      <w:r w:rsidR="00A66F66">
        <w:rPr>
          <w:rFonts w:eastAsiaTheme="minorHAnsi" w:hAnsi="Times New Roman" w:ascii="Times New Roman"/>
          <w:sz w:val="24"/>
          <w:szCs w:val="24"/>
        </w:rPr>
        <w:t>7. rujna 2018</w:t>
      </w:r>
      <w:r w:rsidR="00FD50D5">
        <w:rPr>
          <w:rFonts w:eastAsiaTheme="minorHAnsi" w:hAnsi="Times New Roman" w:ascii="Times New Roman"/>
          <w:sz w:val="24"/>
          <w:szCs w:val="24"/>
        </w:rPr>
        <w:t xml:space="preserve">. g. predlaže da joj se odredi nagrada za poslove koje je kao povjerenica obavila u ovom </w:t>
      </w:r>
      <w:proofErr w:type="spellStart"/>
      <w:r w:rsidR="00FD50D5">
        <w:rPr>
          <w:rFonts w:eastAsiaTheme="minorHAnsi" w:hAnsi="Times New Roman" w:ascii="Times New Roman"/>
          <w:sz w:val="24"/>
          <w:szCs w:val="24"/>
        </w:rPr>
        <w:t>predstečajnom</w:t>
      </w:r>
      <w:proofErr w:type="spellEnd"/>
      <w:r w:rsidR="00FD50D5">
        <w:rPr>
          <w:rFonts w:eastAsiaTheme="minorHAnsi" w:hAnsi="Times New Roman" w:ascii="Times New Roman"/>
          <w:sz w:val="24"/>
          <w:szCs w:val="24"/>
        </w:rPr>
        <w:t xml:space="preserve"> postupku.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C6D86" w:rsidP="00BC6D86" w:rsidR="00BC6D86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St-1430/17-53</w:t>
      </w: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A66F66" w:rsidP="00D1129C" w:rsidR="001D71CF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  <w:t xml:space="preserve">Sukladno čl. 4 Uredbe o kriterijima i načinu obračuna i plaćanju nagrade stečajnim upraviteljima (NN br. 105/17 dalje: Uredba) povjereniku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postupka pripada pravo na jednokratnu nagradu za poslove obavljene u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predstečajnom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postupku u iznosu od 3.000,00 kn do 20.000,00 kn koju određuje sud vodeći računa o složenosti poslova koje je obavio.</w:t>
      </w:r>
    </w:p>
    <w:p w:rsidRDefault="00A66F66" w:rsidP="00D1129C" w:rsidR="00A66F66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1D71CF" w:rsidP="001D71CF" w:rsidR="00D1129C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Slijedom navedenog, imajući u vidu složenost poslova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koje je </w:t>
      </w:r>
      <w:r>
        <w:rPr>
          <w:rFonts w:eastAsiaTheme="minorHAnsi" w:hAnsi="Times New Roman" w:ascii="Times New Roman"/>
          <w:sz w:val="24"/>
          <w:szCs w:val="24"/>
        </w:rPr>
        <w:t>povjerenica obavila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određena </w:t>
      </w:r>
      <w:r>
        <w:rPr>
          <w:rFonts w:eastAsiaTheme="minorHAnsi" w:hAnsi="Times New Roman" w:ascii="Times New Roman"/>
          <w:sz w:val="24"/>
          <w:szCs w:val="24"/>
        </w:rPr>
        <w:t>joj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je nagrada u iznosu od </w:t>
      </w:r>
      <w:r w:rsidR="00A66F66">
        <w:rPr>
          <w:rFonts w:eastAsiaTheme="minorHAnsi" w:hAnsi="Times New Roman" w:ascii="Times New Roman"/>
          <w:sz w:val="24"/>
          <w:szCs w:val="24"/>
        </w:rPr>
        <w:t>20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.000,00 kn bruto a sukladno čl. 3 </w:t>
      </w:r>
      <w:r w:rsidR="00D1129C" w:rsidRPr="00D1129C">
        <w:rPr>
          <w:rFonts w:eastAsiaTheme="minorHAnsi" w:hAnsi="Times New Roman" w:ascii="Times New Roman"/>
          <w:sz w:val="24"/>
          <w:szCs w:val="24"/>
        </w:rPr>
        <w:t xml:space="preserve">Uredbe 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u vezi s čl. 15 Uredbe te sukladno čl. </w:t>
      </w:r>
      <w:r w:rsidR="008C1CA7">
        <w:rPr>
          <w:rFonts w:eastAsiaTheme="minorHAnsi" w:hAnsi="Times New Roman" w:ascii="Times New Roman"/>
          <w:sz w:val="24"/>
          <w:szCs w:val="24"/>
        </w:rPr>
        <w:t>94 st. 1 i 2 Stečajnog zakona (NN br. 71/15</w:t>
      </w:r>
      <w:r w:rsidR="00A66F66">
        <w:rPr>
          <w:rFonts w:eastAsiaTheme="minorHAnsi" w:hAnsi="Times New Roman" w:ascii="Times New Roman"/>
          <w:sz w:val="24"/>
          <w:szCs w:val="24"/>
        </w:rPr>
        <w:t xml:space="preserve"> i 104/17 dalje: SZ)</w:t>
      </w:r>
      <w:r w:rsidR="008C1CA7">
        <w:rPr>
          <w:rFonts w:eastAsiaTheme="minorHAnsi" w:hAnsi="Times New Roman" w:ascii="Times New Roman"/>
          <w:sz w:val="24"/>
          <w:szCs w:val="24"/>
        </w:rPr>
        <w:t xml:space="preserve"> u vezi s čl. 23 st. 3 SZ te je valjalo odlučiti kao u izreci</w:t>
      </w:r>
      <w:r w:rsidR="00D57291">
        <w:rPr>
          <w:rFonts w:eastAsiaTheme="minorHAnsi" w:hAnsi="Times New Roman" w:ascii="Times New Roman"/>
          <w:sz w:val="24"/>
          <w:szCs w:val="24"/>
        </w:rPr>
        <w:t>.</w:t>
      </w:r>
    </w:p>
    <w:p w:rsidRDefault="00A66F66" w:rsidP="001D71CF" w:rsidR="00A66F66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A66F66" w:rsidP="001D71CF" w:rsidR="00A66F66">
      <w:pPr>
        <w:pStyle w:val="Bezproreda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Naknada stvarnih troškova koje povjerenica zahtjeva podneskom od 7.9.2018. g. u iznosu od 192,00 kn temelji se na troškovima uporabe osobnog automobila u svrhu kontrole poslovanja i poslovne dokumentacije na relaciji Osijek –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Tordinci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– Osijek dana 12.1.2018. g., 9.2.2018. g. i 8.3.2018. g. a temeljem putnih naloga koji su dostavljeni u spis (str. 418-420 spisa) te je valjalo sukladno čl. 94 st. 1 i 3 SZ u vezi s čl. 23 st. 3 SZ odlučiti kao u izreci.</w:t>
      </w:r>
    </w:p>
    <w:p w:rsidRDefault="004860AB" w:rsidP="00D1129C" w:rsid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9E3F37" w:rsidP="00A10D32" w:rsidR="009E3F37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7B4C9A" w:rsidP="007B4C9A" w:rsidR="002066CF" w:rsidRPr="004860AB">
      <w:pPr>
        <w:pStyle w:val="Odlomakpopisa"/>
        <w:tabs>
          <w:tab w:pos="4896" w:val="center"/>
          <w:tab w:pos="6660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2066CF"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A66F66">
        <w:rPr>
          <w:rFonts w:hAnsi="Times New Roman" w:ascii="Times New Roman"/>
          <w:sz w:val="24"/>
          <w:szCs w:val="24"/>
          <w:lang w:val="hr-HR"/>
        </w:rPr>
        <w:t>6. studenog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1D71CF" w:rsidR="002066CF">
      <w:pPr>
        <w:pStyle w:val="Bezproreda1"/>
        <w:tabs>
          <w:tab w:pos="526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  <w:r w:rsidR="001D71CF">
        <w:rPr>
          <w:rFonts w:hAnsi="Times New Roman" w:ascii="Times New Roman"/>
          <w:sz w:val="24"/>
          <w:szCs w:val="24"/>
        </w:rPr>
        <w:tab/>
      </w:r>
    </w:p>
    <w:p w:rsidRDefault="00C53B74" w:rsidP="002066CF" w:rsidR="00C53B74" w:rsidRPr="00C53B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53B74">
        <w:rPr>
          <w:rFonts w:hAnsi="Times New Roman" w:ascii="Times New Roman"/>
          <w:sz w:val="24"/>
          <w:szCs w:val="24"/>
        </w:rPr>
        <w:t xml:space="preserve">LANDIA d.o.o. </w:t>
      </w:r>
      <w:proofErr w:type="spellStart"/>
      <w:r w:rsidRPr="00C53B74">
        <w:rPr>
          <w:rFonts w:hAnsi="Times New Roman" w:ascii="Times New Roman"/>
          <w:sz w:val="24"/>
          <w:szCs w:val="24"/>
        </w:rPr>
        <w:t>Tordinci</w:t>
      </w:r>
      <w:proofErr w:type="spellEnd"/>
      <w:r w:rsidRPr="00C53B74">
        <w:rPr>
          <w:rFonts w:hAnsi="Times New Roman" w:ascii="Times New Roman"/>
          <w:sz w:val="24"/>
          <w:szCs w:val="24"/>
        </w:rPr>
        <w:t>, Vukovarska 27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povjerenika od </w:t>
      </w:r>
      <w:r w:rsidR="007B4C9A">
        <w:rPr>
          <w:rFonts w:hAnsi="Times New Roman" w:ascii="Times New Roman"/>
          <w:sz w:val="24"/>
          <w:szCs w:val="24"/>
        </w:rPr>
        <w:t xml:space="preserve">7.9.2018. g. </w:t>
      </w:r>
    </w:p>
    <w:p w:rsidRDefault="001D71CF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povjerenica</w:t>
      </w:r>
      <w:r w:rsidR="00AA006E" w:rsidRPr="00C02EEC">
        <w:rPr>
          <w:rFonts w:hAnsi="Times New Roman" w:ascii="Times New Roman"/>
          <w:sz w:val="24"/>
          <w:szCs w:val="24"/>
        </w:rPr>
        <w:t xml:space="preserve"> </w:t>
      </w:r>
      <w:r w:rsidR="007B4C9A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7B4C9A">
        <w:rPr>
          <w:rFonts w:hAnsi="Times New Roman" w:ascii="Times New Roman"/>
          <w:sz w:val="24"/>
          <w:szCs w:val="24"/>
        </w:rPr>
        <w:t>Mišević</w:t>
      </w:r>
      <w:proofErr w:type="spellEnd"/>
    </w:p>
    <w:p w:rsidRDefault="007B4C9A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C6D86">
        <w:rPr>
          <w:rFonts w:hAnsi="Times New Roman" w:ascii="Times New Roman"/>
          <w:sz w:val="24"/>
          <w:szCs w:val="24"/>
        </w:rPr>
        <w:t>6.12.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FA9" w:rsidP="00F427F2" w:rsidR="005B3FA9">
      <w:pPr>
        <w:spacing w:lineRule="auto" w:line="240" w:after="0"/>
      </w:pPr>
      <w:r>
        <w:separator/>
      </w:r>
    </w:p>
  </w:endnote>
  <w:endnote w:id="0" w:type="continuationSeparator">
    <w:p w:rsidRDefault="005B3FA9" w:rsidP="00F427F2" w:rsidR="005B3F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FA9" w:rsidP="00F427F2" w:rsidR="005B3FA9">
      <w:pPr>
        <w:spacing w:lineRule="auto" w:line="240" w:after="0"/>
      </w:pPr>
      <w:r>
        <w:separator/>
      </w:r>
    </w:p>
  </w:footnote>
  <w:footnote w:id="0" w:type="continuationSeparator">
    <w:p w:rsidRDefault="005B3FA9" w:rsidP="00F427F2" w:rsidR="005B3F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78E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1D71CF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9104D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B3FA9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4C9A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D6FC8"/>
    <w:rsid w:val="008F7595"/>
    <w:rsid w:val="0090044B"/>
    <w:rsid w:val="00923BDA"/>
    <w:rsid w:val="0093701A"/>
    <w:rsid w:val="009849F0"/>
    <w:rsid w:val="00990453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66F66"/>
    <w:rsid w:val="00A75296"/>
    <w:rsid w:val="00A77371"/>
    <w:rsid w:val="00A855CE"/>
    <w:rsid w:val="00AA006E"/>
    <w:rsid w:val="00AA5BFA"/>
    <w:rsid w:val="00AC6D07"/>
    <w:rsid w:val="00B071A9"/>
    <w:rsid w:val="00B1188C"/>
    <w:rsid w:val="00B451A0"/>
    <w:rsid w:val="00B5773C"/>
    <w:rsid w:val="00B712C7"/>
    <w:rsid w:val="00BC6D86"/>
    <w:rsid w:val="00BE0DC1"/>
    <w:rsid w:val="00C02EEC"/>
    <w:rsid w:val="00C275E9"/>
    <w:rsid w:val="00C4010F"/>
    <w:rsid w:val="00C50577"/>
    <w:rsid w:val="00C53B74"/>
    <w:rsid w:val="00C545A2"/>
    <w:rsid w:val="00CA1194"/>
    <w:rsid w:val="00CA12DA"/>
    <w:rsid w:val="00CB48F2"/>
    <w:rsid w:val="00CE019E"/>
    <w:rsid w:val="00CE792B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C78E2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D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8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8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svibnja 2018.</izvorni_sadrzaj>
    <derivirana_varijabla naziv="DomainObject.Predmet.DatumArhiviranja_1">22.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2018.</izvorni_sadrzaj>
    <derivirana_varijabla naziv="DomainObject.Predmet.DatumRjesavanja_1">27. ožujka 2018.</derivirana_varijabla>
  </DomainObject.Predmet.DatumRjesavanja>
  <DomainObject.Predmet.DatumRokaCuvanja>
    <izvorni_sadrzaj>22. svibnja 2028.</izvorni_sadrzaj>
    <derivirana_varijabla naziv="DomainObject.Predmet.DatumRokaCuvanja_1">22. svibnja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svibnja 2018.</izvorni_sadrzaj>
    <derivirana_varijabla naziv="DomainObject.Predmet.DatumZatvaranja_1">22.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hr.ibm.icms.common.model.sluzbeneosobe.Referada@21372137[id=5780, dbStatus=null, naziv=6. Referada, oznaka=null, sudac=null] &lt;-hr.ibm.icms.common.model.sluzbeneosobe.Referada@21372137[status dodjele: =false]</izvorni_sadrzaj>
    <derivirana_varijabla naziv="DomainObject.Predmet.MjestoCuvanja_1">hr.ibm.icms.common.model.sluzbeneosobe.Referada@21372137[id=5780, dbStatus=null, naziv=6. Referada, oznaka=null, sudac=null] &lt;-hr.ibm.icms.common.model.sluzbeneosobe.Referada@21372137[status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2018.</izvorni_sadrzaj>
    <derivirana_varijabla naziv="DomainObject.Predmet.OdlukaRjesenje.DatumDonosenjaOdluke_1">27. ožujka 2018.</derivirana_varijabla>
  </DomainObject.Predmet.OdlukaRjesenje.DatumDonosenjaOdluke>
  <DomainObject.Predmet.OdlukaRjesenje.DatumPravomocnosti>
    <izvorni_sadrzaj>8. svibnja 2018.</izvorni_sadrzaj>
    <derivirana_varijabla naziv="DomainObject.Predmet.OdlukaRjesenje.DatumPravomocnosti_1">8. svibnja 2018.</derivirana_varijabla>
  </DomainObject.Predmet.OdlukaRjesenje.DatumPravomocnosti>
  <DomainObject.Predmet.OdlukaRjesenje.Oznaka>
    <izvorni_sadrzaj>St-1430/2017-45</izvorni_sadrzaj>
    <derivirana_varijabla naziv="DomainObject.Predmet.OdlukaRjesenje.Oznaka_1">St-1430/2017-45</derivirana_varijabla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St-1430/2017-45</izvorni_sadrzaj>
    <derivirana_varijabla naziv="DomainObject.PredzadnjaOdlukaIzPredmeta.Oznaka_1">St-1430/2017-45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ADF23-1921-44C8-9693-133FAC992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507</properties:Words>
  <properties:Characters>2739</properties:Characters>
  <properties:Lines>147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2018-09-11T06:29:00Z</dcterms:created>
  <dc:creator>Blanka</dc:creator>
  <cp:lastModifiedBy>Danijela Sekulić</cp:lastModifiedBy>
  <cp:lastPrinted>2018-11-06T08:37:00Z</cp:lastPrinted>
  <dcterms:modified xmlns:xsi="http://www.w3.org/2001/XMLSchema-instance" xsi:type="dcterms:W3CDTF">2018-11-06T08:38:00Z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(NAGRADA +TROŠAK MIŠEVIĆ.docx)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