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685e" w14:paraId="be3685e" w:rsidRDefault="00BB4F54" w:rsidP="002615A0" w:rsidR="00455B08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St-106/2018</w:t>
      </w:r>
      <w:r w:rsidR="002615A0">
        <w:t>-</w:t>
      </w:r>
      <w:r>
        <w:t>6</w:t>
      </w:r>
    </w:p>
    <w:p w:rsidRDefault="00455B08" w:rsidP="00455B08" w:rsidR="00455B08">
      <w:pPr>
        <w:pStyle w:val="Bezproreda"/>
      </w:pPr>
      <w:r>
        <w:t xml:space="preserve">                                 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  <w:jc w:val="center"/>
      </w:pPr>
      <w:r>
        <w:t>Z A P I S N I K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</w:pPr>
    </w:p>
    <w:p w:rsidRDefault="00BB4F54" w:rsidP="00455B08" w:rsidR="00455B08">
      <w:pPr>
        <w:pStyle w:val="Bezproreda"/>
        <w:jc w:val="center"/>
      </w:pPr>
      <w:r>
        <w:t>od  23</w:t>
      </w:r>
      <w:r w:rsidR="00B30EFE">
        <w:t>. svibnja</w:t>
      </w:r>
      <w:r w:rsidR="00455B08">
        <w:t xml:space="preserve"> 2018. godine sa </w:t>
      </w:r>
      <w:r w:rsidR="00455B08">
        <w:rPr>
          <w:b/>
        </w:rPr>
        <w:t>Ispitnog ročišta</w:t>
      </w:r>
      <w:r w:rsidR="002615A0">
        <w:t xml:space="preserve"> u stečajnom predmetu </w:t>
      </w:r>
      <w:r w:rsidR="005C1732">
        <w:t xml:space="preserve">stečajnog </w:t>
      </w:r>
      <w:r w:rsidR="002615A0">
        <w:t xml:space="preserve">dužnika </w:t>
      </w:r>
      <w:r>
        <w:t>Stečajna masa iza stečajnog dužnika Benzinske postaje DELTA d.o.o. u stečaju, Jalkovec</w:t>
      </w:r>
    </w:p>
    <w:p w:rsidRDefault="00455B08" w:rsidP="00455B08" w:rsidR="00455B08">
      <w:pPr>
        <w:pStyle w:val="Bezproreda"/>
        <w:jc w:val="center"/>
      </w:pPr>
      <w:r>
        <w:t>održanog kod Trgovačkog suda u Bjelovaru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Prisutni od suda:</w:t>
      </w:r>
    </w:p>
    <w:p w:rsidRDefault="00455B08" w:rsidP="00455B08" w:rsidR="00455B08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Default="00455B08" w:rsidP="00455B08" w:rsidR="002615A0">
      <w:pPr>
        <w:pStyle w:val="Bezproreda"/>
      </w:pPr>
      <w:r>
        <w:t xml:space="preserve"> sudac                                          </w:t>
      </w:r>
      <w:r>
        <w:tab/>
      </w:r>
      <w:r>
        <w:tab/>
        <w:t xml:space="preserve"> </w:t>
      </w:r>
      <w:r w:rsidR="00BB4F54">
        <w:t xml:space="preserve">Dužnik: Stečajna masa stečajnog dužnika Benzinske postaje </w:t>
      </w:r>
    </w:p>
    <w:p w:rsidRDefault="00B30EFE" w:rsidP="00455B08" w:rsidR="00455B08">
      <w:pPr>
        <w:pStyle w:val="Bezproreda"/>
      </w:pPr>
      <w:r>
        <w:tab/>
      </w:r>
      <w:r>
        <w:tab/>
      </w:r>
      <w:r w:rsidR="00BB4F54">
        <w:t xml:space="preserve">                                                            Delta d.o.o. u stečaju</w:t>
      </w:r>
    </w:p>
    <w:p w:rsidRDefault="00455B08" w:rsidP="00455B08" w:rsidR="00455B08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 w:rsidR="001E5826">
        <w:t xml:space="preserve">  </w:t>
      </w:r>
      <w:r>
        <w:t>Radi: stečajnog postupka</w:t>
      </w:r>
    </w:p>
    <w:p w:rsidRDefault="00455B08" w:rsidP="00455B08" w:rsidR="00455B08">
      <w:pPr>
        <w:pStyle w:val="Bezproreda"/>
      </w:pPr>
      <w:r>
        <w:t xml:space="preserve">Vesna Dragišić </w:t>
      </w:r>
    </w:p>
    <w:p w:rsidRDefault="00455B08" w:rsidP="00455B08" w:rsidR="00455B08">
      <w:pPr>
        <w:pStyle w:val="Bezproreda"/>
      </w:pPr>
      <w:r>
        <w:t>zapisničar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Sudac  otvara današnje Ispitno  ročište  u  9,00 sati, te objavljuje predmet raspravljanja.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Konstatira se da su pristupili: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Za dužnika:  s</w:t>
      </w:r>
      <w:r w:rsidR="005463EE">
        <w:t>teč</w:t>
      </w:r>
      <w:r w:rsidR="00BB4F54">
        <w:t>ajni upravitelj  Anđelko Stankus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Nadalje se konstatira da su od strane vjerovnika pristupili:</w:t>
      </w:r>
    </w:p>
    <w:p w:rsidRDefault="00455B08" w:rsidP="00455B08" w:rsidR="00455B08">
      <w:pPr>
        <w:pStyle w:val="Bezproreda"/>
      </w:pPr>
    </w:p>
    <w:p w:rsidRDefault="002615A0" w:rsidP="00455B08" w:rsidR="002544B3">
      <w:pPr>
        <w:pStyle w:val="Bezproreda"/>
      </w:pPr>
      <w:r>
        <w:t xml:space="preserve">Za Republiku Hrvatsku </w:t>
      </w:r>
      <w:r w:rsidR="00234591">
        <w:t>z.z. Živko Slijepčević zamjenik  županijskog državnog odvjetništva</w:t>
      </w:r>
      <w:r w:rsidR="007B000E">
        <w:t xml:space="preserve"> </w:t>
      </w:r>
      <w:r w:rsidR="00874E8C">
        <w:t xml:space="preserve"> u Bjelovaru</w:t>
      </w:r>
    </w:p>
    <w:p w:rsidRDefault="00234591" w:rsidP="00455B08" w:rsidR="00234591">
      <w:pPr>
        <w:pStyle w:val="Bezproreda"/>
      </w:pPr>
    </w:p>
    <w:p w:rsidRDefault="00234591" w:rsidP="00455B08" w:rsidR="00234591">
      <w:pPr>
        <w:pStyle w:val="Bezproreda"/>
      </w:pPr>
      <w:r>
        <w:t>Za vjerovnika Krajačić Zdravka odvjetnik Hrvoje Nikola Cvetković u Zagrebu</w:t>
      </w:r>
    </w:p>
    <w:p w:rsidRDefault="007B000E" w:rsidP="00455B08" w:rsidR="007B000E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340141">
        <w:t>u pisarnici ovog suda od dana 9</w:t>
      </w:r>
      <w:r w:rsidR="00B30EFE">
        <w:t>. svibnja</w:t>
      </w:r>
      <w:r>
        <w:t xml:space="preserve"> 2018. godine te objavljene na e-oglasnoj pl</w:t>
      </w:r>
      <w:r w:rsidR="002615A0">
        <w:t>oč</w:t>
      </w:r>
      <w:r w:rsidR="00340141">
        <w:t>i Trgovačkog suda u Bjelovaru  10</w:t>
      </w:r>
      <w:r w:rsidR="00B30EFE">
        <w:t>. svibnja</w:t>
      </w:r>
      <w:r w:rsidR="002615A0">
        <w:t xml:space="preserve"> 2018. godine.</w:t>
      </w:r>
    </w:p>
    <w:p w:rsidRDefault="00455B08" w:rsidP="00455B08" w:rsidR="00455B08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Default="00455B08" w:rsidP="00455B08" w:rsidR="00455B08">
      <w:pPr>
        <w:pStyle w:val="Bezproreda"/>
      </w:pPr>
    </w:p>
    <w:p w:rsidRDefault="00234591" w:rsidP="00455B08" w:rsidR="00234591">
      <w:pPr>
        <w:pStyle w:val="Bezproreda"/>
      </w:pPr>
      <w:r>
        <w:t>Stečajni upravitelj prvenstveno navodi da je u roku u kojem su vjerovnici bili pozv</w:t>
      </w:r>
      <w:r w:rsidR="00EE63D3">
        <w:t>ani da prijave svoja potraživan</w:t>
      </w:r>
      <w:r>
        <w:t>j</w:t>
      </w:r>
      <w:r w:rsidR="00EE63D3">
        <w:t>a</w:t>
      </w:r>
      <w:r>
        <w:t xml:space="preserve"> zaprimio dvije prijave II Višeg isplatnog reda i to Republike Hrvatske Ministarstva financija, Porezne u</w:t>
      </w:r>
      <w:r w:rsidR="00EE63D3">
        <w:t>prave Zagreb za iznos od 4.280,</w:t>
      </w:r>
      <w:r>
        <w:t xml:space="preserve">86  kuna te prijavu vjerovnika Krajačić Zdravka na iznos od 371.596,75 kuna. U međuvremenu je Zdravko Krajačić osobno podmirio dug prema Poreznoj upravi tako da to potraživanje više nije predmet ovog postupka. </w:t>
      </w:r>
    </w:p>
    <w:p w:rsidRDefault="00EE63D3" w:rsidP="00455B08" w:rsidR="00EE63D3">
      <w:pPr>
        <w:pStyle w:val="Bezproreda"/>
      </w:pPr>
    </w:p>
    <w:p w:rsidRDefault="00EE63D3" w:rsidP="00455B08" w:rsidR="00EE63D3">
      <w:pPr>
        <w:pStyle w:val="Bezproreda"/>
      </w:pPr>
      <w:r>
        <w:tab/>
        <w:t>Z.z. vjerovnika Republike Hrvatske izjavljuje da je navod steč. upravitelja točan te da stoga povlači prijavu potraživanja.</w:t>
      </w:r>
    </w:p>
    <w:p w:rsidRDefault="00234591" w:rsidP="00455B08" w:rsidR="00234591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>Prelazi se na ispitivanje svake pojedine prijavljene tražbine.</w:t>
      </w:r>
    </w:p>
    <w:p w:rsidRDefault="00455B08" w:rsidP="00455B08" w:rsidR="00455B08">
      <w:pPr>
        <w:pStyle w:val="Bezproreda"/>
      </w:pPr>
    </w:p>
    <w:p w:rsidRDefault="00340141" w:rsidP="00455B08" w:rsidR="00455B08">
      <w:pPr>
        <w:pStyle w:val="Bezproreda"/>
      </w:pPr>
      <w:r>
        <w:lastRenderedPageBreak/>
        <w:t>I Drugi</w:t>
      </w:r>
      <w:r w:rsidR="00455B08">
        <w:t xml:space="preserve"> Viši isplatni red</w:t>
      </w:r>
    </w:p>
    <w:p w:rsidRDefault="002615A0" w:rsidP="00455B08" w:rsidR="002615A0">
      <w:pPr>
        <w:pStyle w:val="Bezproreda"/>
      </w:pPr>
    </w:p>
    <w:p w:rsidRDefault="00EE63D3" w:rsidP="00455B08" w:rsidR="002615A0">
      <w:pPr>
        <w:pStyle w:val="Bezproreda"/>
      </w:pPr>
      <w:r>
        <w:t>1</w:t>
      </w:r>
      <w:r w:rsidR="00340141">
        <w:t>. Krajačić Zdravko Zagreb, Hercegovačka ulica 75, OIB: 65818230990, u iznosu od 371.596,75 kuna.</w:t>
      </w:r>
    </w:p>
    <w:p w:rsidRDefault="00340141" w:rsidP="00340141" w:rsidR="00340141">
      <w:pPr>
        <w:pStyle w:val="Bezproreda"/>
      </w:pPr>
      <w:r>
        <w:t>Stečajni upravitelj priznaje potraživanje u cijelosti.</w:t>
      </w:r>
    </w:p>
    <w:p w:rsidRDefault="00340141" w:rsidP="00340141" w:rsidR="00340141">
      <w:pPr>
        <w:pStyle w:val="Bezproreda"/>
      </w:pPr>
      <w:r>
        <w:t>Nitko od nazočnih vjerovnika ne osporava predmetnu tražbinu.</w:t>
      </w:r>
    </w:p>
    <w:p w:rsidRDefault="00340141" w:rsidP="00340141" w:rsidR="00340141">
      <w:pPr>
        <w:pStyle w:val="Bezproreda"/>
      </w:pPr>
      <w:r>
        <w:t>Sutkinja konstatira da je potraživanje vjerovnika Krajačić Zdravka iz Zagreba  utvrđeno u iznosu od  371.596,75 kuna.</w:t>
      </w:r>
    </w:p>
    <w:p w:rsidRDefault="00234ED4" w:rsidP="00455B08" w:rsidR="00234ED4">
      <w:pPr>
        <w:pStyle w:val="Bezproreda"/>
      </w:pPr>
    </w:p>
    <w:p w:rsidRDefault="00455B08" w:rsidP="00175503" w:rsidR="00455B08">
      <w:pPr>
        <w:pStyle w:val="Bezproreda"/>
        <w:ind w:firstLine="708"/>
      </w:pPr>
      <w:r>
        <w:t>Konstatira se da su ovime ispitane sve prispjele tražbine potraživanja do današnjeg  ročišta.</w:t>
      </w:r>
    </w:p>
    <w:p w:rsidRDefault="00513A25" w:rsidP="00513A25" w:rsidR="00513A25">
      <w:pPr>
        <w:pStyle w:val="Bezproreda"/>
      </w:pPr>
    </w:p>
    <w:p w:rsidRDefault="00455B08" w:rsidP="00513A25" w:rsidR="00455B08">
      <w:pPr>
        <w:pStyle w:val="Bezproreda"/>
        <w:ind w:firstLine="708"/>
      </w:pPr>
      <w:r>
        <w:t xml:space="preserve">Sutkinja donosi </w:t>
      </w:r>
    </w:p>
    <w:p w:rsidRDefault="00455B08" w:rsidP="00455B08" w:rsidR="00455B08">
      <w:pPr>
        <w:pStyle w:val="Bezproreda"/>
        <w:ind w:firstLine="360"/>
      </w:pPr>
    </w:p>
    <w:p w:rsidRDefault="00455B08" w:rsidP="00455B08" w:rsidR="00455B08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455B08" w:rsidP="00455B08" w:rsidR="00455B08">
      <w:pPr>
        <w:pStyle w:val="Bezproreda"/>
        <w:ind w:firstLine="360"/>
      </w:pPr>
    </w:p>
    <w:p w:rsidRDefault="00455B08" w:rsidP="005463EE" w:rsidR="00455B08">
      <w:pPr>
        <w:pStyle w:val="Bezproreda"/>
        <w:ind w:firstLine="708"/>
      </w:pPr>
      <w:r>
        <w:t>Rješenje o ispitanim tražbinama biti će donijeto u pisanom obliku.</w:t>
      </w:r>
    </w:p>
    <w:p w:rsidRDefault="00455B08" w:rsidP="00455B08" w:rsidR="00455B08">
      <w:pPr>
        <w:pStyle w:val="Bezproreda"/>
      </w:pPr>
    </w:p>
    <w:p w:rsidRDefault="00EE63D3" w:rsidP="005463EE" w:rsidR="00455B08">
      <w:pPr>
        <w:pStyle w:val="Bezproreda"/>
        <w:ind w:firstLine="708"/>
      </w:pPr>
      <w:r>
        <w:t>Dovršeno u 9,1</w:t>
      </w:r>
      <w:r w:rsidR="00F742E0">
        <w:t>5</w:t>
      </w:r>
      <w:r w:rsidR="00455B08">
        <w:t xml:space="preserve"> sati.</w:t>
      </w:r>
    </w:p>
    <w:p w:rsidRDefault="00455B08" w:rsidP="00455B08" w:rsidR="00455B08"/>
    <w:p w:rsidRDefault="008C7284" w:rsidR="008C7284"/>
    <w:sectPr w:rsidSect="009608FE" w:rsidR="008C728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353" w:rsidP="009608FE" w:rsidR="00720353">
      <w:pPr>
        <w:spacing w:lineRule="auto" w:line="240" w:after="0"/>
      </w:pPr>
      <w:r>
        <w:separator/>
      </w:r>
    </w:p>
  </w:endnote>
  <w:endnote w:id="0" w:type="continuationSeparator">
    <w:p w:rsidRDefault="00720353" w:rsidP="009608FE" w:rsidR="007203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353" w:rsidP="009608FE" w:rsidR="00720353">
      <w:pPr>
        <w:spacing w:lineRule="auto" w:line="240" w:after="0"/>
      </w:pPr>
      <w:r>
        <w:separator/>
      </w:r>
    </w:p>
  </w:footnote>
  <w:footnote w:id="0" w:type="continuationSeparator">
    <w:p w:rsidRDefault="00720353" w:rsidP="009608FE" w:rsidR="007203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7749224"/>
      <w:docPartObj>
        <w:docPartGallery w:val="Page Numbers (Top of Page)"/>
        <w:docPartUnique/>
      </w:docPartObj>
    </w:sdtPr>
    <w:sdtEndPr/>
    <w:sdtContent>
      <w:p w:rsidRDefault="009608FE" w:rsidR="009608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DA1">
          <w:rPr>
            <w:noProof/>
          </w:rPr>
          <w:t>2</w:t>
        </w:r>
        <w:r>
          <w:fldChar w:fldCharType="end"/>
        </w:r>
      </w:p>
    </w:sdtContent>
  </w:sdt>
  <w:p w:rsidRDefault="00340141" w:rsidR="009608FE">
    <w:pPr>
      <w:pStyle w:val="Zaglavlje"/>
    </w:pPr>
    <w:r>
      <w:tab/>
    </w:r>
    <w:r>
      <w:tab/>
      <w:t>Poslovni broj: 1 St-106/2018-6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A4C8F"/>
    <w:multiLevelType w:val="hybridMultilevel"/>
    <w:tmpl w:val="F7F65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C443BC"/>
    <w:multiLevelType w:val="hybridMultilevel"/>
    <w:tmpl w:val="87C296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B08"/>
    <w:rsid w:val="00017303"/>
    <w:rsid w:val="000403F6"/>
    <w:rsid w:val="00084A4C"/>
    <w:rsid w:val="0009184B"/>
    <w:rsid w:val="000F7EAB"/>
    <w:rsid w:val="00126852"/>
    <w:rsid w:val="001313BA"/>
    <w:rsid w:val="00173A8B"/>
    <w:rsid w:val="00175503"/>
    <w:rsid w:val="001D43AC"/>
    <w:rsid w:val="001E5826"/>
    <w:rsid w:val="00233522"/>
    <w:rsid w:val="00234591"/>
    <w:rsid w:val="00234ED4"/>
    <w:rsid w:val="002544B3"/>
    <w:rsid w:val="002615A0"/>
    <w:rsid w:val="002670B1"/>
    <w:rsid w:val="00340141"/>
    <w:rsid w:val="00351FA0"/>
    <w:rsid w:val="003839A4"/>
    <w:rsid w:val="003852A3"/>
    <w:rsid w:val="003B1F23"/>
    <w:rsid w:val="003E2EB7"/>
    <w:rsid w:val="00455B08"/>
    <w:rsid w:val="00477131"/>
    <w:rsid w:val="00513A25"/>
    <w:rsid w:val="00515DA1"/>
    <w:rsid w:val="005463EE"/>
    <w:rsid w:val="00575BA2"/>
    <w:rsid w:val="005C1732"/>
    <w:rsid w:val="00606414"/>
    <w:rsid w:val="00634CFE"/>
    <w:rsid w:val="00720353"/>
    <w:rsid w:val="00752F40"/>
    <w:rsid w:val="007B000E"/>
    <w:rsid w:val="007D70BF"/>
    <w:rsid w:val="00874E8C"/>
    <w:rsid w:val="008C7284"/>
    <w:rsid w:val="008F68C4"/>
    <w:rsid w:val="009608FE"/>
    <w:rsid w:val="009945B8"/>
    <w:rsid w:val="00A879DC"/>
    <w:rsid w:val="00AA4EFF"/>
    <w:rsid w:val="00B30EFE"/>
    <w:rsid w:val="00B81230"/>
    <w:rsid w:val="00B83157"/>
    <w:rsid w:val="00B90F3E"/>
    <w:rsid w:val="00BB4F54"/>
    <w:rsid w:val="00C17745"/>
    <w:rsid w:val="00CE58D4"/>
    <w:rsid w:val="00EE3010"/>
    <w:rsid w:val="00EE63D3"/>
    <w:rsid w:val="00F34FEC"/>
    <w:rsid w:val="00F742E0"/>
    <w:rsid w:val="00F9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B0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B0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A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3A8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08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08FE"/>
  </w:style>
  <w:style w:styleId="Podnoje" w:type="paragraph">
    <w:name w:val="footer"/>
    <w:basedOn w:val="Normal"/>
    <w:link w:val="PodnojeChar"/>
    <w:uiPriority w:val="99"/>
    <w:unhideWhenUsed/>
    <w:rsid w:val="009608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08FE"/>
  </w:style>
  <w:style w:styleId="Tekstrezerviranogmjesta" w:type="character">
    <w:name w:val="Placeholder Text"/>
    <w:basedOn w:val="Zadanifontodlomka"/>
    <w:uiPriority w:val="99"/>
    <w:semiHidden/>
    <w:rsid w:val="00515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B0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B0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A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3A8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08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08FE"/>
  </w:style>
  <w:style w:styleId="Podnoje" w:type="paragraph">
    <w:name w:val="footer"/>
    <w:basedOn w:val="Normal"/>
    <w:link w:val="PodnojeChar"/>
    <w:uiPriority w:val="99"/>
    <w:unhideWhenUsed/>
    <w:rsid w:val="009608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08FE"/>
  </w:style>
  <w:style w:styleId="Tekstrezerviranogmjesta" w:type="character">
    <w:name w:val="Placeholder Text"/>
    <w:basedOn w:val="Zadanifontodlomka"/>
    <w:uiPriority w:val="99"/>
    <w:semiHidden/>
    <w:rsid w:val="00515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2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2018.</izvorni_sadrzaj>
    <derivirana_varijabla naziv="DomainObject.StvarniPocetakDatum_1">23. svibnja 2018.</derivirana_varijabla>
  </DomainObject.StvarniPocetakDatum>
  <DomainObject.StvarniZavrsetakDatum>
    <izvorni_sadrzaj>23. svibnja 2018.</izvorni_sadrzaj>
    <derivirana_varijabla naziv="DomainObject.StvarniZavrsetakDatum_1">23. svibnja 2018.</derivirana_varijabla>
  </DomainObject.StvarniZavrsetakDatum>
  <DomainObject.PlaniraniZavrsetakDatum>
    <izvorni_sadrzaj>23. svibnja 2018.</izvorni_sadrzaj>
    <derivirana_varijabla naziv="DomainObject.PlaniraniZavrsetakDatum_1">23. svibnja 2018.</derivirana_varijabla>
  </DomainObject.PlaniraniZavrsetakDatum>
  <DomainObject.PlaniraniPocetakDatum>
    <izvorni_sadrzaj>23. svibnja 2018.</izvorni_sadrzaj>
    <derivirana_varijabla naziv="DomainObject.PlaniraniPocetakDatum_1">23.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2018.</izvorni_sadrzaj>
    <derivirana_varijabla naziv="DomainObject.Zapisnik.DatumKreiranja_1">23.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St-106/2018-6</izvorni_sadrzaj>
    <derivirana_varijabla naziv="DomainObject.Zapisnik.Oznaka_1">St-106/2018-6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Benzinske postaje DELTA d.o.o. za trgovinu i usluge u stečaju</izvorni_sadrzaj>
    <derivirana_varijabla naziv="DomainObject.Predmet.StrankaFormated_1">  Stečajna masa iza Benzinske postaje DELTA d.o.o. za trgovinu i usluge u stečaju</derivirana_varijabla>
  </DomainObject.Predmet.StrankaFormated>
  <DomainObject.Predmet.StrankaFormatedOIB>
    <izvorni_sadrzaj>  Stečajna masa iza Benzinske postaje DELTA d.o.o. za trgovinu i usluge u stečaju, OIB 87468585568</izvorni_sadrzaj>
    <derivirana_varijabla naziv="DomainObject.Predmet.StrankaFormatedOIB_1">  Stečajna masa iza Benzinske postaje DELTA d.o.o. za trgovinu i usluge u stečaju, OIB 87468585568</derivirana_varijabla>
  </DomainObject.Predmet.StrankaFormatedOIB>
  <DomainObject.Predmet.StrankaFormatedWithAdress>
    <izvorni_sadrzaj> Stečajna masa iza Benzinske postaje DELTA d.o.o. za trgovinu i usluge u stečaju, Braće Radića 20, 42000 Jalkovec</izvorni_sadrzaj>
    <derivirana_varijabla naziv="DomainObject.Predmet.StrankaFormatedWithAdress_1"> Stečajna masa iza Benzinske postaje DELTA d.o.o. za trgovinu i usluge u stečaju, Braće Radića 20, 42000 Jalkovec</derivirana_varijabla>
  </DomainObject.Predmet.StrankaFormatedWithAdress>
  <DomainObject.Predmet.StrankaFormatedWithAdressOIB>
    <izvorni_sadrzaj> Stečajna masa iza Benzinske postaje DELTA d.o.o. za trgovinu i usluge u stečaju, OIB 87468585568, Braće Radića 20, 42000 Jalkovec</izvorni_sadrzaj>
    <derivirana_varijabla naziv="DomainObject.Predmet.StrankaFormatedWithAdressOIB_1"> Stečajna masa iza Benzinske postaje DELTA d.o.o. za trgovinu i usluge u stečaju, OIB 87468585568, Braće Radića 20, 42000 Jalkovec</derivirana_varijabla>
  </DomainObject.Predmet.StrankaFormatedWithAdressOIB>
  <DomainObject.Predmet.StrankaWithAdress>
    <izvorni_sadrzaj>Stečajna masa iza Benzinske postaje DELTA d.o.o. za trgovinu i usluge u stečaju Braće Radića 20,42000 Jalkovec</izvorni_sadrzaj>
    <derivirana_varijabla naziv="DomainObject.Predmet.StrankaWithAdress_1">Stečajna masa iza Benzinske postaje DELTA d.o.o. za trgovinu i usluge u stečaju Braće Radića 20,42000 Jalkovec</derivirana_varijabla>
  </DomainObject.Predmet.StrankaWithAdress>
  <DomainObject.Predmet.StrankaWithAdressOIB>
    <izvorni_sadrzaj>Stečajna masa iza Benzinske postaje DELTA d.o.o. za trgovinu i usluge u stečaju, OIB 87468585568, Braće Radića 20,42000 Jalkovec</izvorni_sadrzaj>
    <derivirana_varijabla naziv="DomainObject.Predmet.StrankaWithAdressOIB_1">Stečajna masa iza Benzinske postaje DELTA d.o.o. za trgovinu i usluge u stečaju, OIB 87468585568, Braće Radića 20,42000 Jalkovec</derivirana_varijabla>
  </DomainObject.Predmet.StrankaWithAdressOIB>
  <DomainObject.Predmet.StrankaNazivFormated>
    <izvorni_sadrzaj>Stečajna masa iza Benzinske postaje DELTA d.o.o. za trgovinu i usluge u stečaju</izvorni_sadrzaj>
    <derivirana_varijabla naziv="DomainObject.Predmet.StrankaNazivFormated_1">Stečajna masa iza Benzinske postaje DELTA d.o.o. za trgovinu i usluge u stečaju</derivirana_varijabla>
  </DomainObject.Predmet.StrankaNazivFormated>
  <DomainObject.Predmet.StrankaNazivFormatedOIB>
    <izvorni_sadrzaj>Stečajna masa iza Benzinske postaje DELTA d.o.o. za trgovinu i usluge u stečaju, OIB 87468585568</izvorni_sadrzaj>
    <derivirana_varijabla naziv="DomainObject.Predmet.StrankaNazivFormatedOIB_1">Stečajna masa iza Benzinske postaje DELTA d.o.o. za trgovinu i usluge u stečaju, OIB 87468585568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Benzinske postaje DELTA d.o.o. za trgovinu i usluge u stečaju</item>
    </izvorni_sadrzaj>
    <derivirana_varijabla naziv="DomainObject.Predmet.StrankaListFormated_1">
      <item>Stečajna masa iza Benzinske postaje DELTA d.o.o. za trgovinu i usluge u stečaju</item>
    </derivirana_varijabla>
  </DomainObject.Predmet.StrankaListFormated>
  <DomainObject.Predmet.StrankaListFormatedOIB>
    <izvorni_sadrzaj>
      <item>Stečajna masa iza Benzinske postaje DELTA d.o.o. za trgovinu i usluge u stečaju, OIB 87468585568</item>
    </izvorni_sadrzaj>
    <derivirana_varijabla naziv="DomainObject.Predmet.StrankaListFormatedOIB_1">
      <item>Stečajna masa iza Benzinske postaje DELTA d.o.o. za trgovinu i usluge u stečaju, OIB 87468585568</item>
    </derivirana_varijabla>
  </DomainObject.Predmet.StrankaListFormatedOIB>
  <DomainObject.Predmet.StrankaListFormatedWithAdress>
    <izvorni_sadrzaj>
      <item>Stečajna masa iza Benzinske postaje DELTA d.o.o. za trgovinu i usluge u stečaju, Braće Radića 20, 42000 Jalkovec</item>
    </izvorni_sadrzaj>
    <derivirana_varijabla naziv="DomainObject.Predmet.StrankaListFormatedWithAdress_1">
      <item>Stečajna masa iza Benzinske postaje DELTA d.o.o. za trgovinu i usluge u stečaju, Braće Radića 20, 42000 Jalkovec</item>
    </derivirana_varijabla>
  </DomainObject.Predmet.StrankaListFormatedWithAdress>
  <DomainObject.Predmet.StrankaListFormatedWithAdressOIB>
    <izvorni_sadrzaj>
      <item>Stečajna masa iza Benzinske postaje DELTA d.o.o. za trgovinu i usluge u stečaju, OIB 87468585568, Braće Radića 20, 42000 Jalkovec</item>
    </izvorni_sadrzaj>
    <derivirana_varijabla naziv="DomainObject.Predmet.StrankaListFormatedWithAdressOIB_1">
      <item>Stečajna masa iza Benzinske postaje DELTA d.o.o. za trgovinu i usluge u stečaju, OIB 87468585568, Braće Radića 20, 42000 Jalkovec</item>
    </derivirana_varijabla>
  </DomainObject.Predmet.StrankaListFormatedWithAdressOIB>
  <DomainObject.Predmet.StrankaListNazivFormated>
    <izvorni_sadrzaj>
      <item>Stečajna masa iza Benzinske postaje DELTA d.o.o. za trgovinu i usluge u stečaju</item>
    </izvorni_sadrzaj>
    <derivirana_varijabla naziv="DomainObject.Predmet.StrankaListNazivFormated_1">
      <item>Stečajna masa iza Benzinske postaje DELTA d.o.o. za trgovinu i usluge u stečaju</item>
    </derivirana_varijabla>
  </DomainObject.Predmet.StrankaListNazivFormated>
  <DomainObject.Predmet.StrankaListNazivFormatedOIB>
    <izvorni_sadrzaj>
      <item>Stečajna masa iza Benzinske postaje DELTA d.o.o. za trgovinu i usluge u stečaju, OIB 87468585568</item>
    </izvorni_sadrzaj>
    <derivirana_varijabla naziv="DomainObject.Predmet.StrankaListNazivFormatedOIB_1">
      <item>Stečajna masa iza Benzinske postaje DELTA d.o.o. za trgovinu i usluge u stečaju, OIB 87468585568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Formated_1">
      <item>Zdravko Krajačić</item>
      <item>Anđelko Stankus, stečajni upravitelj stečajne mase</item>
      <item>Općinski građanski sud u Zagrebu, Zemljišnoknjižni odjel</item>
    </derivirana_varijabla>
  </DomainObject.Predmet.OstaliListFormated>
  <DomainObject.Predmet.OstaliList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FormatedOIB>
  <DomainObject.Predmet.OstaliListFormatedWithAdress>
    <izvorni_sadrzaj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izvorni_sadrzaj>
    <derivirana_varijabla naziv="DomainObject.Predmet.OstaliListFormatedWithAdress_1"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derivirana_varijabla>
  </DomainObject.Predmet.OstaliListFormatedWithAdress>
  <DomainObject.Predmet.OstaliListFormatedWithAdressOIB>
    <izvorni_sadrzaj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izvorni_sadrzaj>
    <derivirana_varijabla naziv="DomainObject.Predmet.OstaliListFormatedWithAdressOIB_1"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derivirana_varijabla>
  </DomainObject.Predmet.OstaliListFormatedWithAdressOIB>
  <DomainObject.Predmet.OstaliListNaziv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NazivFormated_1">
      <item>Zdravko Krajačić</item>
      <item>Anđelko Stankus, stečajni upravitelj stečajne mase</item>
      <item>Općinski građanski sud u Zagrebu, Zemljišnoknjižni odjel</item>
    </derivirana_varijabla>
  </DomainObject.Predmet.OstaliListNazivFormated>
  <DomainObject.Predmet.OstaliListNaziv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Naziv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St-106/2018-6</izvorni_sadrzaj>
    <derivirana_varijabla naziv="DomainObject.PoslovniBrojDokumenta_1">St-106/2018-6</derivirana_varijabla>
  </DomainObject.PoslovniBrojDokumenta>
  <DomainObject.Predmet.StrankaIDrugi>
    <izvorni_sadrzaj>Stečajna masa iza Benzinske postaje DELTA d.o.o. za trgovinu i usluge u stečaju</izvorni_sadrzaj>
    <derivirana_varijabla naziv="DomainObject.Predmet.StrankaIDrugi_1">Stečajna masa iza Benzinske postaje DELTA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Benzinske postaje DELTA d.o.o. za trgovinu i usluge u stečaju, OIB 87468585568, Braće Radića 20, 42000 Jalkovec</izvorni_sadrzaj>
    <derivirana_varijabla naziv="DomainObject.Predmet.StrankaIDrugiAdressOIB_1">Stečajna masa iza Benzinske postaje DELTA d.o.o. za trgovinu i usluge u stečaju, OIB 87468585568,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izvorni_sadrzaj>
    <derivirana_varijabla naziv="DomainObject.Predmet.SudioniciListNaziv_1"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derivirana_varijabla>
  </DomainObject.Predmet.SudioniciListNaziv>
  <DomainObject.Predmet.SudioniciListAdressOIB>
    <izvorni_sadrzaj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izvorni_sadrzaj>
    <derivirana_varijabla naziv="DomainObject.Predmet.SudioniciListAdressOIB_1"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65818230990</item>
      <item>, OIB 87468585568</item>
      <item>, OIB 11168088853</item>
      <item>, OIB null</item>
    </izvorni_sadrzaj>
    <derivirana_varijabla naziv="DomainObject.Predmet.SudioniciListNazivOIB_1">
      <item>, OIB 65818230990</item>
      <item>, OIB 87468585568</item>
      <item>, OIB 11168088853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2251</properties:Characters>
  <properties:Lines>70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2018-05-22T11:24:00Z</dcterms:created>
  <dc:creator>Vesna Dragišić</dc:creator>
  <cp:lastModifiedBy>Vesna Dragišić</cp:lastModifiedBy>
  <cp:lastPrinted>2018-05-22T07:31:00Z</cp:lastPrinted>
  <dcterms:modified xmlns:xsi="http://www.w3.org/2001/XMLSchema-instance" xsi:type="dcterms:W3CDTF">2018-05-23T07:29:00Z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St-106/2018-6 / Zapisnik - Ispitno ročište (1 A  St-106 Stečajna masa iza Benzinske postaje DELTA u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