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703E" w:rsidR="00997629" w:rsidRPr="00997629">
        <w:tc>
          <w:tcPr>
            <w:tcW w:type="dxa" w:w="2985"/>
            <w:shd w:fill="auto" w:color="auto" w:val="clear"/>
          </w:tcPr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bookmarkStart w:name="_GoBack" w:id="0"/>
            <w:bookmarkEnd w:id="0"/>
            <w:r w:rsidRPr="00997629">
              <w:rPr>
                <w:rFonts w:cs="Times New Roman" w:eastAsia="Calibri"/>
                <w:noProof/>
                <w:kern w:val="0"/>
                <w:lang w:bidi="ar-SA"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Republika Hrvatska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Trgovački sud u Varaždinu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Varaždin, Braće Radić 2</w:t>
            </w:r>
          </w:p>
        </w:tc>
      </w:tr>
    </w:tbl>
    <w:p w14:textId="59e4345" w14:paraId="59e4345" w:rsidRDefault="00997629" w:rsidP="00997629" w:rsidR="00997629" w:rsidRPr="00997629">
      <w:pPr>
        <w:widowControl/>
        <w:suppressAutoHyphens w:val="false"/>
        <w:jc w:val="right"/>
        <w15:collapsed w:val="false"/>
        <w:rPr>
          <w:rFonts w:cs="Times New Roman" w:eastAsia="Calibri"/>
          <w:kern w:val="0"/>
          <w:sz w:val="12"/>
          <w:lang w:bidi="ar-SA"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703E" w:rsidR="00997629" w:rsidRPr="00997629">
        <w:trPr>
          <w:jc w:val="right"/>
        </w:trPr>
        <w:tc>
          <w:tcPr>
            <w:tcW w:type="dxa" w:w="4320"/>
          </w:tcPr>
          <w:p w:rsidRDefault="00997629" w:rsidP="00193562" w:rsidR="00997629" w:rsidRPr="00997629">
            <w:pPr>
              <w:widowControl/>
              <w:suppressAutoHyphens w:val="false"/>
              <w:jc w:val="right"/>
              <w:rPr>
                <w:rFonts w:cs="Times New Roman" w:eastAsia="Times New Roman"/>
                <w:kern w:val="0"/>
                <w:lang w:bidi="ar-SA" w:eastAsia="hr-HR"/>
              </w:rPr>
            </w:pPr>
            <w:r w:rsidRPr="00997629">
              <w:rPr>
                <w:rFonts w:cs="Times New Roman" w:eastAsia="Times New Roman"/>
                <w:kern w:val="0"/>
                <w:lang w:bidi="ar-SA" w:eastAsia="hr-HR"/>
              </w:rPr>
              <w:t>Poslovni broj: 5 St-</w:t>
            </w:r>
            <w:r w:rsidR="00193562">
              <w:rPr>
                <w:rFonts w:cs="Times New Roman" w:eastAsia="Times New Roman"/>
                <w:kern w:val="0"/>
                <w:lang w:bidi="ar-SA" w:eastAsia="hr-HR"/>
              </w:rPr>
              <w:t>644/17-14</w:t>
            </w:r>
          </w:p>
        </w:tc>
      </w:tr>
    </w:tbl>
    <w:p w:rsidRDefault="00240DAF" w:rsidP="00F83C1C" w:rsidR="00240DAF">
      <w:pPr>
        <w:jc w:val="both"/>
        <w:rPr>
          <w:bCs/>
        </w:rPr>
      </w:pPr>
    </w:p>
    <w:p w:rsidRDefault="00240DAF" w:rsidP="00F83C1C" w:rsidR="00240DAF" w:rsidRPr="00F83C1C">
      <w:pPr>
        <w:jc w:val="both"/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240DAF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 xml:space="preserve">sucu u stečajnom predmetu </w:t>
      </w:r>
      <w:r w:rsidR="00185BAE" w:rsidRPr="0056514C">
        <w:t xml:space="preserve">povodom prijedloga </w:t>
      </w:r>
      <w:r w:rsidR="00193562" w:rsidRPr="00EF7BA6">
        <w:rPr>
          <w:rFonts w:cs="Times New Roman"/>
          <w:kern w:val="2"/>
        </w:rPr>
        <w:t>povodom prijedloga predlagatelja Republike Hrvatske, Ministarstva Financija, Porezne uprave, Područnog ureda Sjeverna Hrvatska, Varaždin, Graberje 1, zastupanog po Županijskom državnom odvjetništvu u Varaždinu, Građansko-upravnom odjelu, za otvaranje stečajnog postupka nad dužnikom</w:t>
      </w:r>
      <w:r w:rsidR="00193562">
        <w:rPr>
          <w:rFonts w:cs="Times New Roman"/>
        </w:rPr>
        <w:t xml:space="preserve"> WEIP Nekretnine d.o.o., Varaždin, Anina 2, OIB: 29274739854</w:t>
      </w:r>
      <w:r w:rsidR="00240DAF" w:rsidRPr="00240DAF">
        <w:rPr>
          <w:kern w:val="2"/>
        </w:rPr>
        <w:t>,</w:t>
      </w:r>
      <w:r w:rsidR="00193562">
        <w:rPr>
          <w:rFonts w:cs="Times New Roman"/>
        </w:rPr>
        <w:t xml:space="preserve"> 20</w:t>
      </w:r>
      <w:r w:rsidR="00997629">
        <w:rPr>
          <w:rFonts w:cs="Times New Roman"/>
        </w:rPr>
        <w:t>. veljače</w:t>
      </w:r>
      <w:r w:rsidR="00185BAE">
        <w:rPr>
          <w:rFonts w:cs="Times New Roman"/>
        </w:rPr>
        <w:t xml:space="preserve"> 2018</w:t>
      </w:r>
      <w:r w:rsidR="00F83C1C">
        <w:rPr>
          <w:rFonts w:cs="Times New Roman"/>
        </w:rPr>
        <w:t>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193562">
        <w:t xml:space="preserve"> </w:t>
      </w:r>
      <w:r w:rsidR="00193562">
        <w:rPr>
          <w:rFonts w:cs="Times New Roman"/>
        </w:rPr>
        <w:t>WEIP Nekretnine d.o.o., Varaždin, Anina 2, OIB: 29274739854</w:t>
      </w:r>
      <w:r>
        <w:t>, da u roku od 15 dana od objave na mrežnoj stranici e-Oglasna ploča suda, 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193562">
        <w:t>644/17</w:t>
      </w:r>
      <w:r>
        <w:t>, jer će u protivnom sud donijeti rješenje o otvaranju i zaključenju stečajnog postupka.</w:t>
      </w:r>
    </w:p>
    <w:p w:rsidRDefault="00A61381" w:rsidP="005F7221" w:rsidR="00A61381"/>
    <w:p w:rsidRDefault="00B6748D" w:rsidP="00CE6118" w:rsidR="00B6748D">
      <w:pPr>
        <w:jc w:val="center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193562">
        <w:rPr>
          <w:rFonts w:cs="Times New Roman"/>
        </w:rPr>
        <w:t>20</w:t>
      </w:r>
      <w:r w:rsidR="00997629">
        <w:rPr>
          <w:rFonts w:cs="Times New Roman"/>
        </w:rPr>
        <w:t>. veljače</w:t>
      </w:r>
      <w:r w:rsidR="00185BAE">
        <w:rPr>
          <w:rFonts w:cs="Times New Roman"/>
        </w:rPr>
        <w:t xml:space="preserve"> 2018</w:t>
      </w:r>
      <w:r w:rsidR="00CE6118">
        <w:rPr>
          <w:rFonts w:cs="Times New Roman"/>
        </w:rPr>
        <w:t>. godine.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240DAF">
        <w:rPr>
          <w:rFonts w:cs="Times New Roman"/>
        </w:rPr>
        <w:t>, v.r.</w:t>
      </w:r>
    </w:p>
    <w:p w:rsidRDefault="00B6748D" w:rsidP="00EF04AA" w:rsidR="00B6748D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324C" w:rsidP="00BA0147" w:rsidR="0081324C">
      <w:r>
        <w:separator/>
      </w:r>
    </w:p>
  </w:endnote>
  <w:endnote w:id="0" w:type="continuationSeparator">
    <w:p w:rsidRDefault="0081324C" w:rsidP="00BA0147" w:rsidR="008132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324C" w:rsidP="00BA0147" w:rsidR="0081324C">
      <w:r>
        <w:separator/>
      </w:r>
    </w:p>
  </w:footnote>
  <w:footnote w:id="0" w:type="continuationSeparator">
    <w:p w:rsidRDefault="0081324C" w:rsidP="00BA0147" w:rsidR="008132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B44AC"/>
    <w:rsid w:val="000C472A"/>
    <w:rsid w:val="000D6933"/>
    <w:rsid w:val="000F0DE4"/>
    <w:rsid w:val="000F55DF"/>
    <w:rsid w:val="00117ED2"/>
    <w:rsid w:val="001611DE"/>
    <w:rsid w:val="00185BAE"/>
    <w:rsid w:val="00193562"/>
    <w:rsid w:val="001D0412"/>
    <w:rsid w:val="001D2BCB"/>
    <w:rsid w:val="00213CEE"/>
    <w:rsid w:val="00217753"/>
    <w:rsid w:val="002341FF"/>
    <w:rsid w:val="00240DAF"/>
    <w:rsid w:val="0027697F"/>
    <w:rsid w:val="002A7120"/>
    <w:rsid w:val="002A7BAD"/>
    <w:rsid w:val="002D481B"/>
    <w:rsid w:val="002D4F2D"/>
    <w:rsid w:val="00317223"/>
    <w:rsid w:val="003538D1"/>
    <w:rsid w:val="00363E19"/>
    <w:rsid w:val="003A689F"/>
    <w:rsid w:val="003B3055"/>
    <w:rsid w:val="003E04AC"/>
    <w:rsid w:val="003F0BEA"/>
    <w:rsid w:val="00406AF2"/>
    <w:rsid w:val="0044358D"/>
    <w:rsid w:val="0046016D"/>
    <w:rsid w:val="00461516"/>
    <w:rsid w:val="004D15D7"/>
    <w:rsid w:val="004D6A77"/>
    <w:rsid w:val="004F0C0D"/>
    <w:rsid w:val="0058239B"/>
    <w:rsid w:val="00586314"/>
    <w:rsid w:val="00591BCF"/>
    <w:rsid w:val="0059284F"/>
    <w:rsid w:val="005A09E6"/>
    <w:rsid w:val="005A139C"/>
    <w:rsid w:val="005A53BD"/>
    <w:rsid w:val="005A7952"/>
    <w:rsid w:val="005D0175"/>
    <w:rsid w:val="005F4618"/>
    <w:rsid w:val="005F7221"/>
    <w:rsid w:val="006063E0"/>
    <w:rsid w:val="00613CF2"/>
    <w:rsid w:val="00640372"/>
    <w:rsid w:val="00657482"/>
    <w:rsid w:val="00666C4B"/>
    <w:rsid w:val="00681854"/>
    <w:rsid w:val="006873E3"/>
    <w:rsid w:val="00695D0C"/>
    <w:rsid w:val="006B57C6"/>
    <w:rsid w:val="006B5EF7"/>
    <w:rsid w:val="006C5FEF"/>
    <w:rsid w:val="00720601"/>
    <w:rsid w:val="00724390"/>
    <w:rsid w:val="0072529F"/>
    <w:rsid w:val="007410CE"/>
    <w:rsid w:val="00742B02"/>
    <w:rsid w:val="0076577E"/>
    <w:rsid w:val="0079114C"/>
    <w:rsid w:val="007D470A"/>
    <w:rsid w:val="0080270A"/>
    <w:rsid w:val="00806764"/>
    <w:rsid w:val="0081324C"/>
    <w:rsid w:val="008B385D"/>
    <w:rsid w:val="008B5950"/>
    <w:rsid w:val="008C14BC"/>
    <w:rsid w:val="0092371F"/>
    <w:rsid w:val="00926C33"/>
    <w:rsid w:val="00953C7E"/>
    <w:rsid w:val="009668AE"/>
    <w:rsid w:val="00970E9C"/>
    <w:rsid w:val="00997629"/>
    <w:rsid w:val="009C0AFE"/>
    <w:rsid w:val="009F187F"/>
    <w:rsid w:val="009F4BEF"/>
    <w:rsid w:val="00A4112C"/>
    <w:rsid w:val="00A506D7"/>
    <w:rsid w:val="00A61381"/>
    <w:rsid w:val="00AC55E9"/>
    <w:rsid w:val="00AF1E8D"/>
    <w:rsid w:val="00B15F84"/>
    <w:rsid w:val="00B520A6"/>
    <w:rsid w:val="00B6748D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A5506"/>
    <w:rsid w:val="00EC3F7F"/>
    <w:rsid w:val="00EF04AA"/>
    <w:rsid w:val="00EF51DF"/>
    <w:rsid w:val="00F04E7C"/>
    <w:rsid w:val="00F07400"/>
    <w:rsid w:val="00F83C1C"/>
    <w:rsid w:val="00F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3E04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04AC"/>
    <w:rPr>
      <w:rFonts w:cs="Times New Roman" w:eastAsia="Calibri" w:hAnsi="Times New Roman" w:ascii="Times New Roman"/>
      <w:kern w:val="0"/>
      <w:sz w:val="24"/>
      <w:bdr w:space="0" w:sz="0" w:color="auto" w:val="none"/>
      <w:shd w:fill="auto" w:color="auto" w:val="clear"/>
      <w:lang w:bidi="ar-SA" w:eastAsia="en-US" w:val="hr-HR"/>
    </w:rPr>
  </w:style>
  <w:style w:customStyle="true" w:styleId="PozadinaSvijetloZuta" w:type="character">
    <w:name w:val="Pozadina_SvijetloZuta"/>
    <w:basedOn w:val="Zadanifontodlomka"/>
    <w:rsid w:val="003E04AC"/>
    <w:rPr>
      <w:rFonts w:cs="Times New Roman" w:eastAsia="Calibri"/>
      <w:kern w:val="0"/>
      <w:bdr w:space="0" w:sz="0" w:color="auto" w:val="none"/>
      <w:shd w:fill="FFFFCC" w:color="auto" w:val="clear"/>
      <w:lang w:bidi="ar-SA" w:eastAsia="en-US" w:val="hr-HR"/>
    </w:rPr>
  </w:style>
  <w:style w:customStyle="true" w:styleId="PozadinaSvijetloCrvena" w:type="character">
    <w:name w:val="Pozadina_SvijetloCrvena"/>
    <w:basedOn w:val="eSPISCCParagraphDefaultFont"/>
    <w:rsid w:val="003E04AC"/>
    <w:rPr>
      <w:rFonts w:cs="Times New Roman" w:eastAsia="Calibri" w:hAnsi="Times New Roman" w:ascii="Times New Roman"/>
      <w:kern w:val="0"/>
      <w:sz w:val="24"/>
      <w:bdr w:space="0" w:sz="0" w:color="auto" w:val="none"/>
      <w:shd w:fill="FFCCCC" w:color="auto" w:val="clear"/>
      <w:lang w:bidi="ar-SA" w:eastAsia="en-US" w:val="hr-HR"/>
    </w:rPr>
  </w:style>
  <w:style w:customStyle="true" w:styleId="PozadinaSvijetloZelena" w:type="character">
    <w:name w:val="Pozadina_SvijetloZelena"/>
    <w:basedOn w:val="eSPISCCParagraphDefaultFont"/>
    <w:rsid w:val="003E04AC"/>
    <w:rPr>
      <w:rFonts w:cs="Times New Roman" w:eastAsia="Calibri" w:hAnsi="Times New Roman" w:ascii="Times New Roman"/>
      <w:kern w:val="0"/>
      <w:sz w:val="24"/>
      <w:bdr w:space="0" w:sz="0" w:color="auto" w:val="none"/>
      <w:shd w:fill="CCFFCC" w:color="auto" w:val="clear"/>
      <w:lang w:bidi="ar-SA"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3E04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04AC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3E04AC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3E04AC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3E04AC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 st. postupka</izvorni_sadrzaj>
    <derivirana_varijabla naziv="DomainObject.Predmet.Opis_1">Zahtjev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St-644/2017</izvorni_sadrzaj>
    <derivirana_varijabla naziv="DomainObject.Predmet.OznakaBroj_1">St-644/2017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WEIP Nekretnine društvo s ograničenom odgovornošću za poslovanje nekretninama</izvorni_sadrzaj>
    <derivirana_varijabla naziv="DomainObject.Predmet.ProtustrankaFormated_1">  WEIP Nekretnine društvo s ograničenom odgovornošću za poslovanje nekretninama</derivirana_varijabla>
  </DomainObject.Predmet.ProtustrankaFormated>
  <DomainObject.Predmet.ProtustrankaFormatedOIB>
    <izvorni_sadrzaj>  WEIP Nekretnine društvo s ograničenom odgovornošću za poslovanje nekretninama, OIB 29274739854</izvorni_sadrzaj>
    <derivirana_varijabla naziv="DomainObject.Predmet.ProtustrankaFormatedOIB_1">  WEIP Nekretnine društvo s ograničenom odgovornošću za poslovanje nekretninama, OIB 29274739854</derivirana_varijabla>
  </DomainObject.Predmet.ProtustrankaFormatedOIB>
  <DomainObject.Predmet.ProtustrankaFormatedWithAdress>
    <izvorni_sadrzaj> WEIP Nekretnine društvo s ograničenom odgovornošću za poslovanje nekretninama, Anina 2, 42000 Varaždin</izvorni_sadrzaj>
    <derivirana_varijabla naziv="DomainObject.Predmet.ProtustrankaFormatedWithAdress_1"> WEIP Nekretnine društvo s ograničenom odgovornošću za poslovanje nekretninama, Anina 2, 42000 Varaždin</derivirana_varijabla>
  </DomainObject.Predmet.ProtustrankaFormatedWithAdress>
  <DomainObject.Predmet.ProtustrankaFormatedWithAdressOIB>
    <izvorni_sadrzaj> WEIP Nekretnine društvo s ograničenom odgovornošću za poslovanje nekretninama, OIB 29274739854, Anina 2, 42000 Varaždin</izvorni_sadrzaj>
    <derivirana_varijabla naziv="DomainObject.Predmet.ProtustrankaFormatedWithAdressOIB_1"> WEIP Nekretnine društvo s ograničenom odgovornošću za poslovanje nekretninama, OIB 29274739854, Anina 2, 42000 Varaždin</derivirana_varijabla>
  </DomainObject.Predmet.ProtustrankaFormatedWithAdressOIB>
  <DomainObject.Predmet.ProtustrankaWithAdress>
    <izvorni_sadrzaj>WEIP Nekretnine društvo s ograničenom odgovornošću za poslovanje nekretninama Anina 2, 42000 Varaždin</izvorni_sadrzaj>
    <derivirana_varijabla naziv="DomainObject.Predmet.ProtustrankaWithAdress_1">WEIP Nekretnine društvo s ograničenom odgovornošću za poslovanje nekretninama Anina 2, 42000 Varaždin</derivirana_varijabla>
  </DomainObject.Predmet.ProtustrankaWithAdress>
  <DomainObject.Predmet.ProtustrankaWithAdressOIB>
    <izvorni_sadrzaj>WEIP Nekretnine društvo s ograničenom odgovornošću za poslovanje nekretninama, OIB 29274739854, Anina 2, 42000 Varaždin</izvorni_sadrzaj>
    <derivirana_varijabla naziv="DomainObject.Predmet.ProtustrankaWithAdressOIB_1">WEIP Nekretnine društvo s ograničenom odgovornošću za poslovanje nekretninama, OIB 29274739854, Anina 2, 42000 Varaždin</derivirana_varijabla>
  </DomainObject.Predmet.ProtustrankaWithAdressOIB>
  <DomainObject.Predmet.ProtustrankaNazivFormated>
    <izvorni_sadrzaj>WEIP Nekretnine društvo s ograničenom odgovornošću za poslovanje nekretninama</izvorni_sadrzaj>
    <derivirana_varijabla naziv="DomainObject.Predmet.ProtustrankaNazivFormated_1">WEIP Nekretnine društvo s ograničenom odgovornošću za poslovanje nekretninama</derivirana_varijabla>
  </DomainObject.Predmet.ProtustrankaNazivFormated>
  <DomainObject.Predmet.ProtustrankaNazivFormatedOIB>
    <izvorni_sadrzaj>WEIP Nekretnine društvo s ograničenom odgovornošću za poslovanje nekretninama, OIB 29274739854</izvorni_sadrzaj>
    <derivirana_varijabla naziv="DomainObject.Predmet.ProtustrankaNazivFormatedOIB_1">WEIP Nekretnine društvo s ograničenom odgovornošću za poslovanje nekretninama, OIB 29274739854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Graberje,42000 Varaždin</izvorni_sadrzaj>
    <derivirana_varijabla naziv="DomainObject.Predmet.StrankaWithAdress_1">RH Ministarstvo financija - Porezna uprava Područni ured sjeverna Hrvatska Graberje,42000 Varaždin</derivirana_varijabla>
  </DomainObject.Predmet.StrankaWithAdress>
  <DomainObject.Predmet.StrankaWithAdressOIB>
    <izvorni_sadrzaj>RH Ministarstvo financija - Porezna uprava Područni ured sjeverna Hrvatska, OIB 18683136487, Graberje,42000 Varaždin</izvorni_sadrzaj>
    <derivirana_varijabla naziv="DomainObject.Predmet.StrankaWithAdressOIB_1">RH Ministarstvo financija - Porezna uprava Područni ured sjeverna Hrvatska, OIB 18683136487, Graberje,42000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103082.79</izvorni_sadrzaj>
    <derivirana_varijabla naziv="DomainObject.Predmet.TrenutnaVrijednost_1">103082.79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WEIP Nekretnine društvo s ograničenom odgovornošću za poslovanje nekretninama</item>
    </izvorni_sadrzaj>
    <derivirana_varijabla naziv="DomainObject.Predmet.ProtuStrankaListFormated_1">
      <item>WEIP Nekretnine društvo s ograničenom odgovornošću za poslovanje nekretninama</item>
    </derivirana_varijabla>
  </DomainObject.Predmet.ProtuStrankaListFormated>
  <DomainObject.Predmet.ProtuStrankaListFormatedOIB>
    <izvorni_sadrzaj>
      <item>WEIP Nekretnine društvo s ograničenom odgovornošću za poslovanje nekretninama, OIB 29274739854</item>
    </izvorni_sadrzaj>
    <derivirana_varijabla naziv="DomainObject.Predmet.ProtuStrankaListFormatedOIB_1">
      <item>WEIP Nekretnine društvo s ograničenom odgovornošću za poslovanje nekretninama, OIB 29274739854</item>
    </derivirana_varijabla>
  </DomainObject.Predmet.ProtuStrankaListFormatedOIB>
  <DomainObject.Predmet.ProtuStrankaListFormatedWithAdress>
    <izvorni_sadrzaj>
      <item>WEIP Nekretnine društvo s ograničenom odgovornošću za poslovanje nekretninama, Anina 2, 42000 Varaždin</item>
    </izvorni_sadrzaj>
    <derivirana_varijabla naziv="DomainObject.Predmet.ProtuStrankaListFormatedWithAdress_1">
      <item>WEIP Nekretnine društvo s ograničenom odgovornošću za poslovanje nekretninama, Anina 2, 42000 Varaždin</item>
    </derivirana_varijabla>
  </DomainObject.Predmet.ProtuStrankaListFormatedWithAdress>
  <DomainObject.Predmet.ProtuStrankaListFormatedWithAdressOIB>
    <izvorni_sadrzaj>
      <item>WEIP Nekretnine društvo s ograničenom odgovornošću za poslovanje nekretninama, OIB 29274739854, Anina 2, 42000 Varaždin</item>
    </izvorni_sadrzaj>
    <derivirana_varijabla naziv="DomainObject.Predmet.ProtuStrankaListFormatedWithAdressOIB_1">
      <item>WEIP Nekretnine društvo s ograničenom odgovornošću za poslovanje nekretninama, OIB 29274739854, Anina 2, 42000 Varaždin</item>
    </derivirana_varijabla>
  </DomainObject.Predmet.ProtuStrankaListFormatedWithAdressOIB>
  <DomainObject.Predmet.ProtuStrankaListNazivFormated>
    <izvorni_sadrzaj>
      <item>WEIP Nekretnine društvo s ograničenom odgovornošću za poslovanje nekretninama</item>
    </izvorni_sadrzaj>
    <derivirana_varijabla naziv="DomainObject.Predmet.ProtuStrankaListNazivFormated_1">
      <item>WEIP Nekretnine društvo s ograničenom odgovornošću za poslovanje nekretninama</item>
    </derivirana_varijabla>
  </DomainObject.Predmet.ProtuStrankaListNazivFormated>
  <DomainObject.Predmet.ProtuStrankaListNazivFormatedOIB>
    <izvorni_sadrzaj>
      <item>WEIP Nekretnine društvo s ograničenom odgovornošću za poslovanje nekretninama, OIB 29274739854</item>
    </izvorni_sadrzaj>
    <derivirana_varijabla naziv="DomainObject.Predmet.ProtuStrankaListNazivFormatedOIB_1">
      <item>WEIP Nekretnine društvo s ograničenom odgovornošću za poslovanje nekretninama, OIB 29274739854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 sjeverna Hrvatska</item>
      <item>e-Oglasna</item>
      <item>Sudski registar Trgovačkog suda u Varaždinu</item>
      <item>Jurica Weissbarth</item>
    </izvorni_sadrzaj>
    <derivirana_varijabla naziv="DomainObject.Predmet.OstaliListFormated_1">
      <item>Županijsko državno odvjetništvo u Varaždinu punomoćnik sudionika u postupku RH Ministarstvo financija - Porezna uprava Područni ured sjeverna Hrvatska</item>
      <item>e-Oglasna</item>
      <item>Sudski registar Trgovačkog suda u Varaždinu</item>
      <item>Jurica Weissbarth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 sjeverna Hrvatska</item>
      <item>e-Oglasna</item>
      <item>Sudski registar Trgovačkog suda u Varaždinu</item>
      <item>Jurica Weissbarth, OIB 18849023782</item>
    </izvorni_sadrzaj>
    <derivirana_varijabla naziv="DomainObject.Predmet.OstaliListFormatedOIB_1">
      <item>Županijsko državno odvjetništvo u Varaždinu punomoćnik sudionika u postupku RH Ministarstvo financija - Porezna uprava Područni ured sjeverna Hrvatska</item>
      <item>e-Oglasna</item>
      <item>Sudski registar Trgovačkog suda u Varaždinu</item>
      <item>Jurica Weissbarth, OIB 18849023782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RH Ministarstvo financija - Porezna uprava Područni ured sjeverna Hrvatska</item>
      <item>e-Oglasna</item>
      <item>Sudski registar Trgovačkog suda u Varaždinu, B.Radića 2, 42000 Varaždin</item>
      <item>Jurica Weissbarth, Ulica Leopolda Ebnera 10, 42000 Varaždin</item>
    </izvorni_sadrzaj>
    <derivirana_varijabla naziv="DomainObject.Predmet.OstaliListFormatedWithAdress_1">
      <item>Županijsko državno odvjetništvo u Varaždinu, B.Radića 2, 42000 Varaždin punomoćnik sudionika u postupku RH Ministarstvo financija - Porezna uprava Područni ured sjeverna Hrvatska</item>
      <item>e-Oglasna</item>
      <item>Sudski registar Trgovačkog suda u Varaždinu, B.Radića 2, 42000 Varaždin</item>
      <item>Jurica Weissbarth, Ulica Leopolda Ebnera 10, 42000 Varaždin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RH Ministarstvo financija - Porezna uprava Područni ured sjeverna Hrvatska</item>
      <item>e-Oglasna</item>
      <item>Sudski registar Trgovačkog suda u Varaždinu, B.Radića 2, 42000 Varaždin</item>
      <item>Jurica Weissbarth, OIB 18849023782, Ulica Leopolda Ebnera 10, 42000 Varaždin</item>
    </izvorni_sadrzaj>
    <derivirana_varijabla naziv="DomainObject.Predmet.OstaliListFormatedWithAdressOIB_1">
      <item>Županijsko državno odvjetništvo u Varaždinu, B.Radića 2, 42000 Varaždin punomoćnik sudionika u postupku RH Ministarstvo financija - Porezna uprava Područni ured sjeverna Hrvatska</item>
      <item>e-Oglasna</item>
      <item>Sudski registar Trgovačkog suda u Varaždinu, B.Radića 2, 42000 Varaždin</item>
      <item>Jurica Weissbarth, OIB 18849023782, Ulica Leopolda Ebnera 10, 42000 Varaždin</item>
    </derivirana_varijabla>
  </DomainObject.Predmet.OstaliListFormatedWithAdressOIB>
  <DomainObject.Predmet.OstaliListNazivFormated>
    <izvorni_sadrzaj>
      <item>Županijsko državno odvjetništvo u Varaždinu</item>
      <item>e-Oglasna</item>
      <item>Sudski registar Trgovačkog suda u Varaždinu</item>
      <item>Jurica Weissbarth</item>
    </izvorni_sadrzaj>
    <derivirana_varijabla naziv="DomainObject.Predmet.OstaliListNazivFormated_1">
      <item>Županijsko državno odvjetništvo u Varaždinu</item>
      <item>e-Oglasna</item>
      <item>Sudski registar Trgovačkog suda u Varaždinu</item>
      <item>Jurica Weissbarth</item>
    </derivirana_varijabla>
  </DomainObject.Predmet.OstaliListNazivFormated>
  <DomainObject.Predmet.OstaliListNazivFormatedOIB>
    <izvorni_sadrzaj>
      <item>Županijsko državno odvjetništvo u Varaždinu</item>
      <item>e-Oglasna</item>
      <item>Sudski registar Trgovačkog suda u Varaždinu</item>
      <item>Jurica Weissbarth, OIB 18849023782</item>
    </izvorni_sadrzaj>
    <derivirana_varijabla naziv="DomainObject.Predmet.OstaliListNazivFormatedOIB_1">
      <item>Županijsko državno odvjetništvo u Varaždinu</item>
      <item>e-Oglasna</item>
      <item>Sudski registar Trgovačkog suda u Varaždinu</item>
      <item>Jurica Weissbarth, OIB 18849023782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WEIP Nekretnine društvo s ograničenom odgovornošću za poslovanje nekretninama</izvorni_sadrzaj>
    <derivirana_varijabla naziv="DomainObject.Predmet.ProtustrankaIDrugi_1">WEIP Nekretnine društvo s ograničenom odgovornošću za poslovanje nekretninama</derivirana_varijabla>
  </DomainObject.Predmet.ProtustrankaIDrugi>
  <DomainObject.Predmet.StrankaIDrugiAdressOIB>
    <izvorni_sadrzaj>RH Ministarstvo financija - Porezna uprava Područni ured sjeverna Hrvatska, OIB 18683136487, Graberje, 42000 Varaždin</izvorni_sadrzaj>
    <derivirana_varijabla naziv="DomainObject.Predmet.StrankaIDrugiAdressOIB_1">RH Ministarstvo financija - Porezna uprava Područni ured sjeverna Hrvatska, OIB 18683136487, Graberje, 42000 Varaždin</derivirana_varijabla>
  </DomainObject.Predmet.StrankaIDrugiAdressOIB>
  <DomainObject.Predmet.ProtustrankaIDrugiAdressOIB>
    <izvorni_sadrzaj>WEIP Nekretnine društvo s ograničenom odgovornošću za poslovanje nekretninama, OIB 29274739854, Anina 2, 42000 Varaždin</izvorni_sadrzaj>
    <derivirana_varijabla naziv="DomainObject.Predmet.ProtustrankaIDrugiAdressOIB_1">WEIP Nekretnine društvo s ograničenom odgovornošću za poslovanje nekretninama, OIB 29274739854, Anina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WEIP Nekretnine društvo s ograničenom odgovornošću za poslovanje nekretninama</item>
      <item>RH Ministarstvo financija - Porezna uprava Područni ured sjeverna Hrvatska</item>
      <item>Županijsko državno odvjetništvo u Varaždinu</item>
      <item>e-Oglasna</item>
      <item>Sudski registar Trgovačkog suda u Varaždinu</item>
      <item>Jurica Weissbarth</item>
    </izvorni_sadrzaj>
    <derivirana_varijabla naziv="DomainObject.Predmet.SudioniciListNaziv_1">
      <item>WEIP Nekretnine društvo s ograničenom odgovornošću za poslovanje nekretninama</item>
      <item>RH Ministarstvo financija - Porezna uprava Područni ured sjeverna Hrvatska</item>
      <item>Županijsko državno odvjetništvo u Varaždinu</item>
      <item>e-Oglasna</item>
      <item>Sudski registar Trgovačkog suda u Varaždinu</item>
      <item>Jurica Weissbarth</item>
    </derivirana_varijabla>
  </DomainObject.Predmet.SudioniciListNaziv>
  <DomainObject.Predmet.SudioniciListAdressOIB>
    <izvorni_sadrzaj>
      <item>WEIP Nekretnine društvo s ograničenom odgovornošću za poslovanje nekretninama, OIB 29274739854, Anina 2,42000 Varaždin</item>
      <item>RH Ministarstvo financija - Porezna uprava Područni ured sjeverna Hrvatska, OIB 18683136487, Graberje,42000 Varaždin</item>
      <item>Županijsko državno odvjetništvo u Varaždinu, B.Radića 2,42000 Varaždin</item>
      <item>e-Oglasna</item>
      <item>Sudski registar Trgovačkog suda u Varaždinu, B.Radića 2,42000 Varaždin</item>
      <item>Jurica Weissbarth, OIB 18849023782, Ulica Leopolda Ebnera 10,42000 Varaždin</item>
    </izvorni_sadrzaj>
    <derivirana_varijabla naziv="DomainObject.Predmet.SudioniciListAdressOIB_1">
      <item>WEIP Nekretnine društvo s ograničenom odgovornošću za poslovanje nekretninama, OIB 29274739854, Anina 2,42000 Varaždin</item>
      <item>RH Ministarstvo financija - Porezna uprava Područni ured sjeverna Hrvatska, OIB 18683136487, Graberje,42000 Varaždin</item>
      <item>Županijsko državno odvjetništvo u Varaždinu, B.Radića 2,42000 Varaždin</item>
      <item>e-Oglasna</item>
      <item>Sudski registar Trgovačkog suda u Varaždinu, B.Radića 2,42000 Varaždin</item>
      <item>Jurica Weissbarth, OIB 18849023782, Ulica Leopolda Ebnera 10,42000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29274739854</item>
      <item>, OIB 18683136487</item>
      <item>, OIB null</item>
      <item>, OIB null</item>
      <item>, OIB null</item>
      <item>, OIB 18849023782</item>
    </izvorni_sadrzaj>
    <derivirana_varijabla naziv="DomainObject.Predmet.SudioniciListNazivOIB_1">
      <item>, OIB 29274739854</item>
      <item>, OIB 18683136487</item>
      <item>, OIB null</item>
      <item>, OIB null</item>
      <item>, OIB null</item>
      <item>, OIB 18849023782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41F000-492B-4B04-A638-B0D82D53F4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1228</properties:Characters>
  <properties:Lines>45</properties:Lines>
  <properties:Paragraphs>16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2018-02-20T11:43:00Z</cp:lastPrinted>
  <dcterms:modified xmlns:xsi="http://www.w3.org/2001/XMLSchema-instance" xsi:type="dcterms:W3CDTF">2018-02-20T11:44:00Z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ST-644-17-14 rješenje - poziv na uplatu predujma po NOVOM SZ Obrazac 3. - cl.62.st.5. SP -.docx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