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541f" w14:paraId="31c541f" w:rsidRDefault="00FE285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E2859" w:rsidP="00FE2859" w:rsidR="00FE2859">
      <w:pPr>
        <w:pStyle w:val="Bezproreda"/>
      </w:pPr>
    </w:p>
    <w:p w:rsidRDefault="00FE2859" w:rsidP="00FE2859" w:rsidR="00FE2859">
      <w:pPr>
        <w:pStyle w:val="Bezproreda"/>
      </w:pPr>
      <w:bookmarkStart w:name="_GoBack" w:id="0"/>
      <w:bookmarkEnd w:id="0"/>
    </w:p>
    <w:p w:rsidRDefault="00FE2859" w:rsidP="00FE2859" w:rsidR="00AE649C">
      <w:pPr>
        <w:pStyle w:val="Bezproreda"/>
      </w:pPr>
      <w:r>
        <w:t xml:space="preserve">    Republika Hrvatska</w:t>
      </w:r>
    </w:p>
    <w:p w:rsidRDefault="00FE2859" w:rsidP="00FE2859" w:rsidR="00FE2859">
      <w:pPr>
        <w:pStyle w:val="Bezproreda"/>
      </w:pPr>
      <w:r>
        <w:t>Trgovački sud u Bjelovaru</w:t>
      </w:r>
    </w:p>
    <w:p w:rsidRDefault="00FE2859" w:rsidP="00FE2859" w:rsidR="00FE285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E2859" w:rsidP="00FE2859" w:rsidR="00FE2859">
      <w:pPr>
        <w:pStyle w:val="Bezproreda"/>
      </w:pPr>
    </w:p>
    <w:p w:rsidRDefault="00FE2859" w:rsidP="00FE2859" w:rsidR="00FE2859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St-218/2018-6</w:t>
      </w:r>
    </w:p>
    <w:p w:rsidRDefault="00FE2859" w:rsidP="00FE2859" w:rsidR="00FE2859">
      <w:pPr>
        <w:rPr>
          <w:szCs w:val="24"/>
          <w:lang w:val="hr-HR"/>
        </w:rPr>
      </w:pPr>
    </w:p>
    <w:p w:rsidRDefault="00FE2859" w:rsidP="00FE2859" w:rsidR="00FE2859">
      <w:pPr>
        <w:jc w:val="center"/>
        <w:rPr>
          <w:szCs w:val="24"/>
          <w:lang w:val="hr-HR"/>
        </w:rPr>
      </w:pPr>
    </w:p>
    <w:p w:rsidRDefault="00FE2859" w:rsidP="00FE2859" w:rsidR="00FE285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FE2859" w:rsidP="00FE2859" w:rsidR="00FE2859">
      <w:pPr>
        <w:jc w:val="center"/>
        <w:rPr>
          <w:szCs w:val="24"/>
          <w:lang w:val="hr-HR"/>
        </w:rPr>
      </w:pPr>
    </w:p>
    <w:p w:rsidRDefault="00FE2859" w:rsidP="00FE2859" w:rsidR="00FE285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FE2859" w:rsidP="00FE2859" w:rsidR="00FE2859">
      <w:pPr>
        <w:jc w:val="center"/>
        <w:rPr>
          <w:szCs w:val="24"/>
          <w:lang w:val="hr-HR"/>
        </w:rPr>
      </w:pPr>
    </w:p>
    <w:p w:rsidRDefault="00FE2859" w:rsidP="00FE2859" w:rsidR="00FE2859">
      <w:pPr>
        <w:jc w:val="both"/>
        <w:rPr>
          <w:szCs w:val="24"/>
          <w:lang w:val="hr-HR"/>
        </w:rPr>
      </w:pPr>
    </w:p>
    <w:p w:rsidRDefault="00FE2859" w:rsidP="00FE2859" w:rsidR="00FE2859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KODIL MEDIA  j.d.o.o. za promidžbu Velika Gorica, Ulica Stanka lučića 18, OIB: 52552370889,  16. svibnja 2018. </w:t>
      </w:r>
    </w:p>
    <w:p w:rsidRDefault="00FE2859" w:rsidP="00FE2859" w:rsidR="00FE2859">
      <w:pPr>
        <w:ind w:firstLine="851"/>
        <w:jc w:val="both"/>
        <w:rPr>
          <w:noProof/>
          <w:szCs w:val="24"/>
          <w:lang w:val="hr-HR"/>
        </w:rPr>
      </w:pPr>
    </w:p>
    <w:p w:rsidRDefault="00FE2859" w:rsidP="00FE2859" w:rsidR="00FE2859">
      <w:pPr>
        <w:ind w:firstLine="851"/>
        <w:jc w:val="both"/>
        <w:rPr>
          <w:noProof/>
          <w:szCs w:val="24"/>
          <w:lang w:val="hr-HR"/>
        </w:rPr>
      </w:pPr>
    </w:p>
    <w:p w:rsidRDefault="00FE2859" w:rsidP="00FE2859" w:rsidR="00FE285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FE2859" w:rsidP="00FE2859" w:rsidR="00FE2859">
      <w:pPr>
        <w:jc w:val="both"/>
        <w:rPr>
          <w:szCs w:val="24"/>
          <w:lang w:val="hr-HR"/>
        </w:rPr>
      </w:pPr>
    </w:p>
    <w:p w:rsidRDefault="00FE2859" w:rsidP="00FE2859" w:rsidR="00FE2859">
      <w:pPr>
        <w:pStyle w:val="Bezproreda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KODIL MEDIA  j.d.o.o. za promidžbu Velika Gorica, Ulica Stanka lučića 18, OIB: 52552370889,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50-218-18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HR05 540-218-18.</w:t>
      </w:r>
    </w:p>
    <w:p w:rsidRDefault="00FE2859" w:rsidP="00FE2859" w:rsidR="00FE2859">
      <w:pPr>
        <w:ind w:firstLine="851"/>
        <w:jc w:val="both"/>
        <w:rPr>
          <w:szCs w:val="24"/>
        </w:rPr>
      </w:pPr>
    </w:p>
    <w:p w:rsidRDefault="00FE2859" w:rsidP="00FE2859" w:rsidR="00FE285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FE2859" w:rsidP="00FE2859" w:rsidR="00FE285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E2859" w:rsidP="00FE2859" w:rsidR="00FE285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E2859" w:rsidP="00FE2859" w:rsidR="00FE2859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FE2859" w:rsidP="00FE2859" w:rsidR="00FE2859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FE2859" w:rsidP="00FE2859" w:rsidR="00FE285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FE2859" w:rsidP="00FE2859" w:rsidR="00FE2859">
      <w:pPr>
        <w:ind w:firstLine="851"/>
        <w:jc w:val="both"/>
        <w:rPr>
          <w:szCs w:val="24"/>
          <w:lang w:val="hr-HR"/>
        </w:rPr>
      </w:pPr>
    </w:p>
    <w:p w:rsidRDefault="00FE2859" w:rsidP="00FE2859" w:rsidR="00FE285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20. travnja 2018. pokrenuo postupak radi utvrđivanja uvjeta za otvaranje stečajnog postupka nad dužnikom </w:t>
      </w:r>
      <w:r>
        <w:rPr>
          <w:noProof/>
          <w:szCs w:val="24"/>
          <w:lang w:val="hr-HR"/>
        </w:rPr>
        <w:t>KODIL MEDIA  j.d.o.o. za promidžbu Velika Gorica, Ulica Stanka lučića 18, OIB: 52552370889.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FE2859" w:rsidP="00FE2859" w:rsidR="00FE285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FE2859" w:rsidP="00FE2859" w:rsidR="00FE285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16. svibnja 2018. godine sud zaključuje da dužnik ne raspolaže imovinom koja bi bila dovoljna za namirenje troškova prethodnog i stečajnog postupka.</w:t>
      </w:r>
    </w:p>
    <w:p w:rsidRDefault="00FE2859" w:rsidP="00FE2859" w:rsidR="00FE2859">
      <w:pPr>
        <w:jc w:val="both"/>
        <w:rPr>
          <w:szCs w:val="24"/>
          <w:lang w:val="hr-HR"/>
        </w:rPr>
      </w:pPr>
    </w:p>
    <w:p w:rsidRDefault="00FE2859" w:rsidP="00FE2859" w:rsidR="00FE285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FE2859" w:rsidP="00FE2859" w:rsidR="00FE2859">
      <w:pPr>
        <w:ind w:firstLine="851"/>
        <w:jc w:val="both"/>
        <w:rPr>
          <w:szCs w:val="24"/>
          <w:lang w:val="hr-HR"/>
        </w:rPr>
      </w:pPr>
    </w:p>
    <w:p w:rsidRDefault="00FE2859" w:rsidP="00FE2859" w:rsidR="00FE285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FE2859" w:rsidP="00FE2859" w:rsidR="00FE2859">
      <w:pPr>
        <w:jc w:val="both"/>
        <w:rPr>
          <w:szCs w:val="24"/>
          <w:lang w:val="hr-HR"/>
        </w:rPr>
      </w:pPr>
    </w:p>
    <w:p w:rsidRDefault="00FE2859" w:rsidP="00FE2859" w:rsidR="00FE285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16. svibnja  2018.</w:t>
      </w:r>
    </w:p>
    <w:p w:rsidRDefault="00FE2859" w:rsidP="00FE2859" w:rsidR="00FE2859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FE2859" w:rsidP="00FE2859" w:rsidR="00FE2859">
      <w:pPr>
        <w:ind w:firstLine="5103"/>
        <w:jc w:val="both"/>
        <w:rPr>
          <w:szCs w:val="24"/>
          <w:lang w:val="hr-HR"/>
        </w:rPr>
      </w:pPr>
    </w:p>
    <w:p w:rsidRDefault="00FE2859" w:rsidP="00FE2859" w:rsidR="00FE2859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FE2859" w:rsidP="00FE2859" w:rsidR="00FE2859">
      <w:pPr>
        <w:ind w:firstLine="4820"/>
        <w:rPr>
          <w:szCs w:val="24"/>
          <w:lang w:val="hr-HR"/>
        </w:rPr>
      </w:pPr>
    </w:p>
    <w:p w:rsidRDefault="00FE2859" w:rsidP="00FE2859" w:rsidR="00FE2859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  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FE2859" w:rsidP="00FE2859" w:rsidR="00FE2859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Vesna Dragišić</w:t>
      </w:r>
    </w:p>
    <w:p w:rsidRDefault="00FE2859" w:rsidP="00FE2859" w:rsidR="00FE2859">
      <w:pPr>
        <w:jc w:val="both"/>
        <w:rPr>
          <w:szCs w:val="24"/>
          <w:lang w:val="hr-HR"/>
        </w:rPr>
      </w:pPr>
    </w:p>
    <w:p w:rsidRDefault="00FE2859" w:rsidP="00FE2859" w:rsidR="00FE2859">
      <w:pPr>
        <w:jc w:val="both"/>
        <w:rPr>
          <w:szCs w:val="24"/>
          <w:lang w:val="hr-HR"/>
        </w:rPr>
      </w:pPr>
    </w:p>
    <w:p w:rsidRDefault="00FE2859" w:rsidP="00FE2859" w:rsidR="00FE2859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E2859" w:rsidP="00FE2859" w:rsidR="00FE2859">
      <w:pPr>
        <w:jc w:val="both"/>
        <w:rPr>
          <w:lang w:val="hr-HR"/>
        </w:rPr>
      </w:pPr>
    </w:p>
    <w:p w:rsidRDefault="00FE2859" w:rsidP="00FE2859" w:rsidR="00FE285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E285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5224456"/>
      <w:docPartObj>
        <w:docPartGallery w:val="Page Numbers (Top of Page)"/>
        <w:docPartUnique/>
      </w:docPartObj>
    </w:sdtPr>
    <w:sdtContent>
      <w:p w:rsidRDefault="00FE2859" w:rsidR="00FE285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E2859" w:rsidR="008333A9">
    <w:pPr>
      <w:pStyle w:val="Zaglavlje"/>
    </w:pPr>
    <w:r>
      <w:t>Poslovni broj: 1 St-218/2018-6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859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E285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FE2859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E28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FE285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620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St-218/2018-6</izvorni_sadrzaj>
    <derivirana_varijabla naziv="DomainObject.Oznaka_1">St-218/2018-6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KODIL MEDIA j.d.o.o.</izvorni_sadrzaj>
    <derivirana_varijabla naziv="DomainObject.Predmet.ProtustrankaFormated_1">  KODIL MEDIA j.d.o.o.</derivirana_varijabla>
  </DomainObject.Predmet.ProtustrankaFormated>
  <DomainObject.Predmet.ProtustrankaFormatedOIB>
    <izvorni_sadrzaj>  KODIL MEDIA j.d.o.o., OIB 52552370889</izvorni_sadrzaj>
    <derivirana_varijabla naziv="DomainObject.Predmet.ProtustrankaFormatedOIB_1">  KODIL MEDIA j.d.o.o., OIB 52552370889</derivirana_varijabla>
  </DomainObject.Predmet.ProtustrankaFormatedOIB>
  <DomainObject.Predmet.ProtustrankaFormatedWithAdress>
    <izvorni_sadrzaj> KODIL MEDIA j.d.o.o., Ulica Stanka Lučića 18, 10410 Velika Gorica</izvorni_sadrzaj>
    <derivirana_varijabla naziv="DomainObject.Predmet.ProtustrankaFormatedWithAdress_1"> KODIL MEDIA j.d.o.o., Ulica Stanka Lučića 18, 10410 Velika Gorica</derivirana_varijabla>
  </DomainObject.Predmet.ProtustrankaFormatedWithAdress>
  <DomainObject.Predmet.ProtustrankaFormatedWithAdressOIB>
    <izvorni_sadrzaj> KODIL MEDIA j.d.o.o., OIB 52552370889, Ulica Stanka Lučića 18, 10410 Velika Gorica</izvorni_sadrzaj>
    <derivirana_varijabla naziv="DomainObject.Predmet.ProtustrankaFormatedWithAdressOIB_1"> KODIL MEDIA j.d.o.o., OIB 52552370889, Ulica Stanka Lučića 18, 10410 Velika Gorica</derivirana_varijabla>
  </DomainObject.Predmet.ProtustrankaFormatedWithAdressOIB>
  <DomainObject.Predmet.ProtustrankaWithAdress>
    <izvorni_sadrzaj>KODIL MEDIA j.d.o.o. Ulica Stanka Lučića 18, 10410 Velika Gorica</izvorni_sadrzaj>
    <derivirana_varijabla naziv="DomainObject.Predmet.ProtustrankaWithAdress_1">KODIL MEDIA j.d.o.o. Ulica Stanka Lučića 18, 10410 Velika Gorica</derivirana_varijabla>
  </DomainObject.Predmet.ProtustrankaWithAdress>
  <DomainObject.Predmet.ProtustrankaWithAdressOIB>
    <izvorni_sadrzaj>KODIL MEDIA j.d.o.o., OIB 52552370889, Ulica Stanka Lučića 18, 10410 Velika Gorica</izvorni_sadrzaj>
    <derivirana_varijabla naziv="DomainObject.Predmet.ProtustrankaWithAdressOIB_1">KODIL MEDIA j.d.o.o., OIB 52552370889, Ulica Stanka Lučića 18, 10410 Velika Gorica</derivirana_varijabla>
  </DomainObject.Predmet.ProtustrankaWithAdressOIB>
  <DomainObject.Predmet.ProtustrankaNazivFormated>
    <izvorni_sadrzaj>KODIL MEDIA j.d.o.o.</izvorni_sadrzaj>
    <derivirana_varijabla naziv="DomainObject.Predmet.ProtustrankaNazivFormated_1">KODIL MEDIA j.d.o.o.</derivirana_varijabla>
  </DomainObject.Predmet.ProtustrankaNazivFormated>
  <DomainObject.Predmet.ProtustrankaNazivFormatedOIB>
    <izvorni_sadrzaj>KODIL MEDIA j.d.o.o., OIB 52552370889</izvorni_sadrzaj>
    <derivirana_varijabla naziv="DomainObject.Predmet.ProtustrankaNazivFormatedOIB_1">KODIL MEDIA j.d.o.o., OIB 52552370889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KODIL MEDIA j.d.o.o.</item>
    </izvorni_sadrzaj>
    <derivirana_varijabla naziv="DomainObject.Predmet.ProtuStrankaListFormated_1">
      <item>KODIL MEDIA j.d.o.o.</item>
    </derivirana_varijabla>
  </DomainObject.Predmet.ProtuStrankaListFormated>
  <DomainObject.Predmet.ProtuStrankaListFormatedOIB>
    <izvorni_sadrzaj>
      <item>KODIL MEDIA j.d.o.o., OIB 52552370889</item>
    </izvorni_sadrzaj>
    <derivirana_varijabla naziv="DomainObject.Predmet.ProtuStrankaListFormatedOIB_1">
      <item>KODIL MEDIA j.d.o.o., OIB 52552370889</item>
    </derivirana_varijabla>
  </DomainObject.Predmet.ProtuStrankaListFormatedOIB>
  <DomainObject.Predmet.ProtuStrankaListFormatedWithAdress>
    <izvorni_sadrzaj>
      <item>KODIL MEDIA j.d.o.o., Ulica Stanka Lučića 18, 10410 Velika Gorica</item>
    </izvorni_sadrzaj>
    <derivirana_varijabla naziv="DomainObject.Predmet.ProtuStrankaListFormatedWithAdress_1">
      <item>KODIL MEDIA j.d.o.o., Ulica Stanka Lučića 18, 10410 Velika Gorica</item>
    </derivirana_varijabla>
  </DomainObject.Predmet.ProtuStrankaListFormatedWithAdress>
  <DomainObject.Predmet.ProtuStrankaListFormatedWithAdressOIB>
    <izvorni_sadrzaj>
      <item>KODIL MEDIA j.d.o.o., OIB 52552370889, Ulica Stanka Lučića 18, 10410 Velika Gorica</item>
    </izvorni_sadrzaj>
    <derivirana_varijabla naziv="DomainObject.Predmet.ProtuStrankaListFormatedWithAdressOIB_1">
      <item>KODIL MEDIA j.d.o.o., OIB 52552370889, Ulica Stanka Lučića 18, 10410 Velika Gorica</item>
    </derivirana_varijabla>
  </DomainObject.Predmet.ProtuStrankaListFormatedWithAdressOIB>
  <DomainObject.Predmet.ProtuStrankaListNazivFormated>
    <izvorni_sadrzaj>
      <item>KODIL MEDIA j.d.o.o.</item>
    </izvorni_sadrzaj>
    <derivirana_varijabla naziv="DomainObject.Predmet.ProtuStrankaListNazivFormated_1">
      <item>KODIL MEDIA j.d.o.o.</item>
    </derivirana_varijabla>
  </DomainObject.Predmet.ProtuStrankaListNazivFormated>
  <DomainObject.Predmet.ProtuStrankaListNazivFormatedOIB>
    <izvorni_sadrzaj>
      <item>KODIL MEDIA j.d.o.o., OIB 52552370889</item>
    </izvorni_sadrzaj>
    <derivirana_varijabla naziv="DomainObject.Predmet.ProtuStrankaListNazivFormatedOIB_1">
      <item>KODIL MEDIA j.d.o.o., OIB 52552370889</item>
    </derivirana_varijabla>
  </DomainObject.Predmet.ProtuStrankaListNazivFormatedOIB>
  <DomainObject.Predmet.OstaliListFormated>
    <izvorni_sadrzaj>
      <item>Koraljka Dilić</item>
    </izvorni_sadrzaj>
    <derivirana_varijabla naziv="DomainObject.Predmet.OstaliListFormated_1">
      <item>Koraljka Dilić</item>
    </derivirana_varijabla>
  </DomainObject.Predmet.OstaliListFormated>
  <DomainObject.Predmet.OstaliListFormatedOIB>
    <izvorni_sadrzaj>
      <item>Koraljka Dilić, OIB 76823442721</item>
    </izvorni_sadrzaj>
    <derivirana_varijabla naziv="DomainObject.Predmet.OstaliListFormatedOIB_1">
      <item>Koraljka Dilić, OIB 76823442721</item>
    </derivirana_varijabla>
  </DomainObject.Predmet.OstaliListFormatedOIB>
  <DomainObject.Predmet.OstaliListFormatedWithAdress>
    <izvorni_sadrzaj>
      <item>Koraljka Dilić, Ul. Stanka Lučića 18., 10410 Velika Gorica</item>
    </izvorni_sadrzaj>
    <derivirana_varijabla naziv="DomainObject.Predmet.OstaliListFormatedWithAdress_1">
      <item>Koraljka Dilić, Ul. Stanka Lučića 18., 10410 Velika Gorica</item>
    </derivirana_varijabla>
  </DomainObject.Predmet.OstaliListFormatedWithAdress>
  <DomainObject.Predmet.OstaliListFormatedWithAdressOIB>
    <izvorni_sadrzaj>
      <item>Koraljka Dilić, OIB 76823442721, Ul. Stanka Lučića 18., 10410 Velika Gorica</item>
    </izvorni_sadrzaj>
    <derivirana_varijabla naziv="DomainObject.Predmet.OstaliListFormatedWithAdressOIB_1">
      <item>Koraljka Dilić, OIB 76823442721, Ul. Stanka Lučića 18., 10410 Velika Gorica</item>
    </derivirana_varijabla>
  </DomainObject.Predmet.OstaliListFormatedWithAdressOIB>
  <DomainObject.Predmet.OstaliListNazivFormated>
    <izvorni_sadrzaj>
      <item>Koraljka Dilić</item>
    </izvorni_sadrzaj>
    <derivirana_varijabla naziv="DomainObject.Predmet.OstaliListNazivFormated_1">
      <item>Koraljka Dilić</item>
    </derivirana_varijabla>
  </DomainObject.Predmet.OstaliListNazivFormated>
  <DomainObject.Predmet.OstaliListNazivFormatedOIB>
    <izvorni_sadrzaj>
      <item>Koraljka Dilić, OIB 76823442721</item>
    </izvorni_sadrzaj>
    <derivirana_varijabla naziv="DomainObject.Predmet.OstaliListNazivFormatedOIB_1">
      <item>Koraljka Dilić, OIB 76823442721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St-218/2018-6</izvorni_sadrzaj>
    <derivirana_varijabla naziv="DomainObject.PoslovniBrojDokumenta_1">St-218/2018-6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KODIL MEDIA j.d.o.o.</izvorni_sadrzaj>
    <derivirana_varijabla naziv="DomainObject.Predmet.ProtustrankaIDrugi_1">KODIL MEDIA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KODIL MEDIA j.d.o.o., OIB 52552370889, Ulica Stanka Lučića 18, 10410 Velika Gorica</izvorni_sadrzaj>
    <derivirana_varijabla naziv="DomainObject.Predmet.ProtustrankaIDrugiAdressOIB_1">KODIL MEDIA j.d.o.o., OIB 52552370889, Ulica Stanka Lučića 18,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KODIL MEDIA j.d.o.o.</item>
      <item>FINA Regionalni centar Zagreb</item>
      <item>Koraljka Dilić</item>
    </izvorni_sadrzaj>
    <derivirana_varijabla naziv="DomainObject.Predmet.SudioniciListNaziv_1">
      <item>KODIL MEDIA j.d.o.o.</item>
      <item>FINA Regionalni centar Zagreb</item>
      <item>Koraljka Dilić</item>
    </derivirana_varijabla>
  </DomainObject.Predmet.SudioniciListNaziv>
  <DomainObject.Predmet.SudioniciListAdressOIB>
    <izvorni_sadrzaj>
      <item>KODIL MEDIA j.d.o.o., OIB 52552370889, Ulica Stanka Lučića 18,10410 Velika Gorica</item>
      <item>FINA Regionalni centar Zagreb, OIB 85821130368, Trg svibanjskih žrtava 1995. 1,10000 Zagreb</item>
      <item>Koraljka Dilić, OIB 76823442721, Ul. Stanka Lučića 18.,10410 Velika Gorica</item>
    </izvorni_sadrzaj>
    <derivirana_varijabla naziv="DomainObject.Predmet.SudioniciListAdressOIB_1">
      <item>KODIL MEDIA j.d.o.o., OIB 52552370889, Ulica Stanka Lučića 18,10410 Velika Gorica</item>
      <item>FINA Regionalni centar Zagreb, OIB 85821130368, Trg svibanjskih žrtava 1995. 1,10000 Zagreb</item>
      <item>Koraljka Dilić, OIB 76823442721, Ul. Stanka Lučića 18.,10410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08A49-A334-443B-B92B-3C09EADEB3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2659</properties:Characters>
  <properties:Lines>78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2018-05-16T11:10:00Z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