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b353" w14:paraId="ed2b35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74E10">
        <w:t>8</w:t>
      </w:r>
      <w:r w:rsidR="00DC4FFA">
        <w:t>6</w:t>
      </w:r>
      <w:r w:rsidR="00F74E10">
        <w:t>1</w:t>
      </w:r>
      <w:r>
        <w:t>/1</w:t>
      </w:r>
      <w:r w:rsidR="004109AE">
        <w:t>6</w:t>
      </w:r>
      <w:r>
        <w:t>-</w:t>
      </w:r>
      <w:r w:rsidR="00F01C9A">
        <w:t>2</w:t>
      </w:r>
      <w:r w:rsidR="00F74E10">
        <w:t>5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74E10" w:rsidRPr="00F74E10">
        <w:t>INTEGRAL jednostavno društvo s ograničenom odgovornošću za trgovinu i inženjering, Osijek, Vij. Dinare 10, MBS 030126582, OIB 74058587432</w:t>
      </w:r>
      <w:r w:rsidR="00625D51" w:rsidRPr="000B1DB2">
        <w:t xml:space="preserve">, dana </w:t>
      </w:r>
      <w:r w:rsidR="00B871ED">
        <w:t>1</w:t>
      </w:r>
      <w:r w:rsidR="00DC4FFA">
        <w:t>4</w:t>
      </w:r>
      <w:r w:rsidR="00625D51">
        <w:t>.</w:t>
      </w:r>
      <w:r w:rsidR="00625D51" w:rsidRPr="000B1DB2">
        <w:t xml:space="preserve"> </w:t>
      </w:r>
      <w:r w:rsidR="00012628">
        <w:t>studenog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F74E10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F74E10" w:rsidRPr="00F74E10">
        <w:rPr>
          <w:bCs/>
        </w:rPr>
        <w:t>INTEGRAL jednostavno društvo s ograničenom odgovornošću za trgovinu i inženjering, Osijek, Vij. Dinare 10, MBS 030126582, OIB 74058587432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330687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330687" w:rsidRPr="00330687">
        <w:t>Perica Mitrović, Osijek, Kardinala A. Stepinca 35, OIB 29538074286</w:t>
      </w:r>
      <w:r w:rsidR="00DC4FFA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F74E10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F74E10" w:rsidRPr="00F74E10">
        <w:rPr>
          <w:bCs/>
        </w:rPr>
        <w:t>INTEGRAL jednostavno društvo s ograničenom odgovornošću za trgovinu i inženjering, Osijek, Vij. Dinare 10, MBS 030126582, OIB 74058587432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330687" w:rsidR="006C55C7">
      <w:pPr>
        <w:numPr>
          <w:ilvl w:val="0"/>
          <w:numId w:val="28"/>
        </w:numPr>
        <w:jc w:val="both"/>
      </w:pPr>
      <w:r>
        <w:t xml:space="preserve">Nalaže se bivšem zakonskom </w:t>
      </w:r>
      <w:r w:rsidR="000726E9">
        <w:t xml:space="preserve">zastupniku dužnika </w:t>
      </w:r>
      <w:r w:rsidR="00330687" w:rsidRPr="00330687">
        <w:t>Tomislavu Lušić, Osijek, Vij. Dinare 10, OIB 91248226045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4485C" w:rsidP="00101441" w:rsidR="00A4485C">
      <w:pPr>
        <w:ind w:firstLine="720"/>
        <w:jc w:val="both"/>
      </w:pPr>
    </w:p>
    <w:p w:rsidRDefault="00D51A6F" w:rsidP="00101441" w:rsidR="00D51A6F">
      <w:pPr>
        <w:ind w:firstLine="720"/>
        <w:jc w:val="both"/>
      </w:pPr>
    </w:p>
    <w:p w:rsidRDefault="00330687" w:rsidP="00330687" w:rsidR="00330687">
      <w:pPr>
        <w:ind w:firstLine="720"/>
        <w:jc w:val="both"/>
      </w:pPr>
      <w:r>
        <w:t>Dana 11.04.2016. zaprimljen je na ovome sudu p</w:t>
      </w:r>
      <w:r w:rsidRPr="00641CA9">
        <w:t xml:space="preserve">redlagatelj </w:t>
      </w:r>
      <w:r>
        <w:t xml:space="preserve">FINE Regionalni centar Osijek, Podružnica Osijek, klasa: 110-07/16-01/04 Ur. broj 04-06-15-7295 od 8.04.2016. godine, za otvaranje stečajnog postupka nad dužnikom </w:t>
      </w:r>
      <w:r w:rsidRPr="0090077E">
        <w:t>INTEGRAL jednostavno društvo s ograničenom odgovornošću za trgovinu i inženjering, Osijek, Vij. Dinare 10, MBS 030126582, OIB 74058587432</w:t>
      </w:r>
      <w:r>
        <w:t>, temeljem odredbe čl. 444. st. 2. Stečajnog zakona (NN 71/15, dalje: SZ).</w:t>
      </w:r>
    </w:p>
    <w:p w:rsidRDefault="00330687" w:rsidP="00330687" w:rsidR="00330687">
      <w:pPr>
        <w:ind w:firstLine="720"/>
        <w:jc w:val="both"/>
      </w:pPr>
    </w:p>
    <w:p w:rsidRDefault="00330687" w:rsidP="00330687" w:rsidR="00330687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518 dana, u ukupnom iznosu od 41.682,64 kn, u koji iznos je uračunata kamata i naknada FINE za provedbe ovrhe na novčanim sredstvima dužnika. Navodi da dužnik ima 1 zaposlenog radnika.</w:t>
      </w:r>
    </w:p>
    <w:p w:rsidRDefault="00330687" w:rsidP="00330687" w:rsidR="00330687">
      <w:pPr>
        <w:ind w:firstLine="720"/>
        <w:jc w:val="both"/>
      </w:pPr>
    </w:p>
    <w:p w:rsidRDefault="00330687" w:rsidP="00330687" w:rsidR="00330687">
      <w:pPr>
        <w:ind w:firstLine="720"/>
        <w:jc w:val="both"/>
      </w:pPr>
      <w:r>
        <w:t>Dostavlja popis računa i oročenih novčanih sredstava dužnika na dan 8.04.2016., te u svom podnesku od 14.04.2016. navodi da dužnik na dan 14.04.2016. na temelju čl. 112. st. 5. SZ-a dužnik na ime predujma za namirenje troškova stečajnog postupka nema zaplijenjena novčana sredstva.</w:t>
      </w:r>
    </w:p>
    <w:p w:rsidRDefault="00076D7C" w:rsidP="00330687" w:rsidR="00076D7C">
      <w:pPr>
        <w:jc w:val="both"/>
      </w:pPr>
    </w:p>
    <w:p w:rsidRDefault="00E818BA" w:rsidP="00D51A6F" w:rsidR="00EF1C8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330687">
        <w:t>444</w:t>
      </w:r>
      <w:r w:rsidRPr="00176811">
        <w:t xml:space="preserve">. st. </w:t>
      </w:r>
      <w:r w:rsidR="00330687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 xml:space="preserve">te je donio rješenje o pokretanju prethodnog postupka i imenovao privremenog stečajnog </w:t>
      </w:r>
      <w:r w:rsidR="00E12C59">
        <w:t>upravitelja</w:t>
      </w:r>
      <w:r w:rsidRPr="00F45589">
        <w:t xml:space="preserve"> (čl. 115. st. 1. i 2. SZ-a), odredio mu dužnosti (čl. 119. st. 2. i 3. SZ-a) i zakazao ročište (čl. 123. i čl. 128. st.1. SZ-a)</w:t>
      </w:r>
      <w:r>
        <w:t>.</w:t>
      </w:r>
    </w:p>
    <w:p w:rsidRDefault="00EF1C86" w:rsidP="00EF1C86" w:rsidR="00EF1C86">
      <w:pPr>
        <w:jc w:val="both"/>
        <w:rPr>
          <w:b/>
        </w:rPr>
      </w:pPr>
    </w:p>
    <w:p w:rsidRDefault="005C20A5" w:rsidP="008C70FA" w:rsidR="008C70FA" w:rsidRPr="008D5540">
      <w:pPr>
        <w:ind w:firstLine="708"/>
        <w:jc w:val="both"/>
        <w:rPr>
          <w:bCs/>
        </w:rPr>
      </w:pPr>
      <w:r>
        <w:t xml:space="preserve">  </w:t>
      </w:r>
      <w:r w:rsidR="005174B5">
        <w:rPr>
          <w:color w:val="000000"/>
        </w:rPr>
        <w:t xml:space="preserve">U određenom mu roku privremeni stečajni upravitelj dostavio je svoje pisano izvješće u kojem navodi </w:t>
      </w:r>
      <w:r w:rsidR="005174B5">
        <w:t xml:space="preserve">da </w:t>
      </w:r>
      <w:r w:rsidR="008C70FA">
        <w:t>je s</w:t>
      </w:r>
      <w:r w:rsidR="008C70FA" w:rsidRPr="008D5540">
        <w:t>tupio u kontakt s direktorom dužnika i proveo sve potrebne radnje kako bi utvrdio postojanje uvjeta za otvaranje stečajnog postupka nad istim te da li ima imovine kojom bi se pokrili troškovi stečajnog postupka.</w:t>
      </w:r>
    </w:p>
    <w:p w:rsidRDefault="008C70FA" w:rsidP="008C70FA" w:rsidR="008C70FA" w:rsidRPr="008D5540">
      <w:pPr>
        <w:ind w:firstLine="708"/>
        <w:jc w:val="both"/>
      </w:pPr>
      <w:r w:rsidRPr="008D5540">
        <w:tab/>
      </w:r>
      <w:r w:rsidRPr="008D5540">
        <w:tab/>
      </w:r>
      <w:r w:rsidRPr="008D5540">
        <w:tab/>
        <w:t xml:space="preserve"> </w:t>
      </w:r>
    </w:p>
    <w:p w:rsidRDefault="008C70FA" w:rsidP="008C70FA" w:rsidR="008C70FA" w:rsidRPr="008D5540">
      <w:pPr>
        <w:jc w:val="both"/>
      </w:pPr>
      <w:r w:rsidRPr="008D5540">
        <w:tab/>
        <w:t xml:space="preserve">Dužnik je od registriranih djelatnosti obavljao kupnju i prodaju robe na domaćem i inozemnom tržištu. Temeljem pisane izjave direktora Tomislava Lušića dužnik je prestao s obavljanjem djelatnosti krajem 2014. godine, kada je prestao radni odnos svim radnicima, osim direktora dužnika. </w:t>
      </w:r>
    </w:p>
    <w:p w:rsidRDefault="008C70FA" w:rsidP="008C70FA" w:rsidR="008C70FA" w:rsidRPr="008D5540">
      <w:pPr>
        <w:jc w:val="both"/>
      </w:pPr>
    </w:p>
    <w:p w:rsidRDefault="008C70FA" w:rsidP="008C70FA" w:rsidR="008C70FA" w:rsidRPr="008D5540">
      <w:pPr>
        <w:ind w:firstLine="720"/>
        <w:jc w:val="both"/>
      </w:pPr>
      <w:r w:rsidRPr="008D5540">
        <w:t xml:space="preserve">Temeljem potvrde o blokadi računa i novčanih sredstava ovršenika Financijske agencije, Sektor poslovne mreže RC Osijek, </w:t>
      </w:r>
      <w:r w:rsidR="00442759">
        <w:t xml:space="preserve">privremeni stečajni upravitelj je </w:t>
      </w:r>
      <w:r w:rsidRPr="008D5540">
        <w:t>utvrdio da dužnik na dan 5.09.2016. godine  ima neprekidnu blokadu žiro-računa u trajanju od 887 dana i ima evidentirane nepodmirene obveze u iznosu od 45.065,71 kn.</w:t>
      </w:r>
    </w:p>
    <w:p w:rsidRDefault="008C70FA" w:rsidP="008C70FA" w:rsidR="008C70FA" w:rsidRPr="008D5540">
      <w:pPr>
        <w:ind w:firstLine="720"/>
        <w:jc w:val="both"/>
      </w:pPr>
    </w:p>
    <w:p w:rsidRDefault="008C70FA" w:rsidP="008C70FA" w:rsidR="008C70FA" w:rsidRPr="008D5540">
      <w:pPr>
        <w:jc w:val="both"/>
      </w:pPr>
      <w:r w:rsidRPr="008D5540">
        <w:tab/>
        <w:t>Prema bruto bilanci dužnika na dan 30.06.2013. godine, jer od tada po pisanoj izjavi direktora nije vođeno knjigovodstvo, utvr</w:t>
      </w:r>
      <w:r w:rsidR="00442759">
        <w:t>đen</w:t>
      </w:r>
      <w:r w:rsidRPr="008D5540">
        <w:t xml:space="preserve">o </w:t>
      </w:r>
      <w:r w:rsidR="00442759">
        <w:t>je</w:t>
      </w:r>
      <w:r w:rsidRPr="008D5540">
        <w:t xml:space="preserve"> da dužnik ima </w:t>
      </w:r>
      <w:r>
        <w:t xml:space="preserve">slijedeće </w:t>
      </w:r>
      <w:r w:rsidRPr="008D5540">
        <w:t xml:space="preserve">dospjele nepodmirene obveze: </w:t>
      </w:r>
    </w:p>
    <w:p w:rsidRDefault="008C70FA" w:rsidP="008C70FA" w:rsidR="008C70FA" w:rsidRPr="008D5540">
      <w:pPr>
        <w:ind w:firstLine="360"/>
        <w:jc w:val="both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75"/>
        <w:gridCol w:w="5812"/>
        <w:gridCol w:w="2801"/>
      </w:tblGrid>
      <w:tr w:rsidTr="00EE7044" w:rsidR="008C70FA" w:rsidRPr="008D55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1.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 xml:space="preserve">Obveza prema dobavljačima 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196.463,37 kn</w:t>
            </w:r>
          </w:p>
        </w:tc>
      </w:tr>
      <w:tr w:rsidTr="00EE7044" w:rsidR="008C70FA" w:rsidRPr="008D55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2.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Obveze za primljene pozajmice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55.985,29 kn</w:t>
            </w:r>
          </w:p>
        </w:tc>
      </w:tr>
      <w:tr w:rsidTr="00EE7044" w:rsidR="008C70FA" w:rsidRPr="008D55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3.</w:t>
            </w: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Obveze za primljene predujmove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</w:pPr>
            <w:r w:rsidRPr="008D5540">
              <w:t>150.612,73 kn</w:t>
            </w:r>
          </w:p>
        </w:tc>
      </w:tr>
      <w:tr w:rsidTr="00EE7044" w:rsidR="008C70FA" w:rsidRPr="008D55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70FA" w:rsidP="00EE7044" w:rsidR="008C70FA" w:rsidRPr="008D5540">
            <w:pPr>
              <w:jc w:val="both"/>
            </w:pPr>
          </w:p>
        </w:tc>
        <w:tc>
          <w:tcPr>
            <w:tcW w:type="dxa" w:w="58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  <w:rPr>
                <w:b/>
              </w:rPr>
            </w:pPr>
            <w:r w:rsidRPr="008D5540">
              <w:rPr>
                <w:b/>
              </w:rPr>
              <w:t>UKUPNO</w:t>
            </w:r>
          </w:p>
        </w:tc>
        <w:tc>
          <w:tcPr>
            <w:tcW w:type="dxa" w:w="28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70FA" w:rsidP="00EE7044" w:rsidR="008C70FA" w:rsidRPr="008D5540">
            <w:pPr>
              <w:jc w:val="both"/>
              <w:rPr>
                <w:b/>
              </w:rPr>
            </w:pPr>
            <w:r w:rsidRPr="008D5540">
              <w:rPr>
                <w:b/>
              </w:rPr>
              <w:t xml:space="preserve">403.061,39 kn </w:t>
            </w:r>
          </w:p>
        </w:tc>
      </w:tr>
    </w:tbl>
    <w:p w:rsidRDefault="008C70FA" w:rsidP="008C70FA" w:rsidR="008C70FA" w:rsidRPr="008D5540">
      <w:pPr>
        <w:jc w:val="both"/>
      </w:pPr>
      <w:r w:rsidRPr="008D5540">
        <w:tab/>
      </w:r>
    </w:p>
    <w:p w:rsidRDefault="008C70FA" w:rsidP="008C70FA" w:rsidR="008C70FA" w:rsidRPr="008D5540">
      <w:pPr>
        <w:ind w:left="-120"/>
        <w:jc w:val="both"/>
      </w:pPr>
      <w:r w:rsidRPr="008D5540">
        <w:lastRenderedPageBreak/>
        <w:tab/>
      </w:r>
      <w:r w:rsidRPr="008D5540">
        <w:tab/>
        <w:t>Nadalje, prema pisanoj izjavi direktora te na temelju izjave Porezne uprave, Ministarstvo financija-Porezna uprava u Osijeku nije u mogućnosti izdati potvrdu o stanju duga dužnika budući da dužnik nije predavao JOPPD obrasce, obrasce za PDV i porez na dobit za 2014. godinu, 2015. godinu i 2016. godinu.</w:t>
      </w:r>
    </w:p>
    <w:p w:rsidRDefault="008C70FA" w:rsidP="008C70FA" w:rsidR="008C70FA" w:rsidRPr="008D5540">
      <w:pPr>
        <w:ind w:hanging="840" w:left="4440"/>
        <w:jc w:val="both"/>
      </w:pPr>
    </w:p>
    <w:p w:rsidRDefault="008C70FA" w:rsidP="008C70FA" w:rsidR="008C70FA" w:rsidRPr="008D5540">
      <w:pPr>
        <w:jc w:val="both"/>
      </w:pPr>
      <w:r w:rsidRPr="008D5540">
        <w:tab/>
        <w:t xml:space="preserve">Na temelju bruto bilance dužnika na dan 30.06.2013. godine i prokaznog popisa imovine ovjerenog kod javnog bilježnika Mirjane Borić iz Osijeka, pod brojem OV-11795/16 od 02.09.2016. godine, te na temelju potvrde Općinskog suda u Osijeku, Zemljišno-knjižnog odjela od 31.08.2016. godine, razvidno je da dužnik nije upisan kao vlasnik nekretnina. Također, prema pisanoj izjavi direktora, kojom pod kaznenom i materijalnom odgovornošću tvrdi da dužnik nije prometovao nekretninama unazad 4 godine jer ih nije imao u vlasništvu. </w:t>
      </w:r>
    </w:p>
    <w:p w:rsidRDefault="008C70FA" w:rsidP="008C70FA" w:rsidR="008C70FA" w:rsidRPr="008D5540">
      <w:pPr>
        <w:jc w:val="both"/>
      </w:pPr>
      <w:r w:rsidRPr="008D5540">
        <w:tab/>
        <w:t xml:space="preserve"> </w:t>
      </w:r>
    </w:p>
    <w:p w:rsidRDefault="008C70FA" w:rsidP="008C70FA" w:rsidR="008C70FA" w:rsidRPr="008D5540">
      <w:pPr>
        <w:jc w:val="both"/>
      </w:pPr>
      <w:r w:rsidRPr="008D5540">
        <w:tab/>
        <w:t xml:space="preserve">Na osnovu bruto bilance na dan 30.06.2013. godine i </w:t>
      </w:r>
      <w:r w:rsidR="00FE5306">
        <w:t xml:space="preserve">predmetnog </w:t>
      </w:r>
      <w:r w:rsidRPr="008D5540">
        <w:t>prokaznog popisa imovine o</w:t>
      </w:r>
      <w:r w:rsidR="00FE5306">
        <w:t xml:space="preserve">vjerenog kod javnog bilježnika </w:t>
      </w:r>
      <w:r w:rsidRPr="008D5540">
        <w:t xml:space="preserve">od 2.09.2016. godine te na osnovu uvjerenja Ministarstva unutarnjih poslova, Policijske uprave </w:t>
      </w:r>
      <w:r w:rsidR="004A2897">
        <w:t>O</w:t>
      </w:r>
      <w:r w:rsidRPr="008D5540">
        <w:t>sječko-baranjske, Služba upravnih i inspekcijskih poslova broj: 511-07-18/07-2233/2016 od 25.04.2016. godine utvr</w:t>
      </w:r>
      <w:r w:rsidR="00FE5306">
        <w:t>đen</w:t>
      </w:r>
      <w:r w:rsidRPr="008D5540">
        <w:t xml:space="preserve">o </w:t>
      </w:r>
      <w:r w:rsidR="00FE5306">
        <w:t>je</w:t>
      </w:r>
      <w:r w:rsidRPr="008D5540">
        <w:t xml:space="preserve"> da dužnik nije evidentiran kao vlasnik vozila. </w:t>
      </w:r>
    </w:p>
    <w:p w:rsidRDefault="008C70FA" w:rsidP="008C70FA" w:rsidR="008C70FA" w:rsidRPr="008D5540">
      <w:pPr>
        <w:ind w:firstLine="480"/>
        <w:jc w:val="both"/>
      </w:pPr>
      <w:r>
        <w:tab/>
      </w:r>
      <w:r>
        <w:tab/>
      </w:r>
      <w:r>
        <w:tab/>
      </w:r>
      <w:r>
        <w:tab/>
        <w:t xml:space="preserve">  </w:t>
      </w:r>
      <w:r w:rsidRPr="008D5540">
        <w:t xml:space="preserve">  </w:t>
      </w:r>
      <w:r w:rsidRPr="008D5540">
        <w:tab/>
      </w:r>
      <w:r w:rsidRPr="008D5540">
        <w:tab/>
      </w:r>
    </w:p>
    <w:p w:rsidRDefault="008C70FA" w:rsidP="008C70FA" w:rsidR="008C70FA">
      <w:pPr>
        <w:ind w:firstLine="720"/>
        <w:jc w:val="both"/>
      </w:pPr>
      <w:r w:rsidRPr="008D5540">
        <w:t>Budući da dužnik nije vodio knjigovodstvene poslove od 2014. godine pa nadalje, temeljem pisane izjave direktora dužnika od 26.08.2016. godine i</w:t>
      </w:r>
      <w:r w:rsidR="00C6785E">
        <w:t xml:space="preserve"> predmetnog</w:t>
      </w:r>
      <w:r w:rsidRPr="008D5540">
        <w:t xml:space="preserve"> prokaznog popisa imovine ovjerenog kod javnog bilježnika od 2.09.2016. godine, utvrdio sam da dužnik nema pokretne imovine niti dospjelih potraživanja od kupaca.</w:t>
      </w:r>
    </w:p>
    <w:p w:rsidRDefault="008C70FA" w:rsidP="008C70FA" w:rsidR="008C70FA">
      <w:pPr>
        <w:ind w:firstLine="720"/>
        <w:jc w:val="both"/>
        <w:rPr>
          <w:b/>
        </w:rPr>
      </w:pPr>
    </w:p>
    <w:p w:rsidRDefault="008C70FA" w:rsidP="008C70FA" w:rsidR="005C20A5" w:rsidRPr="0056152B">
      <w:pPr>
        <w:pStyle w:val="Tijeloteksta2"/>
        <w:spacing w:lineRule="auto" w:line="240"/>
        <w:ind w:firstLine="708"/>
        <w:jc w:val="both"/>
      </w:pPr>
      <w:r w:rsidRPr="008D5540">
        <w:t xml:space="preserve">Slijedom navedenog, budući da je stečajni dužnik nesposoban za plaćanje duže od 60 dana te postoji stečajni razlog predviđen člankom 6. Stečajnog zakona (NN 75/15), predlaže sukladno članku 132. </w:t>
      </w:r>
      <w:r w:rsidR="00F84DC9">
        <w:t>SZ</w:t>
      </w:r>
      <w:r w:rsidRPr="008D5540">
        <w:t xml:space="preserve"> da stečajni sudac rješenjem pozove osobe koje imaju pravni interes za provedbom stečajnog postupka da u roku od 15 dana uplate predujam za namirenje troškova prethodnog i otvorenog stečajnog postupka</w:t>
      </w:r>
      <w:r>
        <w:t xml:space="preserve"> u iznosu od 30.000,00 kn (troškovi oglašavanja, troškovi stečajnog upravitelja, sudske pristojbe, troškovi eventualnih parnica, otvaranje i zatvaranje žiro-računa, izrada žiga, knjigovodstveni poslovi i dr.)</w:t>
      </w:r>
      <w:r w:rsidRPr="008D5540">
        <w:t>. Ako osobe koje imaju pravni interes ne predujme traženi iznos, predlaže sudu da donese odluku o otvaranju stečajnog postupka i istovremenom zaključenju budući dužnik nema imovine koja bi bila dostatna za pokriće troškova stečajnog postupka.</w:t>
      </w:r>
    </w:p>
    <w:p w:rsidRDefault="00A770D1" w:rsidP="005C20A5" w:rsidR="00A770D1">
      <w:pPr>
        <w:jc w:val="both"/>
      </w:pPr>
    </w:p>
    <w:p w:rsidRDefault="001E6F5B" w:rsidP="001E6F5B" w:rsidR="001E6F5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8C70FA">
        <w:t>22</w:t>
      </w:r>
      <w:r>
        <w:t>.</w:t>
      </w:r>
      <w:r w:rsidR="00385725">
        <w:t>09</w:t>
      </w:r>
      <w:r>
        <w:t xml:space="preserve">.2016. privremeni stečajni upravitelj je ostao kod svoga izvješća od </w:t>
      </w:r>
      <w:r w:rsidR="008C70FA">
        <w:t>2</w:t>
      </w:r>
      <w:r>
        <w:t>.0</w:t>
      </w:r>
      <w:r w:rsidR="00817C7B">
        <w:t>9</w:t>
      </w:r>
      <w:r>
        <w:t xml:space="preserve">.2016. koje prileži u spisu na listu </w:t>
      </w:r>
      <w:r w:rsidR="004523BF">
        <w:t>2</w:t>
      </w:r>
      <w:r w:rsidR="008C70FA">
        <w:t>7-29</w:t>
      </w:r>
      <w:r>
        <w:t>.</w:t>
      </w:r>
    </w:p>
    <w:p w:rsidRDefault="001E6F5B" w:rsidP="00B76772" w:rsidR="001E6F5B">
      <w:pPr>
        <w:jc w:val="both"/>
      </w:pPr>
    </w:p>
    <w:p w:rsidRDefault="00A770D1" w:rsidP="00990C7E" w:rsidR="00A770D1" w:rsidRPr="009A6B77">
      <w:pPr>
        <w:jc w:val="both"/>
      </w:pPr>
      <w:r>
        <w:tab/>
        <w:t xml:space="preserve">Vjerovnik RH po ŽDO GUO </w:t>
      </w:r>
      <w:r w:rsidR="008C70FA">
        <w:t>Osijek</w:t>
      </w:r>
      <w:r>
        <w:t xml:space="preserve"> je izjavila da nema </w:t>
      </w:r>
      <w:r w:rsidR="007C03B1">
        <w:t xml:space="preserve">pitanja ni </w:t>
      </w:r>
      <w:r>
        <w:t>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 w:rsidR="00817C7B">
        <w:t>, te je suglasna s istim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2B2795">
      <w:pPr>
        <w:ind w:firstLine="708"/>
        <w:jc w:val="both"/>
      </w:pPr>
      <w:r>
        <w:t xml:space="preserve">Sud je svojim rješenjem od </w:t>
      </w:r>
      <w:r w:rsidR="00C27B06">
        <w:t>20</w:t>
      </w:r>
      <w:r>
        <w:t>.</w:t>
      </w:r>
      <w:r w:rsidR="00385725">
        <w:t>09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817C7B">
        <w:t>30</w:t>
      </w:r>
      <w:r w:rsidR="00F73F18">
        <w:t xml:space="preserve">.000,00 kn </w:t>
      </w:r>
      <w:r w:rsidR="002B577C">
        <w:t>(</w:t>
      </w:r>
      <w:r w:rsidR="00C27B06" w:rsidRPr="00C27B06"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AD6CDC">
        <w:t>Izvadak iz sudskog registra</w:t>
      </w:r>
      <w:r w:rsidR="00B87BD9">
        <w:t>,</w:t>
      </w:r>
      <w:r w:rsidR="00336D7D">
        <w:t xml:space="preserve"> </w:t>
      </w:r>
      <w:r w:rsidR="00C27B06">
        <w:t>Dopis FINE od 14.04.2016.,</w:t>
      </w:r>
      <w:r w:rsidR="00603C7A">
        <w:t xml:space="preserve"> Uvjerenje MUP PU Vukovarsko-srijemska, Služba upravnih i inspekcijskih poslova od 25.04.2016., Potvrdu Općinskog suda u Osijeku, zk odjel od 27.04.2016.</w:t>
      </w:r>
      <w:r w:rsidR="00D750B0">
        <w:t xml:space="preserve"> i 31.08.2016.</w:t>
      </w:r>
      <w:r w:rsidR="00603C7A">
        <w:t xml:space="preserve">, </w:t>
      </w:r>
      <w:r w:rsidR="006F63F0">
        <w:t xml:space="preserve">Dopis HZMO od </w:t>
      </w:r>
      <w:r w:rsidR="00603C7A">
        <w:lastRenderedPageBreak/>
        <w:t>6</w:t>
      </w:r>
      <w:r w:rsidR="00D750B0">
        <w:t xml:space="preserve">.06.2016., </w:t>
      </w:r>
      <w:r w:rsidR="006F63F0">
        <w:t xml:space="preserve">Izvješće privremenog stečajnog upravitelja od </w:t>
      </w:r>
      <w:r w:rsidR="00D750B0">
        <w:t>2</w:t>
      </w:r>
      <w:r w:rsidR="006F63F0">
        <w:t>.0</w:t>
      </w:r>
      <w:r w:rsidR="0088684B">
        <w:t>9</w:t>
      </w:r>
      <w:r w:rsidR="006F63F0">
        <w:t>.2016.,</w:t>
      </w:r>
      <w:r w:rsidR="00D750B0">
        <w:t xml:space="preserve"> Prokazni popis imovine ovjeren po javnom bilježniku</w:t>
      </w:r>
      <w:r w:rsidR="001E40E9">
        <w:t>, Izjavu zakonskog zastupnika dužnika od 26.08.2016., i Potvrdu FINE o blokadi računa i novčanih sredstava ovršenika od 5.09.2016.,</w:t>
      </w:r>
      <w:r w:rsidR="0088684B">
        <w:t xml:space="preserve">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1E40E9">
        <w:t>444</w:t>
      </w:r>
      <w:r w:rsidR="006C55C7">
        <w:t xml:space="preserve">. st. </w:t>
      </w:r>
      <w:r w:rsidR="001E40E9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70751B" w:rsidP="006C55C7" w:rsidR="0070751B">
      <w:pPr>
        <w:ind w:firstLine="708"/>
        <w:jc w:val="both"/>
      </w:pPr>
    </w:p>
    <w:p w:rsidRDefault="0070751B" w:rsidP="0070751B" w:rsidR="0070751B">
      <w:pPr>
        <w:pStyle w:val="Bezproreda"/>
        <w:rPr>
          <w:szCs w:val="24"/>
        </w:rPr>
      </w:pPr>
      <w:r>
        <w:tab/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daljnjeg ne izabire i ne imenuje.</w:t>
      </w:r>
    </w:p>
    <w:p w:rsidRDefault="0070751B" w:rsidP="0070751B" w:rsidR="0070751B" w:rsidRPr="0074324A">
      <w:pPr>
        <w:pStyle w:val="Bezproreda"/>
        <w:ind w:firstLine="708"/>
      </w:pPr>
    </w:p>
    <w:p w:rsidRDefault="0070751B" w:rsidP="0070751B" w:rsidR="0070751B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70751B" w:rsidP="006C55C7" w:rsidR="0070751B">
      <w:pPr>
        <w:ind w:firstLine="708"/>
        <w:jc w:val="both"/>
      </w:pPr>
    </w:p>
    <w:p w:rsidRDefault="006171DE" w:rsidP="006C55C7" w:rsidR="006171DE">
      <w:pPr>
        <w:ind w:firstLine="708"/>
        <w:jc w:val="both"/>
      </w:pPr>
    </w:p>
    <w:p w:rsidRDefault="006C55C7" w:rsidP="006C55C7" w:rsidR="00F002BA">
      <w:pPr>
        <w:pStyle w:val="Tijeloteksta"/>
        <w:jc w:val="center"/>
      </w:pPr>
      <w:r w:rsidRPr="00CE5270">
        <w:t xml:space="preserve">U Osijeku </w:t>
      </w:r>
      <w:r w:rsidR="00CF6F40">
        <w:t>1</w:t>
      </w:r>
      <w:r w:rsidR="0088684B">
        <w:t>4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171DE" w:rsidP="006C55C7" w:rsidR="006171D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F002BA" w:rsidRPr="00985F4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CF6F40" w:rsidP="006C55C7" w:rsidR="00CF6F40">
      <w:pPr>
        <w:pStyle w:val="Tijeloteksta"/>
        <w:rPr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F002BA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950E0" w:rsidP="006C55C7" w:rsidR="008950E0">
      <w:pPr>
        <w:jc w:val="both"/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A62741">
        <w:rPr>
          <w:bCs/>
        </w:rPr>
        <w:t>Perica Mitrović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A62741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6008F4" w:rsidRPr="006008F4">
        <w:t xml:space="preserve">zakonskom </w:t>
      </w:r>
      <w:r w:rsidR="00A62741" w:rsidRPr="00A62741">
        <w:t>Tomislavu Lušić, Osijek, Vij. Dinare 10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A62741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08A" w:rsidR="003D408A">
      <w:r>
        <w:separator/>
      </w:r>
    </w:p>
  </w:endnote>
  <w:endnote w:id="0" w:type="continuationSeparator">
    <w:p w:rsidRDefault="003D408A" w:rsidR="003D4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08A" w:rsidR="003D408A">
      <w:r>
        <w:separator/>
      </w:r>
    </w:p>
  </w:footnote>
  <w:footnote w:id="0" w:type="continuationSeparator">
    <w:p w:rsidRDefault="003D408A" w:rsidR="003D4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408A" w:rsidR="003D40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R="003D40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21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4E10" w:rsidP="00F74E10" w:rsidR="003D408A">
    <w:pPr>
      <w:pStyle w:val="Zaglavlje"/>
      <w:jc w:val="right"/>
    </w:pPr>
    <w:r w:rsidRPr="00F74E10">
      <w:t>14 St-861/16-25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08A" w:rsidP="00EF311F" w:rsidR="003D408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7C41D0"/>
    <w:multiLevelType w:val="hybridMultilevel"/>
    <w:tmpl w:val="3A5C4B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3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376628"/>
    <w:multiLevelType w:val="hybridMultilevel"/>
    <w:tmpl w:val="D1903FA4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3B6558B1"/>
    <w:multiLevelType w:val="hybridMultilevel"/>
    <w:tmpl w:val="843EA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A87512C"/>
    <w:multiLevelType w:val="hybridMultilevel"/>
    <w:tmpl w:val="92A07CA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6D166B3"/>
    <w:multiLevelType w:val="hybridMultilevel"/>
    <w:tmpl w:val="82300C34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6D040A1B"/>
    <w:multiLevelType w:val="hybridMultilevel"/>
    <w:tmpl w:val="C556FF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D760FBD"/>
    <w:multiLevelType w:val="hybridMultilevel"/>
    <w:tmpl w:val="FFE4818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7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8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9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14"/>
  </w:num>
  <w:num w:numId="3">
    <w:abstractNumId w:val="38"/>
  </w:num>
  <w:num w:numId="4">
    <w:abstractNumId w:val="40"/>
  </w:num>
  <w:num w:numId="5">
    <w:abstractNumId w:val="18"/>
  </w:num>
  <w:num w:numId="6">
    <w:abstractNumId w:val="43"/>
  </w:num>
  <w:num w:numId="7">
    <w:abstractNumId w:val="35"/>
  </w:num>
  <w:num w:numId="8">
    <w:abstractNumId w:val="9"/>
  </w:num>
  <w:num w:numId="9">
    <w:abstractNumId w:val="22"/>
  </w:num>
  <w:num w:numId="10">
    <w:abstractNumId w:val="34"/>
  </w:num>
  <w:num w:numId="11">
    <w:abstractNumId w:val="10"/>
  </w:num>
  <w:num w:numId="12">
    <w:abstractNumId w:val="48"/>
  </w:num>
  <w:num w:numId="13">
    <w:abstractNumId w:val="13"/>
  </w:num>
  <w:num w:numId="14">
    <w:abstractNumId w:val="37"/>
  </w:num>
  <w:num w:numId="15">
    <w:abstractNumId w:val="47"/>
  </w:num>
  <w:num w:numId="16">
    <w:abstractNumId w:val="45"/>
  </w:num>
  <w:num w:numId="17">
    <w:abstractNumId w:val="36"/>
  </w:num>
  <w:num w:numId="18">
    <w:abstractNumId w:val="4"/>
  </w:num>
  <w:num w:numId="19">
    <w:abstractNumId w:val="46"/>
  </w:num>
  <w:num w:numId="20">
    <w:abstractNumId w:val="23"/>
  </w:num>
  <w:num w:numId="21">
    <w:abstractNumId w:val="7"/>
  </w:num>
  <w:num w:numId="22">
    <w:abstractNumId w:val="27"/>
  </w:num>
  <w:num w:numId="23">
    <w:abstractNumId w:val="16"/>
  </w:num>
  <w:num w:numId="24">
    <w:abstractNumId w:val="28"/>
  </w:num>
  <w:num w:numId="25">
    <w:abstractNumId w:val="21"/>
  </w:num>
  <w:num w:numId="26">
    <w:abstractNumId w:val="8"/>
  </w:num>
  <w:num w:numId="27">
    <w:abstractNumId w:val="49"/>
  </w:num>
  <w:num w:numId="28">
    <w:abstractNumId w:val="24"/>
  </w:num>
  <w:num w:numId="29">
    <w:abstractNumId w:val="19"/>
  </w:num>
  <w:num w:numId="30">
    <w:abstractNumId w:val="2"/>
  </w:num>
  <w:num w:numId="31">
    <w:abstractNumId w:val="17"/>
  </w:num>
  <w:num w:numId="32">
    <w:abstractNumId w:val="26"/>
  </w:num>
  <w:num w:numId="33">
    <w:abstractNumId w:val="0"/>
  </w:num>
  <w:num w:numId="34">
    <w:abstractNumId w:val="3"/>
  </w:num>
  <w:num w:numId="35">
    <w:abstractNumId w:val="44"/>
  </w:num>
  <w:num w:numId="36">
    <w:abstractNumId w:val="29"/>
  </w:num>
  <w:num w:numId="37">
    <w:abstractNumId w:val="5"/>
  </w:num>
  <w:num w:numId="38">
    <w:abstractNumId w:val="11"/>
  </w:num>
  <w:num w:numId="39">
    <w:abstractNumId w:val="6"/>
  </w:num>
  <w:num w:numId="40">
    <w:abstractNumId w:val="12"/>
  </w:num>
  <w:num w:numId="41">
    <w:abstractNumId w:val="33"/>
  </w:num>
  <w:num w:numId="42">
    <w:abstractNumId w:val="15"/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5"/>
  </w:num>
  <w:num w:numId="46">
    <w:abstractNumId w:val="30"/>
  </w:num>
  <w:num w:numId="47">
    <w:abstractNumId w:val="41"/>
  </w:num>
  <w:num w:numId="48">
    <w:abstractNumId w:val="20"/>
  </w:num>
  <w:num w:numId="49">
    <w:abstractNumId w:val="42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678E4"/>
    <w:rsid w:val="000726E9"/>
    <w:rsid w:val="0007592F"/>
    <w:rsid w:val="00076D7C"/>
    <w:rsid w:val="000779B5"/>
    <w:rsid w:val="00083C77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B5076"/>
    <w:rsid w:val="000C0AF5"/>
    <w:rsid w:val="000C286D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0F7824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0720"/>
    <w:rsid w:val="0013200D"/>
    <w:rsid w:val="001327DD"/>
    <w:rsid w:val="00133E78"/>
    <w:rsid w:val="00134946"/>
    <w:rsid w:val="00135843"/>
    <w:rsid w:val="00136FA7"/>
    <w:rsid w:val="0014528D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065D"/>
    <w:rsid w:val="00181FB3"/>
    <w:rsid w:val="001828AD"/>
    <w:rsid w:val="00183792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0E9"/>
    <w:rsid w:val="001E4DEA"/>
    <w:rsid w:val="001E6F5B"/>
    <w:rsid w:val="001F3746"/>
    <w:rsid w:val="00202FBF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548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4673"/>
    <w:rsid w:val="002662BA"/>
    <w:rsid w:val="002778B5"/>
    <w:rsid w:val="00281089"/>
    <w:rsid w:val="00281A89"/>
    <w:rsid w:val="002850F9"/>
    <w:rsid w:val="00290F36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892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687"/>
    <w:rsid w:val="00330B1A"/>
    <w:rsid w:val="00331C4B"/>
    <w:rsid w:val="00333D72"/>
    <w:rsid w:val="00336D7D"/>
    <w:rsid w:val="00340F87"/>
    <w:rsid w:val="00342126"/>
    <w:rsid w:val="0034231B"/>
    <w:rsid w:val="003432C4"/>
    <w:rsid w:val="0034372F"/>
    <w:rsid w:val="00343E5B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85725"/>
    <w:rsid w:val="0039329E"/>
    <w:rsid w:val="00396C39"/>
    <w:rsid w:val="00397083"/>
    <w:rsid w:val="003A0BE9"/>
    <w:rsid w:val="003A52F9"/>
    <w:rsid w:val="003A5E93"/>
    <w:rsid w:val="003A6023"/>
    <w:rsid w:val="003C60D7"/>
    <w:rsid w:val="003D408A"/>
    <w:rsid w:val="003E14CC"/>
    <w:rsid w:val="003E4EC4"/>
    <w:rsid w:val="003E5553"/>
    <w:rsid w:val="003E66F9"/>
    <w:rsid w:val="003F34DE"/>
    <w:rsid w:val="003F4B8A"/>
    <w:rsid w:val="0040029D"/>
    <w:rsid w:val="00403559"/>
    <w:rsid w:val="00405705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2759"/>
    <w:rsid w:val="00444676"/>
    <w:rsid w:val="004523BF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A2897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174B5"/>
    <w:rsid w:val="00523F2C"/>
    <w:rsid w:val="00532204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06F2"/>
    <w:rsid w:val="0058230D"/>
    <w:rsid w:val="00587E1F"/>
    <w:rsid w:val="00592287"/>
    <w:rsid w:val="00594071"/>
    <w:rsid w:val="0059646D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A5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08F4"/>
    <w:rsid w:val="00603C7A"/>
    <w:rsid w:val="006046EC"/>
    <w:rsid w:val="006109EE"/>
    <w:rsid w:val="00610AC5"/>
    <w:rsid w:val="006110B1"/>
    <w:rsid w:val="00613D6F"/>
    <w:rsid w:val="006171DE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805A0"/>
    <w:rsid w:val="00680628"/>
    <w:rsid w:val="006816F1"/>
    <w:rsid w:val="00684BDD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3F0"/>
    <w:rsid w:val="006F655D"/>
    <w:rsid w:val="006F7ED9"/>
    <w:rsid w:val="007004F8"/>
    <w:rsid w:val="00701CD2"/>
    <w:rsid w:val="00703147"/>
    <w:rsid w:val="00703691"/>
    <w:rsid w:val="0070751B"/>
    <w:rsid w:val="007108EC"/>
    <w:rsid w:val="00714C5D"/>
    <w:rsid w:val="00722CF7"/>
    <w:rsid w:val="00722FD9"/>
    <w:rsid w:val="0072531B"/>
    <w:rsid w:val="00725EB9"/>
    <w:rsid w:val="00727687"/>
    <w:rsid w:val="00730DFD"/>
    <w:rsid w:val="00730EDE"/>
    <w:rsid w:val="007360D9"/>
    <w:rsid w:val="00743FC2"/>
    <w:rsid w:val="0074465A"/>
    <w:rsid w:val="0074648D"/>
    <w:rsid w:val="0074759D"/>
    <w:rsid w:val="007501E7"/>
    <w:rsid w:val="007505A3"/>
    <w:rsid w:val="007514E5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85F26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03B1"/>
    <w:rsid w:val="007C7594"/>
    <w:rsid w:val="007D70F2"/>
    <w:rsid w:val="007D77B0"/>
    <w:rsid w:val="007E4589"/>
    <w:rsid w:val="007E5C03"/>
    <w:rsid w:val="007E6923"/>
    <w:rsid w:val="007E6951"/>
    <w:rsid w:val="007E7F64"/>
    <w:rsid w:val="007F1335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17C7B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84B"/>
    <w:rsid w:val="00886C32"/>
    <w:rsid w:val="008914FC"/>
    <w:rsid w:val="008950E0"/>
    <w:rsid w:val="008A46E5"/>
    <w:rsid w:val="008A7BCA"/>
    <w:rsid w:val="008B16A8"/>
    <w:rsid w:val="008B4F93"/>
    <w:rsid w:val="008C04E0"/>
    <w:rsid w:val="008C11C6"/>
    <w:rsid w:val="008C387E"/>
    <w:rsid w:val="008C4A8B"/>
    <w:rsid w:val="008C70FA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496F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1D92"/>
    <w:rsid w:val="00953ABE"/>
    <w:rsid w:val="0096087F"/>
    <w:rsid w:val="0096580D"/>
    <w:rsid w:val="009721F0"/>
    <w:rsid w:val="009738A7"/>
    <w:rsid w:val="00973A4B"/>
    <w:rsid w:val="00985F47"/>
    <w:rsid w:val="00986812"/>
    <w:rsid w:val="009876F2"/>
    <w:rsid w:val="00987F1A"/>
    <w:rsid w:val="00990C7E"/>
    <w:rsid w:val="009921E0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C6FE0"/>
    <w:rsid w:val="009D2A4D"/>
    <w:rsid w:val="009D4068"/>
    <w:rsid w:val="009D4AEC"/>
    <w:rsid w:val="009E094B"/>
    <w:rsid w:val="009E143C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257DB"/>
    <w:rsid w:val="00A272C1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62741"/>
    <w:rsid w:val="00A76017"/>
    <w:rsid w:val="00A770D1"/>
    <w:rsid w:val="00A808CB"/>
    <w:rsid w:val="00A80D6F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0E11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E6EB6"/>
    <w:rsid w:val="00AF0A7E"/>
    <w:rsid w:val="00AF178B"/>
    <w:rsid w:val="00AF2236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562E"/>
    <w:rsid w:val="00B4614F"/>
    <w:rsid w:val="00B470A9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416A"/>
    <w:rsid w:val="00B76772"/>
    <w:rsid w:val="00B80FC8"/>
    <w:rsid w:val="00B831F5"/>
    <w:rsid w:val="00B871ED"/>
    <w:rsid w:val="00B87668"/>
    <w:rsid w:val="00B87BD9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E6704"/>
    <w:rsid w:val="00BF396E"/>
    <w:rsid w:val="00BF4386"/>
    <w:rsid w:val="00BF4AA4"/>
    <w:rsid w:val="00BF56D0"/>
    <w:rsid w:val="00C00DE9"/>
    <w:rsid w:val="00C01218"/>
    <w:rsid w:val="00C0150D"/>
    <w:rsid w:val="00C02147"/>
    <w:rsid w:val="00C05FA9"/>
    <w:rsid w:val="00C06D94"/>
    <w:rsid w:val="00C070A9"/>
    <w:rsid w:val="00C105B2"/>
    <w:rsid w:val="00C13A4F"/>
    <w:rsid w:val="00C15389"/>
    <w:rsid w:val="00C202A7"/>
    <w:rsid w:val="00C2091D"/>
    <w:rsid w:val="00C27B06"/>
    <w:rsid w:val="00C36ACF"/>
    <w:rsid w:val="00C40B63"/>
    <w:rsid w:val="00C42491"/>
    <w:rsid w:val="00C433F1"/>
    <w:rsid w:val="00C44C06"/>
    <w:rsid w:val="00C51018"/>
    <w:rsid w:val="00C519D3"/>
    <w:rsid w:val="00C52BDE"/>
    <w:rsid w:val="00C552FE"/>
    <w:rsid w:val="00C61CAD"/>
    <w:rsid w:val="00C620EA"/>
    <w:rsid w:val="00C640B9"/>
    <w:rsid w:val="00C64BF2"/>
    <w:rsid w:val="00C65050"/>
    <w:rsid w:val="00C6573E"/>
    <w:rsid w:val="00C6785E"/>
    <w:rsid w:val="00C73BEB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1FD0"/>
    <w:rsid w:val="00CE30CE"/>
    <w:rsid w:val="00CE47A5"/>
    <w:rsid w:val="00CE5270"/>
    <w:rsid w:val="00CE64A0"/>
    <w:rsid w:val="00CF151F"/>
    <w:rsid w:val="00CF3E92"/>
    <w:rsid w:val="00CF4E0A"/>
    <w:rsid w:val="00CF6F40"/>
    <w:rsid w:val="00D03086"/>
    <w:rsid w:val="00D04106"/>
    <w:rsid w:val="00D04945"/>
    <w:rsid w:val="00D052B3"/>
    <w:rsid w:val="00D074E3"/>
    <w:rsid w:val="00D126E0"/>
    <w:rsid w:val="00D14845"/>
    <w:rsid w:val="00D231D7"/>
    <w:rsid w:val="00D235B3"/>
    <w:rsid w:val="00D24DFC"/>
    <w:rsid w:val="00D251A9"/>
    <w:rsid w:val="00D27586"/>
    <w:rsid w:val="00D277A6"/>
    <w:rsid w:val="00D27EE0"/>
    <w:rsid w:val="00D42B7C"/>
    <w:rsid w:val="00D42D5B"/>
    <w:rsid w:val="00D44589"/>
    <w:rsid w:val="00D44B28"/>
    <w:rsid w:val="00D45A30"/>
    <w:rsid w:val="00D46018"/>
    <w:rsid w:val="00D469E6"/>
    <w:rsid w:val="00D50845"/>
    <w:rsid w:val="00D51A6F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50B0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4FFA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2C59"/>
    <w:rsid w:val="00E13ED7"/>
    <w:rsid w:val="00E15B6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1C86"/>
    <w:rsid w:val="00EF311F"/>
    <w:rsid w:val="00F002BA"/>
    <w:rsid w:val="00F00CF4"/>
    <w:rsid w:val="00F01C9A"/>
    <w:rsid w:val="00F0251F"/>
    <w:rsid w:val="00F034D3"/>
    <w:rsid w:val="00F057CB"/>
    <w:rsid w:val="00F06CB0"/>
    <w:rsid w:val="00F0796A"/>
    <w:rsid w:val="00F07A50"/>
    <w:rsid w:val="00F1149D"/>
    <w:rsid w:val="00F1150E"/>
    <w:rsid w:val="00F1264C"/>
    <w:rsid w:val="00F14B58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4E10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4DC9"/>
    <w:rsid w:val="00F8598D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132"/>
    <w:rsid w:val="00FD785A"/>
    <w:rsid w:val="00FD7DA2"/>
    <w:rsid w:val="00FE1638"/>
    <w:rsid w:val="00FE3DBC"/>
    <w:rsid w:val="00FE45A0"/>
    <w:rsid w:val="00FE5306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6F655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Char" w:type="character">
    <w:name w:val="Bez proreda Char"/>
    <w:link w:val="Bezproreda"/>
    <w:uiPriority w:val="1"/>
    <w:rsid w:val="0070751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2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jednostavno društvo s ograničenom odgovornošću za trgovinu i inženjering</izvorni_sadrzaj>
    <derivirana_varijabla naziv="DomainObject.Predmet.ProtustrankaFormated_1">  INTEGRAL jednostavno društvo s ograničenom odgovornošću za trgovinu i inženjering</derivirana_varijabla>
  </DomainObject.Predmet.ProtustrankaFormated>
  <DomainObject.Predmet.ProtustrankaFormatedOIB>
    <izvorni_sadrzaj>  INTEGRAL jednostavno društvo s ograničenom odgovornošću za trgovinu i inženjering, OIB 74058587432</izvorni_sadrzaj>
    <derivirana_varijabla naziv="DomainObject.Predmet.ProtustrankaFormatedOIB_1">  INTEGRAL jednostavno društvo s ograničenom odgovornošću za trgovinu i inženjering, OIB 74058587432</derivirana_varijabla>
  </DomainObject.Predmet.ProtustrankaFormatedOIB>
  <DomainObject.Predmet.ProtustrankaFormatedWithAdress>
    <izvorni_sadrzaj> INTEGRAL jednostavno društvo s ograničenom odgovornošću za trgovinu i inženjering, Vij.Dinare 10, 31000 Osijek</izvorni_sadrzaj>
    <derivirana_varijabla naziv="DomainObject.Predmet.ProtustrankaFormatedWithAdress_1"> INTEGRAL jednostavno društvo s ograničenom odgovornošću za trgovinu i inženjering, Vij.Dinare 10, 31000 Osijek</derivirana_varijabla>
  </DomainObject.Predmet.ProtustrankaFormatedWithAdress>
  <DomainObject.Predmet.ProtustrankaFormatedWithAdressOIB>
    <izvorni_sadrzaj> INTEGRAL jednostavno društvo s ograničenom odgovornošću za trgovinu i inženjering, OIB 74058587432, Vij.Dinare 10, 31000 Osijek</izvorni_sadrzaj>
    <derivirana_varijabla naziv="DomainObject.Predmet.ProtustrankaFormatedWithAdressOIB_1"> INTEGRAL jednostavno društvo s ograničenom odgovornošću za trgovinu i inženjering, OIB 74058587432, Vij.Dinare 10, 31000 Osijek</derivirana_varijabla>
  </DomainObject.Predmet.ProtustrankaFormatedWithAdressOIB>
  <DomainObject.Predmet.ProtustrankaWithAdress>
    <izvorni_sadrzaj>INTEGRAL jednostavno društvo s ograničenom odgovornošću za trgovinu i inženjering Vij.Dinare 10, 31000 Osijek</izvorni_sadrzaj>
    <derivirana_varijabla naziv="DomainObject.Predmet.ProtustrankaWithAdress_1">INTEGRAL jednostavno društvo s ograničenom odgovornošću za trgovinu i inženjering Vij.Dinare 10, 31000 Osijek</derivirana_varijabla>
  </DomainObject.Predmet.ProtustrankaWithAdress>
  <DomainObject.Predmet.ProtustrankaWithAdressOIB>
    <izvorni_sadrzaj>INTEGRAL jednostavno društvo s ograničenom odgovornošću za trgovinu i inženjering, OIB 74058587432, Vij.Dinare 10, 31000 Osijek</izvorni_sadrzaj>
    <derivirana_varijabla naziv="DomainObject.Predmet.ProtustrankaWithAdressOIB_1">INTEGRAL jednostavno društvo s ograničenom odgovornošću za trgovinu i inženjering, OIB 74058587432, Vij.Dinare 10, 31000 Osijek</derivirana_varijabla>
  </DomainObject.Predmet.ProtustrankaWithAdressOIB>
  <DomainObject.Predmet.ProtustrankaNazivFormated>
    <izvorni_sadrzaj>INTEGRAL jednostavno društvo s ograničenom odgovornošću za trgovinu i inženjering</izvorni_sadrzaj>
    <derivirana_varijabla naziv="DomainObject.Predmet.ProtustrankaNazivFormated_1">INTEGRAL jednostavno društvo s ograničenom odgovornošću za trgovinu i inženjering</derivirana_varijabla>
  </DomainObject.Predmet.ProtustrankaNazivFormated>
  <DomainObject.Predmet.ProtustrankaNazivFormatedOIB>
    <izvorni_sadrzaj>INTEGRAL jednostavno društvo s ograničenom odgovornošću za trgovinu i inženjering, OIB 74058587432</izvorni_sadrzaj>
    <derivirana_varijabla naziv="DomainObject.Predmet.ProtustrankaNazivFormatedOIB_1">INTEGRAL jednostavno društvo s ograničenom odgovornošću za trgovinu i inženjering, OIB 74058587432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INTEGRAL jednostavno društvo s ograničenom odgovornošću za trgovinu i inženjering</item>
    </izvorni_sadrzaj>
    <derivirana_varijabla naziv="DomainObject.Predmet.ProtuStrankaListFormated_1">
      <item>INTEGRAL jednostavno društvo s ograničenom odgovornošću za trgovinu i inženjering</item>
    </derivirana_varijabla>
  </DomainObject.Predmet.ProtuStrankaListFormated>
  <DomainObject.Predmet.ProtuStrankaListFormatedOIB>
    <izvorni_sadrzaj>
      <item>INTEGRAL jednostavno društvo s ograničenom odgovornošću za trgovinu i inženjering, OIB 74058587432</item>
    </izvorni_sadrzaj>
    <derivirana_varijabla naziv="DomainObject.Predmet.ProtuStrankaListFormatedOIB_1">
      <item>INTEGRAL jednostavno društvo s ograničenom odgovornošću za trgovinu i inženjering, OIB 74058587432</item>
    </derivirana_varijabla>
  </DomainObject.Predmet.ProtuStrankaListFormatedOIB>
  <DomainObject.Predmet.ProtuStrankaListFormatedWithAdress>
    <izvorni_sadrzaj>
      <item>INTEGRAL jednostavno društvo s ograničenom odgovornošću za trgovinu i inženjering, Vij.Dinare 10, 31000 Osijek</item>
    </izvorni_sadrzaj>
    <derivirana_varijabla naziv="DomainObject.Predmet.ProtuStrankaListFormatedWithAdress_1">
      <item>INTEGRAL jednostavno društvo s ograničenom odgovornošću za trgovinu i inženjering, Vij.Dinare 10, 31000 Osijek</item>
    </derivirana_varijabla>
  </DomainObject.Predmet.ProtuStrankaListFormatedWithAdress>
  <DomainObject.Predmet.ProtuStrankaListFormatedWithAdressOIB>
    <izvorni_sadrzaj>
      <item>INTEGRAL jednostavno društvo s ograničenom odgovornošću za trgovinu i inženjering, OIB 74058587432, Vij.Dinare 10, 31000 Osijek</item>
    </izvorni_sadrzaj>
    <derivirana_varijabla naziv="DomainObject.Predmet.ProtuStrankaListFormatedWithAdressOIB_1">
      <item>INTEGRAL jednostavno društvo s ograničenom odgovornošću za trgovinu i inženjering, OIB 74058587432, Vij.Dinare 10, 31000 Osijek</item>
    </derivirana_varijabla>
  </DomainObject.Predmet.ProtuStrankaListFormatedWithAdressOIB>
  <DomainObject.Predmet.ProtuStrankaListNazivFormated>
    <izvorni_sadrzaj>
      <item>INTEGRAL jednostavno društvo s ograničenom odgovornošću za trgovinu i inženjering</item>
    </izvorni_sadrzaj>
    <derivirana_varijabla naziv="DomainObject.Predmet.ProtuStrankaListNazivFormated_1">
      <item>INTEGRAL jednostavno društvo s ograničenom odgovornošću za trgovinu i inženjering</item>
    </derivirana_varijabla>
  </DomainObject.Predmet.ProtuStrankaListNazivFormated>
  <DomainObject.Predmet.ProtuStrankaListNazivFormatedOIB>
    <izvorni_sadrzaj>
      <item>INTEGRAL jednostavno društvo s ograničenom odgovornošću za trgovinu i inženjering, OIB 74058587432</item>
    </izvorni_sadrzaj>
    <derivirana_varijabla naziv="DomainObject.Predmet.ProtuStrankaListNazivFormatedOIB_1">
      <item>INTEGRAL jednostavno društvo s ograničenom odgovornošću za trgovinu i inženjering, OIB 74058587432</item>
    </derivirana_varijabla>
  </DomainObject.Predmet.ProtuStrankaListNazivFormatedOIB>
  <DomainObject.Predmet.OstaliListFormated>
    <izvorni_sadrzaj>
      <item>Perica Mitrović</item>
      <item>ŽDO GUO Osijek</item>
      <item>Tomislav Lušić</item>
    </izvorni_sadrzaj>
    <derivirana_varijabla naziv="DomainObject.Predmet.OstaliListFormated_1">
      <item>Perica Mitrović</item>
      <item>ŽDO GUO Osijek</item>
      <item>Tomislav Lušić</item>
    </derivirana_varijabla>
  </DomainObject.Predmet.OstaliListFormated>
  <DomainObject.Predmet.OstaliListFormatedOIB>
    <izvorni_sadrzaj>
      <item>Perica Mitrović, OIB 29538074286</item>
      <item>ŽDO GUO Osijek</item>
      <item>Tomislav Lušić, OIB 91248226045</item>
    </izvorni_sadrzaj>
    <derivirana_varijabla naziv="DomainObject.Predmet.OstaliListFormatedOIB_1">
      <item>Perica Mitrović, OIB 29538074286</item>
      <item>ŽDO GUO Osijek</item>
      <item>Tomislav Lušić, OIB 91248226045</item>
    </derivirana_varijabla>
  </DomainObject.Predmet.OstaliListFormatedOIB>
  <DomainObject.Predmet.OstaliListFormatedWithAdress>
    <izvorni_sadrzaj>
      <item>Perica Mitrović, Kardinala A. Stepinca 35, 31000 Osijek</item>
      <item>ŽDO GUO Osijek</item>
      <item>Tomislav Lušić, Vij. Dinare 10, 31000 Osijek</item>
    </izvorni_sadrzaj>
    <derivirana_varijabla naziv="DomainObject.Predmet.OstaliListFormatedWithAdress_1">
      <item>Perica Mitrović, Kardinala A. Stepinca 35, 31000 Osijek</item>
      <item>ŽDO GUO Osijek</item>
      <item>Tomislav Lušić, Vij. Dinare 10, 31000 Osijek</item>
    </derivirana_varijabla>
  </DomainObject.Predmet.OstaliListFormatedWithAdress>
  <DomainObject.Predmet.OstaliListFormatedWithAdressOIB>
    <izvorni_sadrzaj>
      <item>Perica Mitrović, OIB 29538074286, Kardinala A. Stepinca 35, 31000 Osijek</item>
      <item>ŽDO GUO Osijek</item>
      <item>Tomislav Lušić, OIB 91248226045, Vij. Dinare 10, 31000 Osijek</item>
    </izvorni_sadrzaj>
    <derivirana_varijabla naziv="DomainObject.Predmet.OstaliListFormatedWithAdressOIB_1">
      <item>Perica Mitrović, OIB 29538074286, Kardinala A. Stepinca 35, 31000 Osijek</item>
      <item>ŽDO GUO Osijek</item>
      <item>Tomislav Lušić, OIB 91248226045, Vij. Dinare 10, 31000 Osijek</item>
    </derivirana_varijabla>
  </DomainObject.Predmet.OstaliListFormatedWithAdressOIB>
  <DomainObject.Predmet.OstaliListNazivFormated>
    <izvorni_sadrzaj>
      <item>Perica Mitrović</item>
      <item>ŽDO GUO Osijek</item>
      <item>Tomislav Lušić</item>
    </izvorni_sadrzaj>
    <derivirana_varijabla naziv="DomainObject.Predmet.OstaliListNazivFormated_1">
      <item>Perica Mitrović</item>
      <item>ŽDO GUO Osijek</item>
      <item>Tomislav Lušić</item>
    </derivirana_varijabla>
  </DomainObject.Predmet.OstaliListNazivFormated>
  <DomainObject.Predmet.OstaliListNazivFormatedOIB>
    <izvorni_sadrzaj>
      <item>Perica Mitrović, OIB 29538074286</item>
      <item>ŽDO GUO Osijek</item>
      <item>Tomislav Lušić, OIB 91248226045</item>
    </izvorni_sadrzaj>
    <derivirana_varijabla naziv="DomainObject.Predmet.OstaliListNazivFormatedOIB_1">
      <item>Perica Mitrović, OIB 29538074286</item>
      <item>ŽDO GUO Osijek</item>
      <item>Tomislav Lušić, OIB 91248226045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INTEGRAL jednostavno društvo s ograničenom odgovornošću za trgovinu i inženjering</izvorni_sadrzaj>
    <derivirana_varijabla naziv="DomainObject.Predmet.ProtustrankaIDrugi_1">INTEGRAL jednostavno društvo s ograničenom odgovornošću za trgovinu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INTEGRAL jednostavno društvo s ograničenom odgovornošću za trgovinu i inženjering, OIB 74058587432, Vij.Dinare 10, 31000 Osijek</izvorni_sadrzaj>
    <derivirana_varijabla naziv="DomainObject.Predmet.ProtustrankaIDrugiAdressOIB_1">INTEGRAL jednostavno društvo s ograničenom odgovornošću za trgovinu i inženjering, OIB 74058587432, Vij.Dinare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INTEGRAL jednostavno društvo s ograničenom odgovornošću za trgovinu i inženjering</item>
      <item>Perica Mitrović</item>
      <item>ŽDO GUO Osijek</item>
      <item>Tomislav Lušić</item>
    </izvorni_sadrzaj>
    <derivirana_varijabla naziv="DomainObject.Predmet.SudioniciListNaziv_1">
      <item>FINA RC OSIJEK</item>
      <item>INTEGRAL jednostavno društvo s ograničenom odgovornošću za trgovinu i inženjering</item>
      <item>Perica Mitrović</item>
      <item>ŽDO GUO Osijek</item>
      <item>Tomislav Lušić</item>
    </derivirana_varijabla>
  </DomainObject.Predmet.SudioniciListNaziv>
  <DomainObject.Predmet.SudioniciListAdressOIB>
    <izvorni_sadrzaj>
      <item>FINA RC OSIJEK, OIB 85821130368</item>
      <item>INTEGRAL jednostavno društvo s ograničenom odgovornošću za trgovinu i inženjering, OIB 74058587432, Vij.Dinare 10,31000 Osijek</item>
      <item>Perica Mitrović, OIB 29538074286, Kardinala A. Stepinca 35,31000 Osijek</item>
      <item>ŽDO GUO Osijek</item>
      <item>Tomislav Lušić, OIB 91248226045, Vij. Dinare 10,31000 Osijek</item>
    </izvorni_sadrzaj>
    <derivirana_varijabla naziv="DomainObject.Predmet.SudioniciListAdressOIB_1">
      <item>FINA RC OSIJEK, OIB 85821130368</item>
      <item>INTEGRAL jednostavno društvo s ograničenom odgovornošću za trgovinu i inženjering, OIB 74058587432, Vij.Dinare 10,31000 Osijek</item>
      <item>Perica Mitrović, OIB 29538074286, Kardinala A. Stepinca 35,31000 Osijek</item>
      <item>ŽDO GUO Osijek</item>
      <item>Tomislav Lušić, OIB 91248226045, Vij. Dinare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74058587432</item>
      <item>, OIB 29538074286</item>
      <item>, OIB null</item>
      <item>, OIB 91248226045</item>
    </izvorni_sadrzaj>
    <derivirana_varijabla naziv="DomainObject.Predmet.SudioniciListNazivOIB_1">
      <item>, OIB 85821130368</item>
      <item>, OIB 74058587432</item>
      <item>, OIB 29538074286</item>
      <item>, OIB null</item>
      <item>, OIB 91248226045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B75E2-4C94-48BC-A66C-1EFBE01F1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1416</properties:Words>
  <properties:Characters>8208</properties:Characters>
  <properties:Lines>192</properties:Lines>
  <properties:Paragraphs>58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2016-11-10T13:09:00Z</cp:lastPrinted>
  <dcterms:modified xmlns:xsi="http://www.w3.org/2001/XMLSchema-instance" xsi:type="dcterms:W3CDTF">2016-11-14T12:40:00Z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