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f6ca9c" w14:paraId="4f6ca9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636250">
        <w:rPr>
          <w:rFonts w:hAnsi="Times New Roman" w:ascii="Times New Roman"/>
          <w:b/>
          <w:sz w:val="24"/>
          <w:szCs w:val="24"/>
        </w:rPr>
        <w:t>1126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636250">
        <w:rPr>
          <w:rFonts w:hAnsi="Times New Roman" w:ascii="Times New Roman"/>
          <w:sz w:val="24"/>
          <w:szCs w:val="24"/>
        </w:rPr>
        <w:t>1126</w:t>
      </w:r>
      <w:proofErr w:type="spellEnd"/>
      <w:r w:rsidRPr="00284F10">
        <w:rPr>
          <w:rFonts w:hAnsi="Times New Roman" w:ascii="Times New Roman"/>
          <w:sz w:val="24"/>
          <w:szCs w:val="24"/>
        </w:rPr>
        <w:t>/</w:t>
      </w:r>
      <w:proofErr w:type="spellStart"/>
      <w:r w:rsidRPr="00284F10">
        <w:rPr>
          <w:rFonts w:hAnsi="Times New Roman" w:ascii="Times New Roman"/>
          <w:sz w:val="24"/>
          <w:szCs w:val="24"/>
        </w:rPr>
        <w:t>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proofErr w:type="spellEnd"/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36250" w:rsidRPr="00636250">
        <w:rPr>
          <w:rFonts w:hAnsi="Times New Roman" w:ascii="Times New Roman"/>
          <w:sz w:val="24"/>
          <w:szCs w:val="24"/>
        </w:rPr>
        <w:t>NEV</w:t>
      </w:r>
      <w:proofErr w:type="spellEnd"/>
      <w:r w:rsidR="00636250" w:rsidRPr="00636250">
        <w:rPr>
          <w:rFonts w:hAnsi="Times New Roman" w:ascii="Times New Roman"/>
          <w:sz w:val="24"/>
          <w:szCs w:val="24"/>
        </w:rPr>
        <w:t xml:space="preserve"> GRADNJA d.o.o.</w:t>
      </w:r>
      <w:r w:rsidR="00636250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AD1679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636250" w:rsidRPr="00636250">
        <w:rPr>
          <w:rFonts w:hAnsi="Times New Roman" w:ascii="Times New Roman"/>
          <w:sz w:val="24"/>
          <w:szCs w:val="24"/>
        </w:rPr>
        <w:t>55598076106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6BF1"/>
    <w:rsid w:val="000971B6"/>
    <w:rsid w:val="000A2722"/>
    <w:rsid w:val="000A6BC0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B32CB"/>
    <w:rsid w:val="006C1E4E"/>
    <w:rsid w:val="006F32D5"/>
    <w:rsid w:val="006F3D60"/>
    <w:rsid w:val="006F421C"/>
    <w:rsid w:val="00706249"/>
    <w:rsid w:val="00731C69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B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6B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6B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6B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B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6B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6B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6B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 GRADNJA d.o.o.</izvorni_sadrzaj>
    <derivirana_varijabla naziv="DomainObject.Predmet.ProtustrankaFormated_1">  NEV GRADNJA d.o.o.</derivirana_varijabla>
  </DomainObject.Predmet.ProtustrankaFormated>
  <DomainObject.Predmet.ProtustrankaFormatedOIB>
    <izvorni_sadrzaj>  NEV GRADNJA d.o.o., OIB 55598076106</izvorni_sadrzaj>
    <derivirana_varijabla naziv="DomainObject.Predmet.ProtustrankaFormatedOIB_1">  NEV GRADNJA d.o.o., OIB 55598076106</derivirana_varijabla>
  </DomainObject.Predmet.ProtustrankaFormatedOIB>
  <DomainObject.Predmet.ProtustrankaFormatedWithAdress>
    <izvorni_sadrzaj> NEV GRADNJA d.o.o., Franje Lučića 17, 10000 Zagreb</izvorni_sadrzaj>
    <derivirana_varijabla naziv="DomainObject.Predmet.ProtustrankaFormatedWithAdress_1"> NEV GRADNJA d.o.o., Franje Lučića 17, 10000 Zagreb</derivirana_varijabla>
  </DomainObject.Predmet.ProtustrankaFormatedWithAdress>
  <DomainObject.Predmet.ProtustrankaFormatedWithAdressOIB>
    <izvorni_sadrzaj> NEV GRADNJA d.o.o., OIB 55598076106, Franje Lučića 17, 10000 Zagreb</izvorni_sadrzaj>
    <derivirana_varijabla naziv="DomainObject.Predmet.ProtustrankaFormatedWithAdressOIB_1"> NEV GRADNJA d.o.o., OIB 55598076106, Franje Lučića 17, 10000 Zagreb</derivirana_varijabla>
  </DomainObject.Predmet.ProtustrankaFormatedWithAdressOIB>
  <DomainObject.Predmet.ProtustrankaWithAdress>
    <izvorni_sadrzaj>NEV GRADNJA d.o.o. Franje Lučića 17, 10000 Zagreb</izvorni_sadrzaj>
    <derivirana_varijabla naziv="DomainObject.Predmet.ProtustrankaWithAdress_1">NEV GRADNJA d.o.o. Franje Lučića 17, 10000 Zagreb</derivirana_varijabla>
  </DomainObject.Predmet.ProtustrankaWithAdress>
  <DomainObject.Predmet.ProtustrankaWithAdressOIB>
    <izvorni_sadrzaj>NEV GRADNJA d.o.o., OIB 55598076106, Franje Lučića 17, 10000 Zagreb</izvorni_sadrzaj>
    <derivirana_varijabla naziv="DomainObject.Predmet.ProtustrankaWithAdressOIB_1">NEV GRADNJA d.o.o., OIB 55598076106, Franje Lučića 17, 10000 Zagreb</derivirana_varijabla>
  </DomainObject.Predmet.ProtustrankaWithAdressOIB>
  <DomainObject.Predmet.ProtustrankaNazivFormated>
    <izvorni_sadrzaj>NEV GRADNJA d.o.o.</izvorni_sadrzaj>
    <derivirana_varijabla naziv="DomainObject.Predmet.ProtustrankaNazivFormated_1">NEV GRADNJA d.o.o.</derivirana_varijabla>
  </DomainObject.Predmet.ProtustrankaNazivFormated>
  <DomainObject.Predmet.ProtustrankaNazivFormatedOIB>
    <izvorni_sadrzaj>NEV GRADNJA d.o.o., OIB 55598076106</izvorni_sadrzaj>
    <derivirana_varijabla naziv="DomainObject.Predmet.ProtustrankaNazivFormatedOIB_1">NEV GRADNJA d.o.o., OIB 55598076106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NEV GRADNJA d.o.o.</item>
    </izvorni_sadrzaj>
    <derivirana_varijabla naziv="DomainObject.Predmet.ProtuStrankaListFormated_1">
      <item>NEV GRADNJA d.o.o.</item>
    </derivirana_varijabla>
  </DomainObject.Predmet.ProtuStrankaListFormated>
  <DomainObject.Predmet.ProtuStrankaListFormatedOIB>
    <izvorni_sadrzaj>
      <item>NEV GRADNJA d.o.o., OIB 55598076106</item>
    </izvorni_sadrzaj>
    <derivirana_varijabla naziv="DomainObject.Predmet.ProtuStrankaListFormatedOIB_1">
      <item>NEV GRADNJA d.o.o., OIB 55598076106</item>
    </derivirana_varijabla>
  </DomainObject.Predmet.ProtuStrankaListFormatedOIB>
  <DomainObject.Predmet.ProtuStrankaListFormatedWithAdress>
    <izvorni_sadrzaj>
      <item>NEV GRADNJA d.o.o., Franje Lučića 17, 10000 Zagreb</item>
    </izvorni_sadrzaj>
    <derivirana_varijabla naziv="DomainObject.Predmet.ProtuStrankaListFormatedWithAdress_1">
      <item>NEV GRADNJA d.o.o., Franje Lučića 17, 10000 Zagreb</item>
    </derivirana_varijabla>
  </DomainObject.Predmet.ProtuStrankaListFormatedWithAdress>
  <DomainObject.Predmet.ProtuStrankaListFormatedWithAdressOIB>
    <izvorni_sadrzaj>
      <item>NEV GRADNJA d.o.o., OIB 55598076106, Franje Lučića 17, 10000 Zagreb</item>
    </izvorni_sadrzaj>
    <derivirana_varijabla naziv="DomainObject.Predmet.ProtuStrankaListFormatedWithAdressOIB_1">
      <item>NEV GRADNJA d.o.o., OIB 55598076106, Franje Lučića 17, 10000 Zagreb</item>
    </derivirana_varijabla>
  </DomainObject.Predmet.ProtuStrankaListFormatedWithAdressOIB>
  <DomainObject.Predmet.ProtuStrankaListNazivFormated>
    <izvorni_sadrzaj>
      <item>NEV GRADNJA d.o.o.</item>
    </izvorni_sadrzaj>
    <derivirana_varijabla naziv="DomainObject.Predmet.ProtuStrankaListNazivFormated_1">
      <item>NEV GRADNJA d.o.o.</item>
    </derivirana_varijabla>
  </DomainObject.Predmet.ProtuStrankaListNazivFormated>
  <DomainObject.Predmet.ProtuStrankaListNazivFormatedOIB>
    <izvorni_sadrzaj>
      <item>NEV GRADNJA d.o.o., OIB 55598076106</item>
    </izvorni_sadrzaj>
    <derivirana_varijabla naziv="DomainObject.Predmet.ProtuStrankaListNazivFormatedOIB_1">
      <item>NEV GRADNJA d.o.o., OIB 55598076106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NEV GRADNJA d.o.o.</izvorni_sadrzaj>
    <derivirana_varijabla naziv="DomainObject.Predmet.ProtustrankaIDrugi_1">NEV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NEV GRADNJA d.o.o., OIB 55598076106, Franje Lučića 17, 10000 Zagreb</izvorni_sadrzaj>
    <derivirana_varijabla naziv="DomainObject.Predmet.ProtustrankaIDrugiAdressOIB_1">NEV GRADNJA d.o.o., OIB 55598076106, Franje Lučića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 GRADNJA d.o.o.</item>
    </izvorni_sadrzaj>
    <derivirana_varijabla naziv="DomainObject.Predmet.SudioniciListNaziv_1">
      <item>FINA Regionalni centar Zagreb</item>
      <item>NEV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NEV GRADNJA d.o.o., OIB 55598076106, Franje Lučića 17,10000 Zagreb</item>
    </izvorni_sadrzaj>
    <derivirana_varijabla naziv="DomainObject.Predmet.SudioniciListAdressOIB_1">
      <item>FINA Regionalni centar Zagreb, OIB 85821130368, Trg svibanjskih žrtava 1995. br. 1,10000 Zagreb</item>
      <item>NEV GRADNJA d.o.o., OIB 55598076106, Franje Lučića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55598076106</item>
    </izvorni_sadrzaj>
    <derivirana_varijabla naziv="DomainObject.Predmet.SudioniciListNazivOIB_1">
      <item>, OIB 85821130368</item>
      <item>, OIB 55598076106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44</properties:Lines>
  <properties:Paragraphs>21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2016-04-15T10:36:00Z</cp:lastPrinted>
  <dcterms:modified xmlns:xsi="http://www.w3.org/2001/XMLSchema-instance" xsi:type="dcterms:W3CDTF">2016-04-15T10:38:00Z</dcterms:modified>
  <cp:revision>147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