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77b4" w14:paraId="19577b4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</w:r>
      <w:r w:rsidR="00292318">
        <w:t xml:space="preserve">  </w:t>
      </w:r>
      <w:r w:rsidRPr="006549AC">
        <w:t xml:space="preserve">   </w:t>
      </w:r>
      <w:r w:rsidR="00B96E8A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</w:p>
    <w:p w:rsidRDefault="00292318" w:rsidP="00B474C8" w:rsidR="00B474C8" w:rsidRPr="006549AC">
      <w:pPr>
        <w:rPr>
          <w:bCs/>
        </w:rPr>
      </w:pPr>
      <w:r>
        <w:rPr>
          <w:bCs/>
        </w:rPr>
        <w:t xml:space="preserve">    REPUBLIKA</w:t>
      </w:r>
      <w:r w:rsidR="00B474C8" w:rsidRPr="006549AC">
        <w:rPr>
          <w:bCs/>
        </w:rPr>
        <w:t> 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292318" w:rsidR="00B474C8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292318" w:rsidP="00292318" w:rsidR="00292318">
      <w:pPr>
        <w:rPr>
          <w:rStyle w:val="Brojstranice"/>
        </w:rPr>
      </w:pPr>
    </w:p>
    <w:p w:rsidRDefault="00292318" w:rsidP="00292318" w:rsidR="00292318">
      <w:pPr>
        <w:jc w:val="center"/>
        <w:rPr>
          <w:bCs/>
        </w:rPr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</w:t>
      </w:r>
      <w:r>
        <w:rPr>
          <w:bCs/>
        </w:rPr>
        <w:t xml:space="preserve"> </w:t>
      </w:r>
      <w:r w:rsidRPr="006549AC">
        <w:rPr>
          <w:bCs/>
        </w:rPr>
        <w:t>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  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</w:p>
    <w:p w:rsidRDefault="00292318" w:rsidP="00292318" w:rsidR="00292318" w:rsidRPr="006549AC">
      <w:pPr>
        <w:jc w:val="center"/>
        <w:rPr>
          <w:rStyle w:val="Brojstranice"/>
        </w:rPr>
      </w:pPr>
    </w:p>
    <w:p w:rsidRDefault="00BE0AE1" w:rsidP="00B474C8" w:rsidR="00B474C8" w:rsidRPr="006549AC">
      <w:pPr>
        <w:jc w:val="center"/>
        <w:rPr>
          <w:rStyle w:val="Brojstranice"/>
        </w:rPr>
      </w:pPr>
      <w:r w:rsidRPr="00BE0AE1">
        <w:rPr>
          <w:rStyle w:val="Brojstranice"/>
        </w:rPr>
        <w:t xml:space="preserve">D O P U N S KO   </w:t>
      </w:r>
      <w:r w:rsidR="00B474C8"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612661" w:rsidP="00E321CE" w:rsidR="00E321CE">
      <w:pPr>
        <w:ind w:firstLine="708"/>
        <w:jc w:val="both"/>
        <w:rPr>
          <w:rStyle w:val="Brojstranice"/>
        </w:rPr>
      </w:pPr>
      <w:r w:rsidRPr="00612661">
        <w:rPr>
          <w:rStyle w:val="Brojstranice"/>
        </w:rPr>
        <w:t>Trgovački sud u Pazinu, po stečajnom sucu Ivanu Dujiću, u stečajnom postupku nad dužnikom DAMASCUS d.o.o. u stečaju Pula, Zadarska 8, OIB: 96855025525</w:t>
      </w:r>
      <w:r>
        <w:rPr>
          <w:rStyle w:val="Brojstranice"/>
        </w:rPr>
        <w:t xml:space="preserve">, </w:t>
      </w:r>
      <w:r w:rsidR="00BE0AE1">
        <w:rPr>
          <w:rStyle w:val="Brojstranice"/>
        </w:rPr>
        <w:t>3</w:t>
      </w:r>
      <w:r>
        <w:rPr>
          <w:rStyle w:val="Brojstranice"/>
        </w:rPr>
        <w:t>0</w:t>
      </w:r>
      <w:r w:rsidR="00E321CE" w:rsidRPr="00E321CE">
        <w:rPr>
          <w:rStyle w:val="Brojstranice"/>
        </w:rPr>
        <w:t>. listopada 2017.</w:t>
      </w:r>
    </w:p>
    <w:p w:rsidRDefault="00292318" w:rsidP="00E321CE" w:rsidR="00292318">
      <w:pPr>
        <w:ind w:firstLine="708"/>
        <w:jc w:val="both"/>
        <w:rPr>
          <w:rStyle w:val="Brojstranice"/>
        </w:rPr>
      </w:pPr>
    </w:p>
    <w:p w:rsidRDefault="00D57C1C" w:rsidP="00292318" w:rsidR="00D57C1C" w:rsidRPr="006549AC">
      <w:pPr>
        <w:jc w:val="center"/>
      </w:pPr>
      <w:r w:rsidRPr="006549AC">
        <w:t>r i j e š i o  j e</w:t>
      </w:r>
    </w:p>
    <w:p w:rsidRDefault="00FC6ED4" w:rsidP="001B6558" w:rsidR="00FC6ED4" w:rsidRPr="006549AC"/>
    <w:p w:rsidRDefault="00D57C1C" w:rsidP="005E7416" w:rsidR="003E6B24">
      <w:pPr>
        <w:jc w:val="both"/>
      </w:pPr>
      <w:r w:rsidRPr="006549AC">
        <w:tab/>
      </w:r>
      <w:r w:rsidR="00C45679" w:rsidRPr="006549AC">
        <w:t>S</w:t>
      </w:r>
      <w:r w:rsidR="00D94838" w:rsidRPr="006549AC">
        <w:t>tečajno</w:t>
      </w:r>
      <w:r w:rsidR="00612661">
        <w:t>j</w:t>
      </w:r>
      <w:r w:rsidR="00D94838" w:rsidRPr="006549AC">
        <w:t xml:space="preserve"> upravitelj</w:t>
      </w:r>
      <w:r w:rsidR="00612661">
        <w:t>ici</w:t>
      </w:r>
      <w:r w:rsidR="00D94838" w:rsidRPr="006549AC">
        <w:t xml:space="preserve"> </w:t>
      </w:r>
      <w:r w:rsidR="00612661" w:rsidRPr="00612661">
        <w:t>Jasmin</w:t>
      </w:r>
      <w:r w:rsidR="00612661">
        <w:t>i</w:t>
      </w:r>
      <w:r w:rsidR="00612661" w:rsidRPr="00612661">
        <w:t xml:space="preserve"> Lichtenberg iz Pule, Ravenska 8, OIB 26338581935</w:t>
      </w:r>
      <w:r w:rsidR="00BD6916">
        <w:t xml:space="preserve">, </w:t>
      </w:r>
      <w:r w:rsidR="0006203A" w:rsidRPr="006549AC">
        <w:t xml:space="preserve">određuje </w:t>
      </w:r>
      <w:r w:rsidR="00BE0AE1">
        <w:t xml:space="preserve">se dodatna </w:t>
      </w:r>
      <w:r w:rsidR="0006203A" w:rsidRPr="006549AC">
        <w:t xml:space="preserve">nagrada u bruto </w:t>
      </w:r>
      <w:r w:rsidR="00612661">
        <w:t xml:space="preserve">iznosu od </w:t>
      </w:r>
      <w:r w:rsidR="000918D2">
        <w:t>15</w:t>
      </w:r>
      <w:r w:rsidR="00BE0AE1">
        <w:t>.000,00</w:t>
      </w:r>
      <w:r w:rsidR="00612661" w:rsidRPr="00612661">
        <w:t xml:space="preserve"> </w:t>
      </w:r>
      <w:r w:rsidR="005841D2" w:rsidRPr="006549AC">
        <w:t xml:space="preserve"> </w:t>
      </w:r>
      <w:r w:rsidR="0006203A" w:rsidRPr="006549AC">
        <w:t>kuna.</w:t>
      </w:r>
    </w:p>
    <w:p w:rsidRDefault="00BE0AE1" w:rsidP="005E7416" w:rsidR="00BE0AE1" w:rsidRPr="006549AC">
      <w:pPr>
        <w:jc w:val="both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BE0AE1" w:rsidR="00BE0AE1">
      <w:pPr>
        <w:jc w:val="both"/>
      </w:pPr>
      <w:r w:rsidRPr="006549AC">
        <w:tab/>
      </w:r>
      <w:r w:rsidR="00BE0AE1">
        <w:t>Rješenjem ovog suda posl.br. St-43/2015-96 od 20. listopada 2017. stečajnoj upraviteljici Jasmini Lichtenberg odobren je trošak u iznosu od 495,00 kuna te joj je određena nagrada u bruto iznosu od 35.306,18  kuna.</w:t>
      </w:r>
      <w:r w:rsidR="00BE0AE1" w:rsidRPr="00BE0AE1">
        <w:t xml:space="preserve">           </w:t>
      </w:r>
    </w:p>
    <w:p w:rsidRDefault="00BE0AE1" w:rsidP="00BE0AE1" w:rsidR="00BE0AE1">
      <w:pPr>
        <w:jc w:val="both"/>
      </w:pPr>
      <w:r>
        <w:tab/>
        <w:t xml:space="preserve">Tim rješenjem </w:t>
      </w:r>
      <w:r w:rsidRPr="00BE0AE1">
        <w:t xml:space="preserve">propušteno </w:t>
      </w:r>
      <w:r>
        <w:t xml:space="preserve">je </w:t>
      </w:r>
      <w:r w:rsidRPr="00BE0AE1">
        <w:t xml:space="preserve">odlučiti o zahtjevu </w:t>
      </w:r>
      <w:r>
        <w:t>stečajne upraviteljice za određivanje dodatne nagrade</w:t>
      </w:r>
      <w:r w:rsidRPr="00BE0AE1">
        <w:t xml:space="preserve"> pa je o tome je odlučeno ovim dopunskim rješenjem.</w:t>
      </w:r>
    </w:p>
    <w:p w:rsidRDefault="00BE0AE1" w:rsidP="003573E1" w:rsidR="00BB04B2" w:rsidRPr="006549AC">
      <w:pPr>
        <w:jc w:val="both"/>
      </w:pPr>
      <w:r>
        <w:tab/>
      </w:r>
      <w:r w:rsidR="00BB04B2" w:rsidRPr="006549AC">
        <w:t xml:space="preserve">Iz prijedloga stečajnog upravitelja za određivanje nagrade proizlazi da je stečajni upravitelj unovčio stečajnu masu u iznosu od </w:t>
      </w:r>
      <w:r w:rsidR="00E321CE">
        <w:t>2</w:t>
      </w:r>
      <w:r w:rsidR="00612661">
        <w:t>60</w:t>
      </w:r>
      <w:r w:rsidR="00E321CE">
        <w:t>.</w:t>
      </w:r>
      <w:r w:rsidR="00612661">
        <w:t>884</w:t>
      </w:r>
      <w:r w:rsidR="00E321CE">
        <w:t>,</w:t>
      </w:r>
      <w:r w:rsidR="00612661">
        <w:t>82</w:t>
      </w:r>
      <w:r w:rsidR="00464E48" w:rsidRPr="006549AC">
        <w:t xml:space="preserve"> </w:t>
      </w:r>
      <w:r w:rsidR="00BB04B2" w:rsidRPr="006549AC">
        <w:t>k</w:t>
      </w:r>
      <w:r w:rsidR="00464E48" w:rsidRPr="006549AC">
        <w:t>n</w:t>
      </w:r>
      <w:r w:rsidR="00A96B98">
        <w:t xml:space="preserve"> (za koju cijenu su prodane</w:t>
      </w:r>
      <w:r w:rsidR="00612661">
        <w:t xml:space="preserve"> </w:t>
      </w:r>
      <w:r w:rsidR="00612661" w:rsidRPr="00564E95">
        <w:t xml:space="preserve">k.č.br. 29/2 ZGR </w:t>
      </w:r>
      <w:r w:rsidR="00612661">
        <w:t xml:space="preserve">zgrada površine 46 m2 </w:t>
      </w:r>
      <w:r w:rsidR="00612661" w:rsidRPr="00564E95">
        <w:t>i k.č. 647</w:t>
      </w:r>
      <w:r w:rsidR="00612661">
        <w:t xml:space="preserve"> dvorište površine 116 m2</w:t>
      </w:r>
      <w:r w:rsidR="00612661" w:rsidRPr="00564E95">
        <w:t>, obje K.O. Šišan</w:t>
      </w:r>
      <w:r w:rsidR="00A96B98">
        <w:t>)</w:t>
      </w:r>
      <w:r w:rsidR="00281BC9" w:rsidRPr="006549AC">
        <w:t>.</w:t>
      </w:r>
    </w:p>
    <w:p w:rsidRDefault="00E0671B" w:rsidP="000918D2" w:rsidR="000918D2">
      <w:pPr>
        <w:jc w:val="both"/>
      </w:pPr>
      <w:r w:rsidRPr="006549AC">
        <w:tab/>
      </w:r>
      <w:r w:rsidR="000918D2">
        <w:t>Budući da su namireni u cijelosti svi stečajni vjerovnici</w:t>
      </w:r>
      <w:r w:rsidR="00612661" w:rsidRPr="006549AC">
        <w:t>, sud je stečajnom up</w:t>
      </w:r>
      <w:r w:rsidR="000918D2">
        <w:t>ravitelju, sukladno čl. 5. st. 2</w:t>
      </w:r>
      <w:r w:rsidR="00612661" w:rsidRPr="006549AC">
        <w:t xml:space="preserve">., čl. </w:t>
      </w:r>
      <w:r w:rsidR="000918D2">
        <w:t>8</w:t>
      </w:r>
      <w:r w:rsidR="00612661" w:rsidRPr="006549AC">
        <w:t xml:space="preserve">. te čl. 15. st. 1. Uredbe o kriterijima i načinu obračuna i plaćanju nagrada stečajnim upraviteljima (NN br. 105/15,  dalje: Uredba),  </w:t>
      </w:r>
      <w:r w:rsidR="000918D2">
        <w:t xml:space="preserve">odredio </w:t>
      </w:r>
      <w:r w:rsidR="000918D2" w:rsidRPr="000918D2">
        <w:t>dodatn</w:t>
      </w:r>
      <w:r w:rsidR="000918D2">
        <w:t>u</w:t>
      </w:r>
      <w:r w:rsidR="000918D2" w:rsidRPr="000918D2">
        <w:t xml:space="preserve"> nagrad</w:t>
      </w:r>
      <w:r w:rsidR="000918D2">
        <w:t>u</w:t>
      </w:r>
      <w:r w:rsidR="000918D2" w:rsidRPr="000918D2">
        <w:t xml:space="preserve"> u bruto iznosu od 1</w:t>
      </w:r>
      <w:r w:rsidR="000918D2">
        <w:t>5</w:t>
      </w:r>
      <w:r w:rsidR="000918D2" w:rsidRPr="000918D2">
        <w:t>.000,00  kuna.</w:t>
      </w:r>
      <w:r w:rsidR="003E6B24" w:rsidRPr="006549AC">
        <w:tab/>
      </w:r>
    </w:p>
    <w:p w:rsidRDefault="000918D2" w:rsidP="000918D2" w:rsidR="001A1342" w:rsidRPr="006549AC">
      <w:pPr>
        <w:jc w:val="both"/>
      </w:pPr>
      <w:r>
        <w:tab/>
      </w:r>
      <w:r w:rsidR="001E275E" w:rsidRPr="006549AC">
        <w:t>S obzirom na sve navedeno</w:t>
      </w:r>
      <w:r>
        <w:t xml:space="preserve">, temeljem citiranih odredbi Uredbe i čl. 94. SZ-a, a primjenom </w:t>
      </w:r>
      <w:r w:rsidRPr="006638B2">
        <w:t>čl. 3</w:t>
      </w:r>
      <w:r>
        <w:t>39</w:t>
      </w:r>
      <w:r w:rsidRPr="006638B2">
        <w:t xml:space="preserve">. </w:t>
      </w:r>
      <w:r>
        <w:t>vezano uz čl. 347</w:t>
      </w:r>
      <w:r w:rsidRPr="006638B2">
        <w:t>. Z</w:t>
      </w:r>
      <w:r>
        <w:t>akona o parničnom postupku sve vezano uz čl. 10. SZ-a</w:t>
      </w:r>
      <w:r w:rsidR="005E7416">
        <w:t>,</w:t>
      </w:r>
      <w:r w:rsidR="001E275E" w:rsidRPr="006549AC">
        <w:t xml:space="preserve"> odlučeno je kao u izreci.</w:t>
      </w:r>
    </w:p>
    <w:p w:rsidRDefault="00E0671B" w:rsidP="001E275E" w:rsidR="00E0671B" w:rsidRPr="006549AC">
      <w:pPr>
        <w:jc w:val="both"/>
      </w:pPr>
    </w:p>
    <w:p w:rsidRDefault="00D57C1C" w:rsidP="00292318" w:rsidR="00D57C1C" w:rsidRPr="006549AC">
      <w:pPr>
        <w:jc w:val="center"/>
      </w:pPr>
      <w:r w:rsidRPr="006549AC">
        <w:t xml:space="preserve">U Pazinu, </w:t>
      </w:r>
      <w:r w:rsidR="000918D2">
        <w:t>3</w:t>
      </w:r>
      <w:r w:rsidR="00612661">
        <w:t>0</w:t>
      </w:r>
      <w:r w:rsidR="00964990" w:rsidRPr="006549AC">
        <w:t>.</w:t>
      </w:r>
      <w:r w:rsidR="00C9335F" w:rsidRPr="006549AC">
        <w:t xml:space="preserve"> </w:t>
      </w:r>
      <w:r w:rsidR="005E7416">
        <w:t>listopada</w:t>
      </w:r>
      <w:r w:rsidR="00C44E6E" w:rsidRPr="006549AC">
        <w:t xml:space="preserve"> 201</w:t>
      </w:r>
      <w:r w:rsidR="00A77CF6" w:rsidRPr="006549AC">
        <w:t>7</w:t>
      </w:r>
      <w:r w:rsidR="00C44E6E" w:rsidRPr="006549AC">
        <w:t>.</w:t>
      </w:r>
    </w:p>
    <w:p w:rsidRDefault="008A51E8" w:rsidP="00E97C01" w:rsidR="008A51E8" w:rsidRPr="006549AC">
      <w:pPr>
        <w:jc w:val="both"/>
      </w:pPr>
    </w:p>
    <w:p w:rsidRDefault="00D57C1C" w:rsidP="00292318" w:rsidR="00D57C1C" w:rsidRPr="006549AC">
      <w:pPr>
        <w:ind w:left="5664"/>
        <w:jc w:val="center"/>
      </w:pPr>
      <w:r w:rsidRPr="006549AC">
        <w:t>Stečajni sudac</w:t>
      </w:r>
    </w:p>
    <w:p w:rsidRDefault="00292318" w:rsidP="00292318" w:rsidR="00292318">
      <w:pPr>
        <w:ind w:left="5664"/>
        <w:jc w:val="center"/>
      </w:pPr>
    </w:p>
    <w:p w:rsidRDefault="00473C77" w:rsidP="00292318" w:rsidR="00D57C1C" w:rsidRPr="006549AC">
      <w:pPr>
        <w:ind w:left="5664"/>
        <w:jc w:val="center"/>
      </w:pPr>
      <w:r w:rsidRPr="006549AC">
        <w:t>Ivan Dujić</w:t>
      </w:r>
      <w:r w:rsidR="00B96E8A">
        <w:t>, v.r.</w:t>
      </w:r>
    </w:p>
    <w:p w:rsidRDefault="00C32D67" w:rsidP="00D57C1C" w:rsidR="00C32D67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 xml:space="preserve">od dana dostave, a dostava se smatra obavljenom </w:t>
      </w:r>
      <w:r w:rsidR="00C32D67" w:rsidRPr="006549AC">
        <w:lastRenderedPageBreak/>
        <w:t>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1E275E" w:rsidR="00266472" w:rsidRPr="006549AC">
      <w:pPr>
        <w:jc w:val="both"/>
      </w:pPr>
      <w:r w:rsidRPr="006549AC">
        <w:t xml:space="preserve">- </w:t>
      </w:r>
      <w:r w:rsidR="00CF19CB" w:rsidRPr="006549AC">
        <w:t xml:space="preserve"> </w:t>
      </w:r>
      <w:r w:rsidRPr="006549AC">
        <w:t>stečajno</w:t>
      </w:r>
      <w:r w:rsidR="003573E1" w:rsidRPr="006549AC">
        <w:t>m</w:t>
      </w:r>
      <w:r w:rsidRPr="006549AC">
        <w:t xml:space="preserve"> upravitelj</w:t>
      </w:r>
      <w:r w:rsidR="003573E1" w:rsidRPr="006549AC">
        <w:t>u</w:t>
      </w:r>
      <w:r w:rsidR="00B3565B">
        <w:t xml:space="preserve"> </w:t>
      </w:r>
      <w:r w:rsidR="00A96B98" w:rsidRPr="00A96B98">
        <w:t>Jasmini Lichtenberg iz Pule, Ravenska 8</w:t>
      </w:r>
      <w:r w:rsidR="00852134" w:rsidRPr="006549AC">
        <w:t xml:space="preserve"> </w:t>
      </w:r>
    </w:p>
    <w:p w:rsidRDefault="00266472" w:rsidP="00CF19CB" w:rsidR="00266472" w:rsidRPr="006549AC">
      <w:pPr>
        <w:jc w:val="both"/>
      </w:pPr>
    </w:p>
    <w:sectPr w:rsidSect="00292318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A64" w:rsidR="00852A64">
      <w:r>
        <w:separator/>
      </w:r>
    </w:p>
  </w:endnote>
  <w:endnote w:id="0" w:type="continuationSeparator">
    <w:p w:rsidRDefault="00852A64" w:rsidR="00852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A64" w:rsidR="00852A64">
      <w:r>
        <w:separator/>
      </w:r>
    </w:p>
  </w:footnote>
  <w:footnote w:id="0" w:type="continuationSeparator">
    <w:p w:rsidRDefault="00852A64" w:rsidR="00852A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6E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5E7416">
      <w:t xml:space="preserve">        </w:t>
    </w:r>
    <w:r w:rsidR="00A96B98">
      <w:tab/>
      <w:t xml:space="preserve">               </w:t>
    </w:r>
    <w:r w:rsidR="00A96B98" w:rsidRPr="00A96B98">
      <w:t>10 St-43/</w:t>
    </w:r>
    <w:r w:rsidR="00A96B98">
      <w:t>20</w:t>
    </w:r>
    <w:r w:rsidR="00F02517">
      <w:t>15-98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AE1" w:rsidP="00292318" w:rsidR="00C16C64" w:rsidRPr="00972D4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8496" w:val="left"/>
        <w:tab w:pos="9070" w:val="right"/>
      </w:tabs>
      <w:jc w:val="right"/>
    </w:pPr>
    <w:r>
      <w:t>1</w:t>
    </w:r>
    <w:r w:rsidR="00292318">
      <w:t>0 St-43/2015-98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3B4D"/>
    <w:rsid w:val="000543CD"/>
    <w:rsid w:val="00061AF7"/>
    <w:rsid w:val="0006203A"/>
    <w:rsid w:val="0007232E"/>
    <w:rsid w:val="0007675F"/>
    <w:rsid w:val="000853F0"/>
    <w:rsid w:val="000918D2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64F85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4E6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2318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678B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E7416"/>
    <w:rsid w:val="005F468D"/>
    <w:rsid w:val="00600F95"/>
    <w:rsid w:val="00611E69"/>
    <w:rsid w:val="00612661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45C8"/>
    <w:rsid w:val="006B7A50"/>
    <w:rsid w:val="006C2C31"/>
    <w:rsid w:val="006D724B"/>
    <w:rsid w:val="006E0D6B"/>
    <w:rsid w:val="006E0FEE"/>
    <w:rsid w:val="006F3314"/>
    <w:rsid w:val="006F37AD"/>
    <w:rsid w:val="007045E1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17F9F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2A6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35E6"/>
    <w:rsid w:val="009B401E"/>
    <w:rsid w:val="009C7324"/>
    <w:rsid w:val="009E26BF"/>
    <w:rsid w:val="009E3360"/>
    <w:rsid w:val="009F369B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96B98"/>
    <w:rsid w:val="00AA0F49"/>
    <w:rsid w:val="00AA2C74"/>
    <w:rsid w:val="00AA4396"/>
    <w:rsid w:val="00AA7713"/>
    <w:rsid w:val="00AC58A7"/>
    <w:rsid w:val="00AF0A4E"/>
    <w:rsid w:val="00B03E10"/>
    <w:rsid w:val="00B07714"/>
    <w:rsid w:val="00B140BE"/>
    <w:rsid w:val="00B164B0"/>
    <w:rsid w:val="00B27F22"/>
    <w:rsid w:val="00B3565B"/>
    <w:rsid w:val="00B37480"/>
    <w:rsid w:val="00B414A0"/>
    <w:rsid w:val="00B474C8"/>
    <w:rsid w:val="00B55EF1"/>
    <w:rsid w:val="00B634DD"/>
    <w:rsid w:val="00B7406B"/>
    <w:rsid w:val="00B80687"/>
    <w:rsid w:val="00B92FCB"/>
    <w:rsid w:val="00B96E8A"/>
    <w:rsid w:val="00B97BA0"/>
    <w:rsid w:val="00BA0D57"/>
    <w:rsid w:val="00BA38CC"/>
    <w:rsid w:val="00BB03F2"/>
    <w:rsid w:val="00BB04B2"/>
    <w:rsid w:val="00BC00AD"/>
    <w:rsid w:val="00BC1391"/>
    <w:rsid w:val="00BC7555"/>
    <w:rsid w:val="00BD6916"/>
    <w:rsid w:val="00BE0AE1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6C20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C37F0"/>
    <w:rsid w:val="00CD060B"/>
    <w:rsid w:val="00CD2543"/>
    <w:rsid w:val="00CE789C"/>
    <w:rsid w:val="00CF19CB"/>
    <w:rsid w:val="00CF2166"/>
    <w:rsid w:val="00CF2A85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5292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21CE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2517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66210"/>
    <w:rsid w:val="00F74DD1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E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E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E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E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E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DAMASCUS d.o.o. PULA</izvorni_sadrzaj>
    <derivirana_varijabla naziv="DomainObject.Predmet.ProtustrankaFormated_1">  DAMASCUS d.o.o. PULA</derivirana_varijabla>
  </DomainObject.Predmet.ProtustrankaFormated>
  <DomainObject.Predmet.ProtustrankaFormatedOIB>
    <izvorni_sadrzaj>  DAMASCUS d.o.o. PULA, OIB 96855025525</izvorni_sadrzaj>
    <derivirana_varijabla naziv="DomainObject.Predmet.ProtustrankaFormatedOIB_1">  DAMASCUS d.o.o. PULA, OIB 96855025525</derivirana_varijabla>
  </DomainObject.Predmet.ProtustrankaFormatedOIB>
  <DomainObject.Predmet.ProtustrankaFormatedWithAdress>
    <izvorni_sadrzaj> DAMASCUS d.o.o. PULA, Zadarska 8, 52100 Pula</izvorni_sadrzaj>
    <derivirana_varijabla naziv="DomainObject.Predmet.ProtustrankaFormatedWithAdress_1"> DAMASCUS d.o.o. PULA, Zadarska 8, 52100 Pula</derivirana_varijabla>
  </DomainObject.Predmet.ProtustrankaFormatedWithAdress>
  <DomainObject.Predmet.ProtustrankaFormatedWithAdressOIB>
    <izvorni_sadrzaj> DAMASCUS d.o.o. PULA, OIB 96855025525, Zadarska 8, 52100 Pula</izvorni_sadrzaj>
    <derivirana_varijabla naziv="DomainObject.Predmet.ProtustrankaFormatedWithAdressOIB_1"> DAMASCUS d.o.o. PULA, OIB 96855025525, Zadarska 8, 52100 Pula</derivirana_varijabla>
  </DomainObject.Predmet.ProtustrankaFormatedWithAdressOIB>
  <DomainObject.Predmet.ProtustrankaWithAdress>
    <izvorni_sadrzaj>DAMASCUS d.o.o. PULA Zadarska 8, 52100 Pula</izvorni_sadrzaj>
    <derivirana_varijabla naziv="DomainObject.Predmet.ProtustrankaWithAdress_1">DAMASCUS d.o.o. PULA Zadarska 8, 52100 Pula</derivirana_varijabla>
  </DomainObject.Predmet.ProtustrankaWithAdress>
  <DomainObject.Predmet.ProtustrankaWithAdressOIB>
    <izvorni_sadrzaj>DAMASCUS d.o.o. PULA, OIB 96855025525, Zadarska 8, 52100 Pula</izvorni_sadrzaj>
    <derivirana_varijabla naziv="DomainObject.Predmet.ProtustrankaWithAdressOIB_1">DAMASCUS d.o.o. PULA, OIB 96855025525, Zadarska 8, 52100 Pula</derivirana_varijabla>
  </DomainObject.Predmet.ProtustrankaWithAdressOIB>
  <DomainObject.Predmet.ProtustrankaNazivFormated>
    <izvorni_sadrzaj>DAMASCUS d.o.o. PULA</izvorni_sadrzaj>
    <derivirana_varijabla naziv="DomainObject.Predmet.ProtustrankaNazivFormated_1">DAMASCUS d.o.o. PULA</derivirana_varijabla>
  </DomainObject.Predmet.ProtustrankaNazivFormated>
  <DomainObject.Predmet.ProtustrankaNazivFormatedOIB>
    <izvorni_sadrzaj>DAMASCUS d.o.o. PULA, OIB 96855025525</izvorni_sadrzaj>
    <derivirana_varijabla naziv="DomainObject.Predmet.ProtustrankaNazivFormatedOIB_1">DAMASCUS d.o.o. PULA, OIB 96855025525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53312.73</izvorni_sadrzaj>
    <derivirana_varijabla naziv="DomainObject.Predmet.TrenutnaVrijednost_1">53312.73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DAMASCUS d.o.o. PULA</item>
    </izvorni_sadrzaj>
    <derivirana_varijabla naziv="DomainObject.Predmet.ProtuStrankaListFormated_1">
      <item>DAMASCUS d.o.o. PULA</item>
    </derivirana_varijabla>
  </DomainObject.Predmet.ProtuStrankaListFormated>
  <DomainObject.Predmet.ProtuStrankaListFormatedOIB>
    <izvorni_sadrzaj>
      <item>DAMASCUS d.o.o. PULA, OIB 96855025525</item>
    </izvorni_sadrzaj>
    <derivirana_varijabla naziv="DomainObject.Predmet.ProtuStrankaListFormatedOIB_1">
      <item>DAMASCUS d.o.o. PULA, OIB 96855025525</item>
    </derivirana_varijabla>
  </DomainObject.Predmet.ProtuStrankaListFormatedOIB>
  <DomainObject.Predmet.ProtuStrankaListFormatedWithAdress>
    <izvorni_sadrzaj>
      <item>DAMASCUS d.o.o. PULA, Zadarska 8, 52100 Pula</item>
    </izvorni_sadrzaj>
    <derivirana_varijabla naziv="DomainObject.Predmet.ProtuStrankaListFormatedWithAdress_1">
      <item>DAMASCUS d.o.o. PULA, Zadarska 8, 52100 Pula</item>
    </derivirana_varijabla>
  </DomainObject.Predmet.ProtuStrankaListFormatedWithAdress>
  <DomainObject.Predmet.ProtuStrankaListFormatedWithAdressOIB>
    <izvorni_sadrzaj>
      <item>DAMASCUS d.o.o. PULA, OIB 96855025525, Zadarska 8, 52100 Pula</item>
    </izvorni_sadrzaj>
    <derivirana_varijabla naziv="DomainObject.Predmet.ProtuStrankaListFormatedWithAdressOIB_1">
      <item>DAMASCUS d.o.o. PULA, OIB 96855025525, Zadarska 8, 52100 Pula</item>
    </derivirana_varijabla>
  </DomainObject.Predmet.ProtuStrankaListFormatedWithAdressOIB>
  <DomainObject.Predmet.ProtuStrankaListNazivFormated>
    <izvorni_sadrzaj>
      <item>DAMASCUS d.o.o. PULA</item>
    </izvorni_sadrzaj>
    <derivirana_varijabla naziv="DomainObject.Predmet.ProtuStrankaListNazivFormated_1">
      <item>DAMASCUS d.o.o. PULA</item>
    </derivirana_varijabla>
  </DomainObject.Predmet.ProtuStrankaListNazivFormated>
  <DomainObject.Predmet.ProtuStrankaListNazivFormatedOIB>
    <izvorni_sadrzaj>
      <item>DAMASCUS d.o.o. PULA, OIB 96855025525</item>
    </izvorni_sadrzaj>
    <derivirana_varijabla naziv="DomainObject.Predmet.ProtuStrankaListNazivFormatedOIB_1">
      <item>DAMASCUS d.o.o. PULA, OIB 96855025525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  <item>Jasmina Lichtenberg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  <item>Jasmina Lichtenberg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  <item>Jasmina Lichtenberg, OIB 26338581935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  <item>Jasmina Lichtenberg, OIB 26338581935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  <item>Jasmina Lichtenberg, Ravenska 8, 52100 Pula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  <item>Jasmina Lichtenberg, Ravenska 8,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  <item>Jasmina Lichtenberg, OIB 26338581935, Ravenska 8, 52100 Pula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DAMASCUS d.o.o. PULA</izvorni_sadrzaj>
    <derivirana_varijabla naziv="DomainObject.Predmet.ProtustrankaIDrugi_1">DAMASCUS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DAMASCUS d.o.o. PULA, OIB 96855025525, Zadarska 8, 52100 Pula</izvorni_sadrzaj>
    <derivirana_varijabla naziv="DomainObject.Predmet.ProtustrankaIDrugiAdressOIB_1">DAMASCUS d.o.o. PULA, OIB 96855025525, Zadarska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DAMASCUS d.o.o. PULA</item>
      <item>REPUBLIKA HRVATSKA, MINISTARSTVO FINANCIJA, Porezna uprava, Područni ured Istra, Hrvatsko primorje, Gorski kotar i Lika</item>
      <item>ŽDO PULA</item>
      <item>Jasmina Lichtenberg</item>
    </izvorni_sadrzaj>
    <derivirana_varijabla naziv="DomainObject.Predmet.SudioniciListNaziv_1">
      <item>DAMASCUS d.o.o. PULA</item>
      <item>REPUBLIKA HRVATSKA, MINISTARSTVO FINANCIJA, Porezna uprava, Područni ured Istra, Hrvatsko primorje, Gorski kotar i Lika</item>
      <item>ŽDO PULA</item>
      <item>Jasmina Lichtenberg</item>
    </derivirana_varijabla>
  </DomainObject.Predmet.SudioniciListNaziv>
  <DomainObject.Predmet.SudioniciListAdressOIB>
    <izvorni_sadrzaj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izvorni_sadrzaj>
    <derivirana_varijabla naziv="DomainObject.Predmet.SudioniciListAdressOIB_1"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96855025525</item>
      <item>, OIB 52634238587</item>
      <item>, OIB null</item>
      <item>, OIB 26338581935</item>
    </izvorni_sadrzaj>
    <derivirana_varijabla naziv="DomainObject.Predmet.SudioniciListNazivOIB_1">
      <item>, OIB 96855025525</item>
      <item>, OIB 52634238587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8EC1DA-1BC2-4AF9-9A40-306005F235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385</properties:Words>
  <properties:Characters>1866</properties:Characters>
  <properties:Lines>55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2017-10-31T08:39:00Z</dcterms:created>
  <dc:creator>drabar</dc:creator>
  <cp:lastModifiedBy>Sanja Lakošeljac</cp:lastModifiedBy>
  <cp:lastPrinted>2010-08-27T07:20:00Z</cp:lastPrinted>
  <dcterms:modified xmlns:xsi="http://www.w3.org/2001/XMLSchema-instance" xsi:type="dcterms:W3CDTF">2017-10-31T08:43:00Z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