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6a11" w14:paraId="c0b6a11" w:rsidRDefault="00E305BC" w:rsidP="00E305BC" w:rsidR="00E305B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0870B9">
        <w:rPr>
          <w:rFonts w:hAnsi="Times New Roman" w:ascii="Times New Roman"/>
          <w:szCs w:val="24"/>
        </w:rPr>
        <w:t>320</w:t>
      </w:r>
      <w:r>
        <w:rPr>
          <w:rFonts w:hAnsi="Times New Roman" w:ascii="Times New Roman"/>
          <w:szCs w:val="24"/>
        </w:rPr>
        <w:t>/</w:t>
      </w:r>
      <w:r w:rsidR="000870B9">
        <w:rPr>
          <w:rFonts w:hAnsi="Times New Roman" w:ascii="Times New Roman"/>
          <w:szCs w:val="24"/>
        </w:rPr>
        <w:t>09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E305BC" w:rsidP="000870B9" w:rsidR="00E305BC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nad </w:t>
      </w:r>
      <w:r w:rsidR="00F158F4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0870B9">
        <w:rPr>
          <w:rFonts w:hAnsi="Times New Roman" w:ascii="Times New Roman"/>
          <w:szCs w:val="24"/>
          <w:lang w:val="pl-PL"/>
        </w:rPr>
        <w:t xml:space="preserve">VRPOLJE METALI d. o. o. u stečaju, Zagreb, Lopatinečka 2, OIB </w:t>
      </w:r>
      <w:r w:rsidR="000870B9">
        <w:rPr>
          <w:rFonts w:hAnsi="Times New Roman" w:ascii="Times New Roman"/>
        </w:rPr>
        <w:t>57634246986</w:t>
      </w:r>
      <w:r w:rsidR="00F158F4">
        <w:rPr>
          <w:rFonts w:cs="Times New Roman"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F158F4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158F4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F158F4" w:rsidP="00E305BC" w:rsidR="00F158F4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E305BC" w:rsidP="00E305BC" w:rsidR="00E305BC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 / Razrješava se dužnosti stečajnog upravitelja Pero Hrkač iz Zagreba, Bele Čikoša 5, sa sjedištem ureda u Zagrebu, Lipovečka 1/II.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/ Za stečajnog upravitelja u stečajnom predmetu pod poslovnim brojem St-</w:t>
      </w:r>
      <w:r w:rsidR="005643F0">
        <w:rPr>
          <w:rFonts w:hAnsi="Times New Roman" w:ascii="Times New Roman"/>
          <w:szCs w:val="24"/>
        </w:rPr>
        <w:t>320/09</w:t>
      </w:r>
      <w:r>
        <w:rPr>
          <w:rFonts w:hAnsi="Times New Roman" w:ascii="Times New Roman"/>
          <w:szCs w:val="24"/>
        </w:rPr>
        <w:t xml:space="preserve">, imenuje se </w:t>
      </w:r>
      <w:r w:rsidR="005643F0">
        <w:rPr>
          <w:rFonts w:hAnsi="Times New Roman" w:ascii="Times New Roman"/>
          <w:szCs w:val="24"/>
        </w:rPr>
        <w:t>N</w:t>
      </w:r>
      <w:r>
        <w:rPr>
          <w:rFonts w:hAnsi="Times New Roman" w:ascii="Times New Roman"/>
          <w:szCs w:val="24"/>
        </w:rPr>
        <w:t>ina Markovinović Belamarić, Zagreb, Kralja Držislava 10, OIB 49920167790.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305BC" w:rsidP="00E305BC" w:rsidR="00E305BC">
      <w:pPr>
        <w:jc w:val="both"/>
        <w:rPr>
          <w:rFonts w:hAnsi="Times New Roman" w:ascii="Times New Roman"/>
          <w:bCs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Rješenjem Ministarstva pravosuđa od 22. studenog 2017. godine brisan je s liste A stečajnih upravitelja Pero Hrkač iz </w:t>
      </w:r>
      <w:r>
        <w:rPr>
          <w:rFonts w:hAnsi="Times New Roman" w:ascii="Times New Roman"/>
          <w:szCs w:val="24"/>
        </w:rPr>
        <w:t>Zagreba, Bele Čikoša 5, sa sjedištem ureda u Zagrebu, Lipovečka 1/II, a zbog pokretanja kaznenog postupka, pa je sud po službenoj dužnosti na temelju čl. 91 st. 2</w:t>
      </w:r>
      <w:r w:rsidR="006E0F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(NN 71/15) riješio kao u točki I Izreke ovog rješenja. 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čl. 91 st. 8</w:t>
      </w:r>
      <w:r w:rsidR="006E0F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 sud je donio odluku o imenovanju novog stečajnog upravitelja odgovarajućom primjenom odredbe čl. 84 i 85. Stečajnog zakona, odnosno izbor novog stečajnog upravitelja, obavio je metodom slučajnog odabira s liste A stečajnih upravitelja za područje nadležnog suda te zatim na temelju takvog izbora imenovao </w:t>
      </w:r>
      <w:r w:rsidR="006E0F42">
        <w:rPr>
          <w:rFonts w:hAnsi="Times New Roman" w:ascii="Times New Roman"/>
          <w:szCs w:val="24"/>
        </w:rPr>
        <w:t xml:space="preserve">stečajnog upravitelja kao što je to navedeno u točki II ovog rješenja. </w:t>
      </w:r>
    </w:p>
    <w:p w:rsidRDefault="00E305BC" w:rsidP="00E305BC" w:rsidR="00E305BC">
      <w:pPr>
        <w:jc w:val="center"/>
        <w:rPr>
          <w:rFonts w:hAnsi="Times New Roman" w:ascii="Times New Roman"/>
          <w:b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 </w:t>
      </w:r>
      <w:r w:rsidR="006E0F42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. </w:t>
      </w:r>
      <w:r w:rsidR="00F158F4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2017.g.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STEČAJNI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Butigan, v.r.</w:t>
      </w:r>
    </w:p>
    <w:p w:rsidRDefault="00E305BC" w:rsidP="00E305BC" w:rsidR="00E305BC">
      <w:pPr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E305BC" w:rsidP="00E305BC" w:rsidR="00E305BC">
      <w:pPr>
        <w:pStyle w:val="Tijeloteksta"/>
        <w:rPr>
          <w:szCs w:val="24"/>
        </w:rPr>
      </w:pPr>
      <w:r>
        <w:rPr>
          <w:szCs w:val="24"/>
        </w:rPr>
        <w:t xml:space="preserve">Protiv </w:t>
      </w:r>
      <w:r w:rsidR="006E0F42">
        <w:rPr>
          <w:szCs w:val="24"/>
        </w:rPr>
        <w:t>rješenja o razrješenju stečajnog upravitelja, pravo na žalbu imaju samo stečajni vjerovnici (čl. 91 st. 4 SZ-a).</w:t>
      </w:r>
    </w:p>
    <w:p w:rsidRDefault="00F158F4" w:rsidP="00E305BC" w:rsidR="00F158F4">
      <w:pPr>
        <w:pStyle w:val="Tijeloteksta"/>
        <w:rPr>
          <w:szCs w:val="24"/>
        </w:rPr>
      </w:pPr>
    </w:p>
    <w:p w:rsidRDefault="00E305BC" w:rsidP="00E305BC" w:rsidR="00E305BC" w:rsidRPr="00E305BC">
      <w:pPr>
        <w:pStyle w:val="Tijeloteksta"/>
        <w:numPr>
          <w:ilvl w:val="0"/>
          <w:numId w:val="2"/>
        </w:numPr>
        <w:jc w:val="right"/>
        <w:rPr>
          <w:color w:val="FFFFFF"/>
          <w:szCs w:val="24"/>
        </w:rPr>
      </w:pPr>
      <w:r>
        <w:rPr>
          <w:szCs w:val="24"/>
        </w:rPr>
        <w:t>Za točnost otpravka – ovlašteni službenik:</w:t>
      </w:r>
      <w:r>
        <w:rPr>
          <w:szCs w:val="24"/>
        </w:rPr>
        <w:br/>
        <w:t>Antonija Fuš</w:t>
      </w:r>
      <w:r w:rsidRPr="00E305BC">
        <w:rPr>
          <w:color w:val="FFFFFF"/>
          <w:szCs w:val="24"/>
        </w:rPr>
        <w:t xml:space="preserve"> da</w:t>
      </w:r>
    </w:p>
    <w:sectPr w:rsidSect="00E305BC" w:rsidR="00E305BC" w:rsidRPr="00E305BC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8C4"/>
    <w:rsid w:val="000870B9"/>
    <w:rsid w:val="00145BDE"/>
    <w:rsid w:val="00331AD6"/>
    <w:rsid w:val="003F1B6C"/>
    <w:rsid w:val="005643F0"/>
    <w:rsid w:val="006C27BD"/>
    <w:rsid w:val="006E0F42"/>
    <w:rsid w:val="006F600C"/>
    <w:rsid w:val="008B58C4"/>
    <w:rsid w:val="00BE3772"/>
    <w:rsid w:val="00C103CD"/>
    <w:rsid w:val="00CE0253"/>
    <w:rsid w:val="00E305BC"/>
    <w:rsid w:val="00E33188"/>
    <w:rsid w:val="00F1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5B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305BC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E305BC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rsid w:val="00E305B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7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7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7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7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7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5B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305BC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E305BC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rsid w:val="00E305B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27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7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7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7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7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8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2009.</izvorni_sadrzaj>
    <derivirana_varijabla naziv="DomainObject.Predmet.DatumOsnivanja_1">10.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siječnja 2016.</izvorni_sadrzaj>
    <derivirana_varijabla naziv="DomainObject.Predmet.DatumRjesavanja_1">20.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St-320/2009</izvorni_sadrzaj>
    <derivirana_varijabla naziv="DomainObject.Predmet.OznakaBroj_1">St-320/2009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VRPOLJE METALI d.o.o.</izvorni_sadrzaj>
    <derivirana_varijabla naziv="DomainObject.Predmet.ProtustrankaFormated_1">  VRPOLJE METALI d.o.o.</derivirana_varijabla>
  </DomainObject.Predmet.ProtustrankaFormated>
  <DomainObject.Predmet.ProtustrankaFormatedOIB>
    <izvorni_sadrzaj>  VRPOLJE METALI d.o.o., OIB 57634246986</izvorni_sadrzaj>
    <derivirana_varijabla naziv="DomainObject.Predmet.ProtustrankaFormatedOIB_1">  VRPOLJE METALI d.o.o., OIB 57634246986</derivirana_varijabla>
  </DomainObject.Predmet.ProtustrankaFormatedOIB>
  <DomainObject.Predmet.ProtustrankaFormatedWithAdress>
    <izvorni_sadrzaj> VRPOLJE METALI d.o.o., Lopatinečka 2, 10000 Zagreb</izvorni_sadrzaj>
    <derivirana_varijabla naziv="DomainObject.Predmet.ProtustrankaFormatedWithAdress_1"> VRPOLJE METALI d.o.o., Lopatinečka 2, 10000 Zagreb</derivirana_varijabla>
  </DomainObject.Predmet.ProtustrankaFormatedWithAdress>
  <DomainObject.Predmet.ProtustrankaFormatedWithAdressOIB>
    <izvorni_sadrzaj> VRPOLJE METALI d.o.o., OIB 57634246986, Lopatinečka 2, 10000 Zagreb</izvorni_sadrzaj>
    <derivirana_varijabla naziv="DomainObject.Predmet.ProtustrankaFormatedWithAdressOIB_1"> VRPOLJE METALI d.o.o., OIB 57634246986, Lopatinečka 2, 10000 Zagreb</derivirana_varijabla>
  </DomainObject.Predmet.ProtustrankaFormatedWithAdressOIB>
  <DomainObject.Predmet.ProtustrankaWithAdress>
    <izvorni_sadrzaj>VRPOLJE METALI d.o.o. Lopatinečka 2, 10000 Zagreb</izvorni_sadrzaj>
    <derivirana_varijabla naziv="DomainObject.Predmet.ProtustrankaWithAdress_1">VRPOLJE METALI d.o.o. Lopatinečka 2, 10000 Zagreb</derivirana_varijabla>
  </DomainObject.Predmet.ProtustrankaWithAdress>
  <DomainObject.Predmet.ProtustrankaWithAdressOIB>
    <izvorni_sadrzaj>VRPOLJE METALI d.o.o., OIB 57634246986, Lopatinečka 2, 10000 Zagreb</izvorni_sadrzaj>
    <derivirana_varijabla naziv="DomainObject.Predmet.ProtustrankaWithAdressOIB_1">VRPOLJE METALI d.o.o., OIB 57634246986, Lopatinečka 2, 10000 Zagreb</derivirana_varijabla>
  </DomainObject.Predmet.ProtustrankaWithAdressOIB>
  <DomainObject.Predmet.ProtustrankaNazivFormated>
    <izvorni_sadrzaj>VRPOLJE METALI d.o.o.</izvorni_sadrzaj>
    <derivirana_varijabla naziv="DomainObject.Predmet.ProtustrankaNazivFormated_1">VRPOLJE METALI d.o.o.</derivirana_varijabla>
  </DomainObject.Predmet.ProtustrankaNazivFormated>
  <DomainObject.Predmet.ProtustrankaNazivFormatedOIB>
    <izvorni_sadrzaj>VRPOLJE METALI d.o.o., OIB 57634246986</izvorni_sadrzaj>
    <derivirana_varijabla naziv="DomainObject.Predmet.ProtustrankaNazivFormatedOIB_1">VRPOLJE METALI d.o.o., OIB 57634246986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Steiermaerkische Bank zastupanog po punomoćniku ODVJETNIČKO DRUŠTVO HANŽEKOVIĆ, RADAKOVIĆ &amp; PARTNERI; HETA Asset Resolution Hrvatska, društvo za financiranje d.o.o.; H-ABDUCO društvo s ograničenom odgovornošću za usluge</izvorni_sadrzaj>
    <derivirana_varijabla naziv="DomainObject.Predmet.StrankaFormated_1">  Erste &amp; Steiermaerkische Bank zastupanog po punomoćniku ODVJETNIČKO DRUŠTVO HANŽEKOVIĆ, RADAKOVIĆ &amp; PARTNERI; HETA Asset Resolution Hrvatska, društvo za financiranje d.o.o.; H-ABDUCO društvo s ograničenom odgovornošću za usluge</derivirana_varijabla>
  </DomainObject.Predmet.StrankaFormated>
  <DomainObject.Predmet.StrankaFormatedOIB>
    <izvorni_sadrzaj>  Erste &amp; Steiermaerkische Bank, OIB 23057039320 zastupanog po punomoćniku ODVJETNIČKO DRUŠTVO HANŽEKOVIĆ, RADAKOVIĆ &amp; PARTNERI; HETA Asset Resolution Hrvatska, društvo za financiranje d.o.o., OIB 87064273078; H-ABDUCO društvo s ograničenom odgovornošću za usluge, OIB 13667298928</izvorni_sadrzaj>
    <derivirana_varijabla naziv="DomainObject.Predmet.StrankaFormatedOIB_1">  Erste &amp; Steiermaerkische Bank, OIB 23057039320 zastupanog po punomoćniku ODVJETNIČKO DRUŠTVO HANŽEKOVIĆ, RADAKOVIĆ &amp; PARTNERI; HETA Asset Resolution Hrvatska, društvo za financiranje d.o.o., OIB 87064273078; H-ABDUCO društvo s ograničenom odgovornošću za usluge, OIB 13667298928</derivirana_varijabla>
  </DomainObject.Predmet.StrankaFormatedOIB>
  <DomainObject.Predmet.StrankaFormatedWithAdress>
    <izvorni_sadrzaj> Erste &amp; Steiermaerkische Bank, Jadranski trg 3, 51000 Rijeka zastupanog po punomoćniku ODVJETNIČKO DRUŠTVO HANŽEKOVIĆ, RADAKOVIĆ &amp; PARTNERI; HETA Asset Resolution Hrvatska, društvo za financiranje d.o.o., Koranska 16, 10000 Zagreb; H-ABDUCO društvo s ograničenom odgovornošću za usluge, Slavonska avenija 6A , 10000 Zagreb</izvorni_sadrzaj>
    <derivirana_varijabla naziv="DomainObject.Predmet.StrankaFormatedWithAdress_1"> Erste &amp; Steiermaerkische Bank, Jadranski trg 3, 51000 Rijeka zastupanog po punomoćniku ODVJETNIČKO DRUŠTVO HANŽEKOVIĆ, RADAKOVIĆ &amp; PARTNERI; HETA Asset Resolution Hrvatska, društvo za financiranje d.o.o., Koranska 16, 10000 Zagreb; H-ABDUCO društvo s ograničenom odgovornošću za usluge, Slavonska avenija 6A , 10000 Zagreb</derivirana_varijabla>
  </DomainObject.Predmet.StrankaFormatedWithAdress>
  <DomainObject.Predmet.StrankaFormatedWithAdressOIB>
    <izvorni_sadrzaj> Erste &amp; Steiermaerkische Bank, OIB 23057039320, Jadranski trg 3, 51000 Rijeka zastupanog po punomoćniku ODVJETNIČKO DRUŠTVO HANŽEKOVIĆ, RADAKOVIĆ &amp; PARTNERI; HETA Asset Resolution Hrvatska, društvo za financiranje d.o.o., OIB 87064273078, Koranska 16, 10000 Zagreb; H-ABDUCO društvo s ograničenom odgovornošću za usluge, OIB 13667298928, Slavonska avenija 6A , 10000 Zagreb</izvorni_sadrzaj>
    <derivirana_varijabla naziv="DomainObject.Predmet.StrankaFormatedWithAdressOIB_1"> Erste &amp; Steiermaerkische Bank, OIB 23057039320, Jadranski trg 3, 51000 Rijeka zastupanog po punomoćniku ODVJETNIČKO DRUŠTVO HANŽEKOVIĆ, RADAKOVIĆ &amp; PARTNERI; HETA Asset Resolution Hrvatska, društvo za financiranje d.o.o., OIB 87064273078, Koranska 16, 10000 Zagreb; H-ABDUCO društvo s ograničenom odgovornošću za usluge, OIB 13667298928, Slavonska avenija 6A , 10000 Zagreb</derivirana_varijabla>
  </DomainObject.Predmet.StrankaFormatedWithAdressOIB>
  <DomainObject.Predmet.StrankaWithAdress>
    <izvorni_sadrzaj>Erste &amp; Steiermaerkische Bank Jadranski trg 3,51000 Rijeka,HETA Asset Resolution Hrvatska, društvo za financiranje d.o.o. Koranska 16,10000 Zagreb,H-ABDUCO društvo s ograničenom odgovornošću za usluge Slavonska avenija 6A ,10000 Zagreb</izvorni_sadrzaj>
    <derivirana_varijabla naziv="DomainObject.Predmet.StrankaWithAdress_1">Erste &amp; Steiermaerkische Bank Jadranski trg 3,51000 Rijeka,HETA Asset Resolution Hrvatska, društvo za financiranje d.o.o. Koranska 16,10000 Zagreb,H-ABDUCO društvo s ograničenom odgovornošću za usluge Slavonska avenija 6A ,10000 Zagreb</derivirana_varijabla>
  </DomainObject.Predmet.StrankaWithAdress>
  <DomainObject.Predmet.StrankaWithAdressOIB>
    <izvorni_sadrzaj>Erste &amp; Steiermaerkische Bank, OIB 23057039320, Jadranski trg 3,51000 Rijeka,HETA Asset Resolution Hrvatska, društvo za financiranje d.o.o., OIB 87064273078, Koranska 16,10000 Zagreb,H-ABDUCO društvo s ograničenom odgovornošću za usluge, OIB 13667298928, Slavonska avenija 6A ,10000 Zagreb</izvorni_sadrzaj>
    <derivirana_varijabla naziv="DomainObject.Predmet.StrankaWithAdressOIB_1">Erste &amp; Steiermaerkische Bank, OIB 23057039320, Jadranski trg 3,51000 Rijeka,HETA Asset Resolution Hrvatska, društvo za financiranje d.o.o., OIB 87064273078, Koranska 16,10000 Zagreb,H-ABDUCO društvo s ograničenom odgovornošću za usluge, OIB 13667298928, Slavonska avenija 6A ,10000 Zagreb</derivirana_varijabla>
  </DomainObject.Predmet.StrankaWithAdressOIB>
  <DomainObject.Predmet.StrankaNazivFormated>
    <izvorni_sadrzaj>Erste &amp; Steiermaerkische Bank,HETA Asset Resolution Hrvatska, društvo za financiranje d.o.o.,H-ABDUCO društvo s ograničenom odgovornošću za usluge</izvorni_sadrzaj>
    <derivirana_varijabla naziv="DomainObject.Predmet.StrankaNazivFormated_1">Erste &amp; Steiermaerkische Bank,HETA Asset Resolution Hrvatska, društvo za financiranje d.o.o.,H-ABDUCO društvo s ograničenom odgovornošću za usluge</derivirana_varijabla>
  </DomainObject.Predmet.StrankaNazivFormated>
  <DomainObject.Predmet.StrankaNazivFormatedOIB>
    <izvorni_sadrzaj>Erste &amp; Steiermaerkische Bank, OIB 23057039320,HETA Asset Resolution Hrvatska, društvo za financiranje d.o.o., OIB 87064273078,H-ABDUCO društvo s ograničenom odgovornošću za usluge, OIB 13667298928</izvorni_sadrzaj>
    <derivirana_varijabla naziv="DomainObject.Predmet.StrankaNazivFormatedOIB_1">Erste &amp; Steiermaerkische Bank, OIB 23057039320,HETA Asset Resolution Hrvatska, društvo za financiranje d.o.o., OIB 87064273078,H-ABDUCO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 suda</izvorni_sadrzaj>
    <derivirana_varijabla naziv="DomainObject.Predmet.TrenutnaLokacijaSpisa.Naziv_1">Ured predsjednika suda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Erste &amp; Steiermaerkische Bank zastupanog po punomoćniku ODVJETNIČKO DRUŠTVO HANŽEKOVIĆ, RADAKOVIĆ &amp; PARTNERI</item>
      <item>HETA Asset Resolution Hrvatska, društvo za financiranje d.o.o.</item>
      <item>H-ABDUCO društvo s ograničenom odgovornošću za usluge</item>
    </izvorni_sadrzaj>
    <derivirana_varijabla naziv="DomainObject.Predmet.StrankaListFormated_1">
      <item>Erste &amp; Steiermaerkische Bank zastupanog po punomoćniku ODVJETNIČKO DRUŠTVO HANŽEKOVIĆ, RADAKOVIĆ &amp; PARTNERI</item>
      <item>HETA Asset Resolution Hrvatska, društvo za financiranje d.o.o.</item>
      <item>H-ABDUCO društvo s ograničenom odgovornošću za usluge</item>
    </derivirana_varijabla>
  </DomainObject.Predmet.StrankaListFormated>
  <DomainObject.Predmet.StrankaListFormatedOIB>
    <izvorni_sadrzaj>
      <item>Erste &amp; Steiermaerkische Bank, OIB 23057039320 zastupanog po punomoćniku ODVJETNIČKO DRUŠTVO HANŽEKOVIĆ, RADAKOVIĆ &amp; PARTNERI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FormatedOIB_1">
      <item>Erste &amp; Steiermaerkische Bank, OIB 23057039320 zastupanog po punomoćniku ODVJETNIČKO DRUŠTVO HANŽEKOVIĆ, RADAKOVIĆ &amp; PARTNERI</item>
      <item>HETA Asset Resolution Hrvatska, društvo za financiranje d.o.o., OIB 87064273078</item>
      <item>H-ABDUCO društvo s ograničenom odgovornošću za usluge, OIB 13667298928</item>
    </derivirana_varijabla>
  </DomainObject.Predmet.StrankaListFormatedOIB>
  <DomainObject.Predmet.StrankaListFormatedWithAdress>
    <izvorni_sadrzaj>
      <item>Erste &amp; Steiermaerkische Bank, Jadranski trg 3, 51000 Rijeka zastupanog po punomoćniku ODVJETNIČKO DRUŠTVO HANŽEKOVIĆ, RADAKOVIĆ &amp; PARTNERI</item>
      <item>HETA Asset Resolution Hrvatska, društvo za financiranje d.o.o., Koranska 16, 10000 Zagreb</item>
      <item>H-ABDUCO društvo s ograničenom odgovornošću za usluge, Slavonska avenija 6A , 10000 Zagreb</item>
    </izvorni_sadrzaj>
    <derivirana_varijabla naziv="DomainObject.Predmet.StrankaListFormatedWithAdress_1">
      <item>Erste &amp; Steiermaerkische Bank, Jadranski trg 3, 51000 Rijeka zastupanog po punomoćniku ODVJETNIČKO DRUŠTVO HANŽEKOVIĆ, RADAKOVIĆ &amp; PARTNERI</item>
      <item>HETA Asset Resolution Hrvatska, društvo za financiranje d.o.o., Koranska 16, 10000 Zagreb</item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Erste &amp; Steiermaerkische Bank, OIB 23057039320, Jadranski trg 3, 51000 Rijeka zastupanog po punomoćniku ODVJETNIČKO DRUŠTVO HANŽEKOVIĆ, RADAKOVIĆ &amp; PARTNERI</item>
      <item>HETA Asset Resolution Hrvatska, društvo za financiranje d.o.o., OIB 87064273078, Koranska 16, 10000 Zagreb</item>
      <item>H-ABDUCO društvo s ograničenom odgovornošću za usluge, OIB 13667298928, Slavonska avenija 6A , 10000 Zagreb</item>
    </izvorni_sadrzaj>
    <derivirana_varijabla naziv="DomainObject.Predmet.StrankaListFormatedWithAdressOIB_1">
      <item>Erste &amp; Steiermaerkische Bank, OIB 23057039320, Jadranski trg 3, 51000 Rijeka zastupanog po punomoćniku ODVJETNIČKO DRUŠTVO HANŽEKOVIĆ, RADAKOVIĆ &amp; PARTNERI</item>
      <item>HETA Asset Resolution Hrvatska, društvo za financiranje d.o.o., OIB 87064273078, Koranska 16, 10000 Zagreb</item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Erste &amp; Steiermaerkische Bank</item>
      <item>HETA Asset Resolution Hrvatska, društvo za financiranje d.o.o.</item>
      <item>H-ABDUCO društvo s ograničenom odgovornošću za usluge</item>
    </izvorni_sadrzaj>
    <derivirana_varijabla naziv="DomainObject.Predmet.StrankaListNazivFormated_1">
      <item>Erste &amp; Steiermaerkische Bank</item>
      <item>HETA Asset Resolution Hrvatska, društvo za financiranje d.o.o.</item>
      <item>H-ABDUCO društvo s ograničenom odgovornošću za usluge</item>
    </derivirana_varijabla>
  </DomainObject.Predmet.StrankaListNazivFormated>
  <DomainObject.Predmet.StrankaListNazivFormatedOIB>
    <izvorni_sadrzaj>
      <item>Erste &amp; Steiermaerkische Bank, OIB 23057039320</item>
      <item>HETA Asset Resolution Hrvatska, društvo za financiranje d.o.o., OIB 87064273078</item>
      <item>H-ABDUCO društvo s ograničenom odgovornošću za usluge, OIB 13667298928</item>
    </izvorni_sadrzaj>
    <derivirana_varijabla naziv="DomainObject.Predmet.StrankaListNazivFormatedOIB_1">
      <item>Erste &amp; Steiermaerkische Bank, OIB 23057039320</item>
      <item>HETA Asset Resolution Hrvatska, društvo za financiranje d.o.o., OIB 87064273078</item>
      <item>H-ABDUCO društvo s ograničenom odgovornošću za usluge, OIB 13667298928</item>
    </derivirana_varijabla>
  </DomainObject.Predmet.StrankaListNazivFormatedOIB>
  <DomainObject.Predmet.ProtuStrankaListFormated>
    <izvorni_sadrzaj>
      <item>VRPOLJE METALI d.o.o.</item>
    </izvorni_sadrzaj>
    <derivirana_varijabla naziv="DomainObject.Predmet.ProtuStrankaListFormated_1">
      <item>VRPOLJE METALI d.o.o.</item>
    </derivirana_varijabla>
  </DomainObject.Predmet.ProtuStrankaListFormated>
  <DomainObject.Predmet.ProtuStrankaListFormatedOIB>
    <izvorni_sadrzaj>
      <item>VRPOLJE METALI d.o.o., OIB 57634246986</item>
    </izvorni_sadrzaj>
    <derivirana_varijabla naziv="DomainObject.Predmet.ProtuStrankaListFormatedOIB_1">
      <item>VRPOLJE METALI d.o.o., OIB 57634246986</item>
    </derivirana_varijabla>
  </DomainObject.Predmet.ProtuStrankaListFormatedOIB>
  <DomainObject.Predmet.ProtuStrankaListFormatedWithAdress>
    <izvorni_sadrzaj>
      <item>VRPOLJE METALI d.o.o., Lopatinečka 2, 10000 Zagreb</item>
    </izvorni_sadrzaj>
    <derivirana_varijabla naziv="DomainObject.Predmet.ProtuStrankaListFormatedWithAdress_1">
      <item>VRPOLJE METALI d.o.o., Lopatinečka 2, 10000 Zagreb</item>
    </derivirana_varijabla>
  </DomainObject.Predmet.ProtuStrankaListFormatedWithAdress>
  <DomainObject.Predmet.ProtuStrankaListFormatedWithAdressOIB>
    <izvorni_sadrzaj>
      <item>VRPOLJE METALI d.o.o., OIB 57634246986, Lopatinečka 2, 10000 Zagreb</item>
    </izvorni_sadrzaj>
    <derivirana_varijabla naziv="DomainObject.Predmet.ProtuStrankaListFormatedWithAdressOIB_1">
      <item>VRPOLJE METALI d.o.o., OIB 57634246986, Lopatinečka 2, 10000 Zagreb</item>
    </derivirana_varijabla>
  </DomainObject.Predmet.ProtuStrankaListFormatedWithAdressOIB>
  <DomainObject.Predmet.ProtuStrankaListNazivFormated>
    <izvorni_sadrzaj>
      <item>VRPOLJE METALI d.o.o.</item>
    </izvorni_sadrzaj>
    <derivirana_varijabla naziv="DomainObject.Predmet.ProtuStrankaListNazivFormated_1">
      <item>VRPOLJE METALI d.o.o.</item>
    </derivirana_varijabla>
  </DomainObject.Predmet.ProtuStrankaListNazivFormated>
  <DomainObject.Predmet.ProtuStrankaListNazivFormatedOIB>
    <izvorni_sadrzaj>
      <item>VRPOLJE METALI d.o.o., OIB 57634246986</item>
    </izvorni_sadrzaj>
    <derivirana_varijabla naziv="DomainObject.Predmet.ProtuStrankaListNazivFormatedOIB_1">
      <item>VRPOLJE METALI d.o.o., OIB 57634246986</item>
    </derivirana_varijabla>
  </DomainObject.Predmet.ProtuStrankaListNazivFormatedOIB>
  <DomainObject.Predmet.OstaliListFormated>
    <izvorni_sadrzaj>
      <item>ODVJETNIČKO DRUŠTVO HANŽEKOVIĆ, RADAKOVIĆ &amp; PARTNERI punomoćnik sudionika u postupku Erste &amp; Steiermaerkische Bank</item>
      <item>Hypo Alpe Adria Bank d. d.</item>
      <item>Ivica Anić</item>
      <item>Pero Hrkać</item>
    </izvorni_sadrzaj>
    <derivirana_varijabla naziv="DomainObject.Predmet.OstaliListFormated_1">
      <item>ODVJETNIČKO DRUŠTVO HANŽEKOVIĆ, RADAKOVIĆ &amp; PARTNERI punomoćnik sudionika u postupku Erste &amp; Steiermaerkische Bank</item>
      <item>Hypo Alpe Adria Bank d. d.</item>
      <item>Ivica Anić</item>
      <item>Pero Hrkać</item>
    </derivirana_varijabla>
  </DomainObject.Predmet.OstaliListFormated>
  <DomainObject.Predmet.OstaliListFormatedOIB>
    <izvorni_sadrzaj>
      <item>ODVJETNIČKO DRUŠTVO HANŽEKOVIĆ, RADAKOVIĆ &amp; PARTNERI punomoćnik sudionika u postupku Erste &amp; Steiermaerkische Bank</item>
      <item>Hypo Alpe Adria Bank d. d.</item>
      <item>Ivica Anić</item>
      <item>Pero Hrkać, OIB 15244122912</item>
    </izvorni_sadrzaj>
    <derivirana_varijabla naziv="DomainObject.Predmet.OstaliListFormatedOIB_1">
      <item>ODVJETNIČKO DRUŠTVO HANŽEKOVIĆ, RADAKOVIĆ &amp; PARTNERI punomoćnik sudionika u postupku Erste &amp; Steiermaerkische Bank</item>
      <item>Hypo Alpe Adria Bank d. d.</item>
      <item>Ivica Anić</item>
      <item>Pero Hrkać, OIB 15244122912</item>
    </derivirana_varijabla>
  </DomainObject.Predmet.OstaliListFormatedOIB>
  <DomainObject.Predmet.OstaliListFormatedWithAdress>
    <izvorni_sadrzaj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Čikoševa 5, 10000 Zagreb</item>
    </izvorni_sadrzaj>
    <derivirana_varijabla naziv="DomainObject.Predmet.OstaliListFormatedWithAdress_1"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Čikoševa 5, 10000 Zagreb</item>
    </derivirana_varijabla>
  </DomainObject.Predmet.OstaliListFormatedWithAdress>
  <DomainObject.Predmet.OstaliListFormatedWithAdressOIB>
    <izvorni_sadrzaj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OIB 15244122912, Čikoševa 5, 10000 Zagreb</item>
    </izvorni_sadrzaj>
    <derivirana_varijabla naziv="DomainObject.Predmet.OstaliListFormatedWithAdressOIB_1">
      <item>ODVJETNIČKO DRUŠTVO HANŽEKOVIĆ, RADAKOVIĆ &amp; PARTNERI, Radnička cesta 22, 10000 Zagreb punomoćnik sudionika u postupku Erste &amp; Steiermaerkische Bank</item>
      <item>Hypo Alpe Adria Bank d. d., Trpinjska 9, 10000 Zagreb</item>
      <item>Ivica Anić, Lopatinečka 2, 10000 Zagreb</item>
      <item>Pero Hrkać, OIB 15244122912, Čikoševa 5, 10000 Zagreb</item>
    </derivirana_varijabla>
  </DomainObject.Predmet.OstaliListFormatedWithAdressOIB>
  <DomainObject.Predmet.OstaliListNazivFormated>
    <izvorni_sadrzaj>
      <item>ODVJETNIČKO DRUŠTVO HANŽEKOVIĆ, RADAKOVIĆ &amp; PARTNERI</item>
      <item>Hypo Alpe Adria Bank d. d.</item>
      <item>Ivica Anić</item>
      <item>Pero Hrkać</item>
    </izvorni_sadrzaj>
    <derivirana_varijabla naziv="DomainObject.Predmet.OstaliListNazivFormated_1">
      <item>ODVJETNIČKO DRUŠTVO HANŽEKOVIĆ, RADAKOVIĆ &amp; PARTNERI</item>
      <item>Hypo Alpe Adria Bank d. d.</item>
      <item>Ivica Anić</item>
      <item>Pero Hrkać</item>
    </derivirana_varijabla>
  </DomainObject.Predmet.OstaliListNazivFormated>
  <DomainObject.Predmet.OstaliListNazivFormatedOIB>
    <izvorni_sadrzaj>
      <item>ODVJETNIČKO DRUŠTVO HANŽEKOVIĆ, RADAKOVIĆ &amp; PARTNERI</item>
      <item>Hypo Alpe Adria Bank d. d.</item>
      <item>Ivica Anić</item>
      <item>Pero Hrkać, OIB 15244122912</item>
    </izvorni_sadrzaj>
    <derivirana_varijabla naziv="DomainObject.Predmet.OstaliListNazivFormatedOIB_1">
      <item>ODVJETNIČKO DRUŠTVO HANŽEKOVIĆ, RADAKOVIĆ &amp; PARTNERI</item>
      <item>Hypo Alpe Adria Bank d. d.</item>
      <item>Ivica Anić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Steiermaerkische Bank i dr.</izvorni_sadrzaj>
    <derivirana_varijabla naziv="DomainObject.Predmet.StrankaIDrugi_1">Erste &amp; Steiermaerkische Bank i dr.</derivirana_varijabla>
  </DomainObject.Predmet.StrankaIDrugi>
  <DomainObject.Predmet.ProtustrankaIDrugi>
    <izvorni_sadrzaj>VRPOLJE METALI d.o.o.</izvorni_sadrzaj>
    <derivirana_varijabla naziv="DomainObject.Predmet.ProtustrankaIDrugi_1">VRPOLJE METALI d.o.o.</derivirana_varijabla>
  </DomainObject.Predmet.ProtustrankaIDrugi>
  <DomainObject.Predmet.StrankaIDrugiAdressOIB>
    <izvorni_sadrzaj>Erste &amp; Steiermaerkische Bank, OIB 23057039320, Jadranski trg 3, 51000 Rijeka i dr.</izvorni_sadrzaj>
    <derivirana_varijabla naziv="DomainObject.Predmet.StrankaIDrugiAdressOIB_1">Erste &amp; Steiermaerkische Bank, OIB 23057039320, Jadranski trg 3, 51000 Rijeka i dr.</derivirana_varijabla>
  </DomainObject.Predmet.StrankaIDrugiAdressOIB>
  <DomainObject.Predmet.ProtustrankaIDrugiAdressOIB>
    <izvorni_sadrzaj>VRPOLJE METALI d.o.o., OIB 57634246986, Lopatinečka 2, 10000 Zagreb</izvorni_sadrzaj>
    <derivirana_varijabla naziv="DomainObject.Predmet.ProtustrankaIDrugiAdressOIB_1">VRPOLJE METALI d.o.o., OIB 57634246986, Lopatinečka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svibnja 2015.</izvorni_sadrzaj>
    <derivirana_varijabla naziv="DomainObject.Predmet.OdlukaRjesenje.DatumDonosenjaOdluke_1">20. svibnja 2015.</derivirana_varijabla>
  </DomainObject.Predmet.OdlukaRjesenje.DatumDonosenjaOdluke>
  <DomainObject.Predmet.OdlukaRjesenje.DatumPravomocnosti>
    <izvorni_sadrzaj>11. lipnja 2015.</izvorni_sadrzaj>
    <derivirana_varijabla naziv="DomainObject.Predmet.OdlukaRjesenje.DatumPravomocnosti_1">11. lipnja 2015.</derivirana_varijabla>
  </DomainObject.Predmet.OdlukaRjesenje.DatumPravomocnosti>
  <DomainObject.Predmet.OdlukaRjesenje.Oznaka>
    <izvorni_sadrzaj>St-320/2009-180</izvorni_sadrzaj>
    <derivirana_varijabla naziv="DomainObject.Predmet.OdlukaRjesenje.Oznaka_1">St-320/2009-180</derivirana_varijabla>
  </DomainObject.Predmet.OdlukaRjesenje.Oznaka>
  <DomainObject.Predmet.SudioniciListNaziv>
    <izvorni_sadrzaj>
      <item>ODVJETNIČKO DRUŠTVO HANŽEKOVIĆ, RADAKOVIĆ &amp; PARTNERI</item>
      <item>Erste &amp; Steiermaerkische Bank</item>
      <item>VRPOLJE METALI d.o.o.</item>
      <item>Hypo Alpe Adria Bank d. d.</item>
      <item>Ivica Anić</item>
      <item>Pero Hrkać</item>
      <item>HETA Asset Resolution Hrvatska, društvo za financiranje d.o.o.</item>
      <item>H-ABDUCO društvo s ograničenom odgovornošću za usluge</item>
    </izvorni_sadrzaj>
    <derivirana_varijabla naziv="DomainObject.Predmet.SudioniciListNaziv_1">
      <item>ODVJETNIČKO DRUŠTVO HANŽEKOVIĆ, RADAKOVIĆ &amp; PARTNERI</item>
      <item>Erste &amp; Steiermaerkische Bank</item>
      <item>VRPOLJE METALI d.o.o.</item>
      <item>Hypo Alpe Adria Bank d. d.</item>
      <item>Ivica Anić</item>
      <item>Pero Hrkać</item>
      <item>HETA Asset Resolution Hrvatska, društvo za financiranje d.o.o.</item>
      <item>H-ABDUCO društvo s ograničenom odgovornošću za usluge</item>
    </derivirana_varijabla>
  </DomainObject.Predmet.SudioniciListNaziv>
  <DomainObject.Predmet.SudioniciListAdressOIB>
    <izvorni_sadrzaj>
      <item>ODVJETNIČKO DRUŠTVO HANŽEKOVIĆ, RADAKOVIĆ &amp; PARTNERI, Radnička cesta 22,10000 Zagreb</item>
      <item>Erste &amp; Steiermaerkische Bank, OIB 23057039320, Jadranski trg 3,51000 Rijeka</item>
      <item>VRPOLJE METALI d.o.o., OIB 57634246986, Lopatinečka 2,10000 Zagreb</item>
      <item>Hypo Alpe Adria Bank d. d., Trpinjska 9,10000 Zagreb</item>
      <item>Ivica Anić, Lopatinečka 2,10000 Zagreb</item>
      <item>Pero Hrkać, OIB 15244122912, Čikoševa 5,10000 Zagreb</item>
      <item>HETA Asset Resolution Hrvatska, društvo za financiranje d.o.o., OIB 87064273078, Koranska 16,10000 Zagreb</item>
      <item>H-ABDUCO društvo s ograničenom odgovornošću za usluge, OIB 13667298928, Slavonska avenija 6A ,10000 Zagreb</item>
    </izvorni_sadrzaj>
    <derivirana_varijabla naziv="DomainObject.Predmet.SudioniciListAdressOIB_1">
      <item>ODVJETNIČKO DRUŠTVO HANŽEKOVIĆ, RADAKOVIĆ &amp; PARTNERI, Radnička cesta 22,10000 Zagreb</item>
      <item>Erste &amp; Steiermaerkische Bank, OIB 23057039320, Jadranski trg 3,51000 Rijeka</item>
      <item>VRPOLJE METALI d.o.o., OIB 57634246986, Lopatinečka 2,10000 Zagreb</item>
      <item>Hypo Alpe Adria Bank d. d., Trpinjska 9,10000 Zagreb</item>
      <item>Ivica Anić, Lopatinečka 2,10000 Zagreb</item>
      <item>Pero Hrkać, OIB 15244122912, Čikoševa 5,10000 Zagreb</item>
      <item>HETA Asset Resolution Hrvatska, društvo za financiranje d.o.o., OIB 87064273078, Koranska 16,10000 Zagreb</item>
      <item>H-ABDUCO društvo s ograničenom odgovornošću za usluge, OIB 13667298928, Slavonska avenija 6A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23057039320</item>
      <item>, OIB 57634246986</item>
      <item>, OIB null</item>
      <item>, OIB null</item>
      <item>, OIB 15244122912</item>
      <item>, OIB 87064273078</item>
      <item>, OIB 13667298928</item>
    </izvorni_sadrzaj>
    <derivirana_varijabla naziv="DomainObject.Predmet.SudioniciListNazivOIB_1">
      <item>, OIB null</item>
      <item>, OIB 23057039320</item>
      <item>, OIB 57634246986</item>
      <item>, OIB null</item>
      <item>, OIB null</item>
      <item>, OIB 15244122912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1411</properties:Characters>
  <properties:Lines>44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2017-12-13T13:47:00Z</dcterms:created>
  <dc:creator>Valentina Kranjčić</dc:creator>
  <cp:lastModifiedBy>Valentina Kranjčić</cp:lastModifiedBy>
  <cp:lastPrinted>2017-12-13T13:52:00Z</cp:lastPrinted>
  <dcterms:modified xmlns:xsi="http://www.w3.org/2001/XMLSchema-instance" xsi:type="dcterms:W3CDTF">2017-12-13T13:54:00Z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